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7" w:lineRule="auto"/>
        <w:rPr>
          <w:rFonts w:ascii="宋体"/>
          <w:sz w:val="21"/>
        </w:rPr>
      </w:pPr>
    </w:p>
    <w:p>
      <w:pPr>
        <w:spacing w:before="156" w:line="185" w:lineRule="auto"/>
        <w:jc w:val="center"/>
        <w:rPr>
          <w:rFonts w:hint="eastAsia" w:ascii="宋体" w:hAnsi="宋体" w:eastAsia="宋体" w:cs="宋体"/>
          <w:sz w:val="48"/>
          <w:szCs w:val="48"/>
          <w:lang w:eastAsia="zh-CN"/>
        </w:rPr>
      </w:pPr>
      <w:r>
        <w:rPr>
          <w:rFonts w:hint="eastAsia" w:ascii="宋体" w:hAnsi="宋体" w:eastAsia="宋体" w:cs="宋体"/>
          <w:spacing w:val="-21"/>
          <w:sz w:val="48"/>
          <w:szCs w:val="48"/>
          <w:lang w:eastAsia="zh-CN"/>
          <w14:textOutline w14:w="8717" w14:cap="sq" w14:cmpd="sng">
            <w14:solidFill>
              <w14:srgbClr w14:val="000000"/>
            </w14:solidFill>
            <w14:prstDash w14:val="solid"/>
            <w14:bevel/>
          </w14:textOutline>
        </w:rPr>
        <w:t>国家税务总局温县税务局智慧办税服务厅系统设备购置项目</w:t>
      </w:r>
    </w:p>
    <w:p>
      <w:pPr>
        <w:spacing w:line="268" w:lineRule="auto"/>
        <w:rPr>
          <w:rFonts w:ascii="宋体"/>
          <w:sz w:val="21"/>
        </w:rPr>
      </w:pPr>
    </w:p>
    <w:p>
      <w:pPr>
        <w:spacing w:line="268" w:lineRule="auto"/>
        <w:rPr>
          <w:rFonts w:ascii="宋体"/>
          <w:sz w:val="21"/>
        </w:rPr>
      </w:pPr>
    </w:p>
    <w:p>
      <w:pPr>
        <w:spacing w:line="268" w:lineRule="auto"/>
        <w:rPr>
          <w:rFonts w:ascii="宋体"/>
          <w:sz w:val="21"/>
        </w:rPr>
      </w:pPr>
    </w:p>
    <w:p>
      <w:pPr>
        <w:spacing w:before="143" w:line="185" w:lineRule="auto"/>
        <w:ind w:firstLine="2624"/>
        <w:rPr>
          <w:rFonts w:ascii="宋体" w:hAnsi="宋体" w:eastAsia="宋体" w:cs="宋体"/>
          <w:sz w:val="44"/>
          <w:szCs w:val="44"/>
        </w:rPr>
      </w:pPr>
      <w:r>
        <w:rPr>
          <w:rFonts w:ascii="宋体" w:hAnsi="宋体" w:eastAsia="宋体" w:cs="宋体"/>
          <w:spacing w:val="-2"/>
          <w:sz w:val="44"/>
          <w:szCs w:val="44"/>
          <w14:textOutline w14:w="7972" w14:cap="sq" w14:cmpd="sng">
            <w14:solidFill>
              <w14:srgbClr w14:val="000000"/>
            </w14:solidFill>
            <w14:prstDash w14:val="solid"/>
            <w14:bevel/>
          </w14:textOutline>
        </w:rPr>
        <w:t>竞争性谈判文件</w:t>
      </w:r>
    </w:p>
    <w:p>
      <w:pPr>
        <w:spacing w:line="257" w:lineRule="auto"/>
        <w:rPr>
          <w:rFonts w:ascii="宋体"/>
          <w:sz w:val="21"/>
        </w:rPr>
      </w:pPr>
    </w:p>
    <w:p>
      <w:pPr>
        <w:spacing w:line="257" w:lineRule="auto"/>
        <w:rPr>
          <w:rFonts w:ascii="宋体"/>
          <w:sz w:val="21"/>
        </w:rPr>
      </w:pPr>
    </w:p>
    <w:p>
      <w:pPr>
        <w:spacing w:line="258" w:lineRule="auto"/>
        <w:rPr>
          <w:rFonts w:ascii="宋体"/>
          <w:sz w:val="21"/>
        </w:rPr>
      </w:pPr>
    </w:p>
    <w:p>
      <w:pPr>
        <w:spacing w:before="91" w:line="186" w:lineRule="auto"/>
        <w:ind w:firstLine="2118"/>
        <w:rPr>
          <w:rFonts w:ascii="宋体" w:hAnsi="宋体" w:eastAsia="宋体" w:cs="宋体"/>
          <w:sz w:val="28"/>
          <w:szCs w:val="28"/>
        </w:rPr>
      </w:pPr>
      <w:r>
        <w:rPr>
          <w:rFonts w:ascii="宋体" w:hAnsi="宋体" w:eastAsia="宋体" w:cs="宋体"/>
          <w:spacing w:val="-19"/>
          <w:sz w:val="28"/>
          <w:szCs w:val="28"/>
          <w14:textOutline w14:w="5103" w14:cap="sq" w14:cmpd="sng">
            <w14:solidFill>
              <w14:srgbClr w14:val="000000"/>
            </w14:solidFill>
            <w14:prstDash w14:val="solid"/>
            <w14:bevel/>
          </w14:textOutline>
        </w:rPr>
        <w:t>项目编号：</w:t>
      </w:r>
      <w:r>
        <w:rPr>
          <w:rFonts w:ascii="宋体" w:hAnsi="宋体" w:eastAsia="宋体" w:cs="宋体"/>
          <w:spacing w:val="71"/>
          <w:sz w:val="28"/>
          <w:szCs w:val="28"/>
        </w:rPr>
        <w:t xml:space="preserve"> </w:t>
      </w:r>
      <w:r>
        <w:rPr>
          <w:rFonts w:ascii="宋体" w:hAnsi="宋体" w:eastAsia="宋体" w:cs="宋体"/>
          <w:spacing w:val="-19"/>
          <w:sz w:val="28"/>
          <w:szCs w:val="28"/>
          <w14:textOutline w14:w="5103" w14:cap="sq" w14:cmpd="sng">
            <w14:solidFill>
              <w14:srgbClr w14:val="000000"/>
            </w14:solidFill>
            <w14:prstDash w14:val="solid"/>
            <w14:bevel/>
          </w14:textOutline>
        </w:rPr>
        <w:t>温交易【2022】</w:t>
      </w:r>
      <w:r>
        <w:rPr>
          <w:rFonts w:hint="eastAsia" w:ascii="宋体" w:hAnsi="宋体" w:eastAsia="宋体" w:cs="宋体"/>
          <w:spacing w:val="-19"/>
          <w:sz w:val="28"/>
          <w:szCs w:val="28"/>
          <w:lang w:val="en-US" w:eastAsia="zh-CN"/>
          <w14:textOutline w14:w="5103" w14:cap="sq" w14:cmpd="sng">
            <w14:solidFill>
              <w14:srgbClr w14:val="000000"/>
            </w14:solidFill>
            <w14:prstDash w14:val="solid"/>
            <w14:bevel/>
          </w14:textOutline>
        </w:rPr>
        <w:t>104</w:t>
      </w:r>
      <w:r>
        <w:rPr>
          <w:rFonts w:hint="eastAsia" w:ascii="宋体" w:hAnsi="宋体" w:eastAsia="宋体" w:cs="宋体"/>
          <w:spacing w:val="-19"/>
          <w:sz w:val="28"/>
          <w:szCs w:val="28"/>
          <w:lang w:eastAsia="zh-CN"/>
          <w14:textOutline w14:w="5103" w14:cap="sq" w14:cmpd="sng">
            <w14:solidFill>
              <w14:srgbClr w14:val="000000"/>
            </w14:solidFill>
            <w14:prstDash w14:val="solid"/>
            <w14:bevel/>
          </w14:textOutline>
        </w:rPr>
        <w:t>号</w:t>
      </w:r>
    </w:p>
    <w:p>
      <w:pPr>
        <w:spacing w:line="338" w:lineRule="auto"/>
        <w:rPr>
          <w:rFonts w:ascii="宋体"/>
          <w:sz w:val="21"/>
        </w:rPr>
      </w:pPr>
    </w:p>
    <w:p>
      <w:pPr>
        <w:spacing w:before="91" w:line="186" w:lineRule="auto"/>
        <w:ind w:firstLine="2151"/>
        <w:rPr>
          <w:rFonts w:ascii="宋体" w:hAnsi="宋体" w:eastAsia="宋体" w:cs="宋体"/>
          <w:sz w:val="28"/>
          <w:szCs w:val="28"/>
        </w:rPr>
      </w:pPr>
      <w:r>
        <w:rPr>
          <w:rFonts w:ascii="宋体" w:hAnsi="宋体" w:eastAsia="宋体" w:cs="宋体"/>
          <w:spacing w:val="-20"/>
          <w:sz w:val="28"/>
          <w:szCs w:val="28"/>
          <w14:textOutline w14:w="5103" w14:cap="sq" w14:cmpd="sng">
            <w14:solidFill>
              <w14:srgbClr w14:val="000000"/>
            </w14:solidFill>
            <w14:prstDash w14:val="solid"/>
            <w14:bevel/>
          </w14:textOutline>
        </w:rPr>
        <w:t>采购编号：</w:t>
      </w:r>
      <w:r>
        <w:rPr>
          <w:rFonts w:ascii="宋体" w:hAnsi="宋体" w:eastAsia="宋体" w:cs="宋体"/>
          <w:spacing w:val="87"/>
          <w:sz w:val="28"/>
          <w:szCs w:val="28"/>
        </w:rPr>
        <w:t xml:space="preserve"> </w:t>
      </w:r>
      <w:r>
        <w:rPr>
          <w:rFonts w:ascii="宋体" w:hAnsi="宋体" w:eastAsia="宋体" w:cs="宋体"/>
          <w:spacing w:val="-20"/>
          <w:sz w:val="28"/>
          <w:szCs w:val="28"/>
          <w14:textOutline w14:w="5103" w14:cap="sq" w14:cmpd="sng">
            <w14:solidFill>
              <w14:srgbClr w14:val="000000"/>
            </w14:solidFill>
            <w14:prstDash w14:val="solid"/>
            <w14:bevel/>
          </w14:textOutline>
        </w:rPr>
        <w:t>温政采【2022】</w:t>
      </w:r>
      <w:r>
        <w:rPr>
          <w:rFonts w:hint="eastAsia" w:ascii="宋体" w:hAnsi="宋体" w:eastAsia="宋体" w:cs="宋体"/>
          <w:spacing w:val="-20"/>
          <w:sz w:val="28"/>
          <w:szCs w:val="28"/>
          <w:lang w:val="en-US" w:eastAsia="zh-CN"/>
          <w14:textOutline w14:w="5103" w14:cap="sq" w14:cmpd="sng">
            <w14:solidFill>
              <w14:srgbClr w14:val="000000"/>
            </w14:solidFill>
            <w14:prstDash w14:val="solid"/>
            <w14:bevel/>
          </w14:textOutline>
        </w:rPr>
        <w:t>109</w:t>
      </w:r>
      <w:r>
        <w:rPr>
          <w:rFonts w:hint="eastAsia" w:ascii="宋体" w:hAnsi="宋体" w:eastAsia="宋体" w:cs="宋体"/>
          <w:spacing w:val="-20"/>
          <w:sz w:val="28"/>
          <w:szCs w:val="28"/>
          <w:lang w:eastAsia="zh-CN"/>
          <w14:textOutline w14:w="5103" w14:cap="sq" w14:cmpd="sng">
            <w14:solidFill>
              <w14:srgbClr w14:val="000000"/>
            </w14:solidFill>
            <w14:prstDash w14:val="solid"/>
            <w14:bevel/>
          </w14:textOutline>
        </w:rPr>
        <w:t>号</w:t>
      </w:r>
    </w:p>
    <w:p>
      <w:pPr>
        <w:spacing w:line="284" w:lineRule="auto"/>
        <w:rPr>
          <w:rFonts w:ascii="宋体"/>
          <w:sz w:val="21"/>
        </w:rPr>
      </w:pPr>
    </w:p>
    <w:p>
      <w:pPr>
        <w:spacing w:line="284" w:lineRule="auto"/>
        <w:rPr>
          <w:rFonts w:ascii="宋体"/>
          <w:sz w:val="21"/>
        </w:rPr>
      </w:pPr>
    </w:p>
    <w:p>
      <w:pPr>
        <w:spacing w:line="285" w:lineRule="auto"/>
        <w:rPr>
          <w:rFonts w:ascii="宋体"/>
          <w:sz w:val="21"/>
        </w:rPr>
      </w:pPr>
    </w:p>
    <w:p>
      <w:pPr>
        <w:spacing w:line="285" w:lineRule="auto"/>
        <w:rPr>
          <w:rFonts w:ascii="宋体"/>
          <w:sz w:val="21"/>
        </w:rPr>
      </w:pPr>
    </w:p>
    <w:p>
      <w:pPr>
        <w:spacing w:line="285" w:lineRule="auto"/>
        <w:rPr>
          <w:rFonts w:ascii="宋体"/>
          <w:sz w:val="21"/>
        </w:rPr>
      </w:pPr>
    </w:p>
    <w:p>
      <w:pPr>
        <w:spacing w:line="3708" w:lineRule="exact"/>
        <w:ind w:firstLine="2547"/>
        <w:textAlignment w:val="center"/>
      </w:pPr>
    </w:p>
    <w:p>
      <w:pPr>
        <w:spacing w:line="285" w:lineRule="auto"/>
        <w:rPr>
          <w:rFonts w:ascii="宋体"/>
          <w:sz w:val="21"/>
        </w:rPr>
      </w:pPr>
    </w:p>
    <w:p>
      <w:pPr>
        <w:spacing w:line="285" w:lineRule="auto"/>
        <w:rPr>
          <w:rFonts w:ascii="宋体"/>
          <w:sz w:val="21"/>
        </w:rPr>
      </w:pPr>
    </w:p>
    <w:p>
      <w:pPr>
        <w:spacing w:line="286" w:lineRule="auto"/>
        <w:rPr>
          <w:rFonts w:ascii="宋体"/>
          <w:sz w:val="21"/>
        </w:rPr>
      </w:pPr>
    </w:p>
    <w:p>
      <w:pPr>
        <w:spacing w:line="286" w:lineRule="auto"/>
        <w:rPr>
          <w:rFonts w:ascii="宋体"/>
          <w:sz w:val="21"/>
        </w:rPr>
      </w:pPr>
    </w:p>
    <w:p>
      <w:pPr>
        <w:spacing w:before="105" w:line="185" w:lineRule="auto"/>
        <w:ind w:firstLine="1072"/>
        <w:rPr>
          <w:rFonts w:hint="eastAsia" w:ascii="宋体" w:hAnsi="宋体" w:eastAsia="宋体" w:cs="宋体"/>
          <w:sz w:val="32"/>
          <w:szCs w:val="32"/>
          <w:lang w:eastAsia="zh-CN"/>
        </w:rPr>
      </w:pPr>
      <w:r>
        <w:rPr>
          <w:rFonts w:ascii="宋体" w:hAnsi="宋体" w:eastAsia="宋体" w:cs="宋体"/>
          <w:spacing w:val="-16"/>
          <w:sz w:val="32"/>
          <w:szCs w:val="32"/>
          <w14:textOutline w14:w="5793" w14:cap="sq" w14:cmpd="sng">
            <w14:solidFill>
              <w14:srgbClr w14:val="000000"/>
            </w14:solidFill>
            <w14:prstDash w14:val="solid"/>
            <w14:bevel/>
          </w14:textOutline>
        </w:rPr>
        <w:t>采</w:t>
      </w:r>
      <w:r>
        <w:rPr>
          <w:rFonts w:ascii="宋体" w:hAnsi="宋体" w:eastAsia="宋体" w:cs="宋体"/>
          <w:spacing w:val="5"/>
          <w:sz w:val="32"/>
          <w:szCs w:val="32"/>
        </w:rPr>
        <w:t xml:space="preserve">   </w:t>
      </w:r>
      <w:r>
        <w:rPr>
          <w:rFonts w:ascii="宋体" w:hAnsi="宋体" w:eastAsia="宋体" w:cs="宋体"/>
          <w:spacing w:val="-16"/>
          <w:sz w:val="32"/>
          <w:szCs w:val="32"/>
          <w14:textOutline w14:w="5793" w14:cap="sq" w14:cmpd="sng">
            <w14:solidFill>
              <w14:srgbClr w14:val="000000"/>
            </w14:solidFill>
            <w14:prstDash w14:val="solid"/>
            <w14:bevel/>
          </w14:textOutline>
        </w:rPr>
        <w:t>购</w:t>
      </w:r>
      <w:r>
        <w:rPr>
          <w:rFonts w:ascii="宋体" w:hAnsi="宋体" w:eastAsia="宋体" w:cs="宋体"/>
          <w:spacing w:val="9"/>
          <w:sz w:val="32"/>
          <w:szCs w:val="32"/>
        </w:rPr>
        <w:t xml:space="preserve">  </w:t>
      </w:r>
      <w:r>
        <w:rPr>
          <w:rFonts w:ascii="宋体" w:hAnsi="宋体" w:eastAsia="宋体" w:cs="宋体"/>
          <w:spacing w:val="-16"/>
          <w:sz w:val="32"/>
          <w:szCs w:val="32"/>
          <w14:textOutline w14:w="5793" w14:cap="sq" w14:cmpd="sng">
            <w14:solidFill>
              <w14:srgbClr w14:val="000000"/>
            </w14:solidFill>
            <w14:prstDash w14:val="solid"/>
            <w14:bevel/>
          </w14:textOutline>
        </w:rPr>
        <w:t>人：</w:t>
      </w:r>
      <w:r>
        <w:rPr>
          <w:rFonts w:ascii="宋体" w:hAnsi="宋体" w:eastAsia="宋体" w:cs="宋体"/>
          <w:spacing w:val="104"/>
          <w:sz w:val="32"/>
          <w:szCs w:val="32"/>
        </w:rPr>
        <w:t xml:space="preserve"> </w:t>
      </w:r>
      <w:r>
        <w:rPr>
          <w:rFonts w:hint="eastAsia" w:ascii="宋体" w:hAnsi="宋体" w:eastAsia="宋体" w:cs="宋体"/>
          <w:spacing w:val="-16"/>
          <w:sz w:val="32"/>
          <w:szCs w:val="32"/>
          <w:lang w:eastAsia="zh-CN"/>
          <w14:textOutline w14:w="5793" w14:cap="sq" w14:cmpd="sng">
            <w14:solidFill>
              <w14:srgbClr w14:val="000000"/>
            </w14:solidFill>
            <w14:prstDash w14:val="solid"/>
            <w14:bevel/>
          </w14:textOutline>
        </w:rPr>
        <w:t>温县机关事务管理局</w:t>
      </w:r>
    </w:p>
    <w:p>
      <w:pPr>
        <w:spacing w:line="293" w:lineRule="auto"/>
        <w:rPr>
          <w:rFonts w:ascii="宋体"/>
          <w:sz w:val="21"/>
        </w:rPr>
      </w:pPr>
    </w:p>
    <w:p>
      <w:pPr>
        <w:spacing w:before="104" w:line="185" w:lineRule="auto"/>
        <w:ind w:firstLine="1188"/>
        <w:rPr>
          <w:rFonts w:hint="eastAsia" w:ascii="宋体" w:hAnsi="宋体" w:eastAsia="宋体" w:cs="宋体"/>
          <w:sz w:val="32"/>
          <w:szCs w:val="32"/>
          <w:lang w:eastAsia="zh-CN"/>
        </w:rPr>
      </w:pPr>
      <w:r>
        <w:rPr>
          <w:rFonts w:ascii="宋体" w:hAnsi="宋体" w:eastAsia="宋体" w:cs="宋体"/>
          <w:spacing w:val="-16"/>
          <w:sz w:val="32"/>
          <w:szCs w:val="32"/>
          <w14:textOutline w14:w="5793" w14:cap="sq" w14:cmpd="sng">
            <w14:solidFill>
              <w14:srgbClr w14:val="000000"/>
            </w14:solidFill>
            <w14:prstDash w14:val="solid"/>
            <w14:bevel/>
          </w14:textOutline>
        </w:rPr>
        <w:t>代</w:t>
      </w:r>
      <w:r>
        <w:rPr>
          <w:rFonts w:ascii="宋体" w:hAnsi="宋体" w:eastAsia="宋体" w:cs="宋体"/>
          <w:spacing w:val="17"/>
          <w:sz w:val="32"/>
          <w:szCs w:val="32"/>
        </w:rPr>
        <w:t xml:space="preserve"> </w:t>
      </w:r>
      <w:r>
        <w:rPr>
          <w:rFonts w:ascii="宋体" w:hAnsi="宋体" w:eastAsia="宋体" w:cs="宋体"/>
          <w:spacing w:val="-16"/>
          <w:sz w:val="32"/>
          <w:szCs w:val="32"/>
          <w14:textOutline w14:w="5793" w14:cap="sq" w14:cmpd="sng">
            <w14:solidFill>
              <w14:srgbClr w14:val="000000"/>
            </w14:solidFill>
            <w14:prstDash w14:val="solid"/>
            <w14:bevel/>
          </w14:textOutline>
        </w:rPr>
        <w:t>理</w:t>
      </w:r>
      <w:r>
        <w:rPr>
          <w:rFonts w:ascii="宋体" w:hAnsi="宋体" w:eastAsia="宋体" w:cs="宋体"/>
          <w:spacing w:val="15"/>
          <w:sz w:val="32"/>
          <w:szCs w:val="32"/>
        </w:rPr>
        <w:t xml:space="preserve"> </w:t>
      </w:r>
      <w:r>
        <w:rPr>
          <w:rFonts w:ascii="宋体" w:hAnsi="宋体" w:eastAsia="宋体" w:cs="宋体"/>
          <w:spacing w:val="-16"/>
          <w:sz w:val="32"/>
          <w:szCs w:val="32"/>
          <w14:textOutline w14:w="5793" w14:cap="sq" w14:cmpd="sng">
            <w14:solidFill>
              <w14:srgbClr w14:val="000000"/>
            </w14:solidFill>
            <w14:prstDash w14:val="solid"/>
            <w14:bevel/>
          </w14:textOutline>
        </w:rPr>
        <w:t>机</w:t>
      </w:r>
      <w:r>
        <w:rPr>
          <w:rFonts w:ascii="宋体" w:hAnsi="宋体" w:eastAsia="宋体" w:cs="宋体"/>
          <w:spacing w:val="17"/>
          <w:sz w:val="32"/>
          <w:szCs w:val="32"/>
        </w:rPr>
        <w:t xml:space="preserve"> </w:t>
      </w:r>
      <w:r>
        <w:rPr>
          <w:rFonts w:ascii="宋体" w:hAnsi="宋体" w:eastAsia="宋体" w:cs="宋体"/>
          <w:spacing w:val="-16"/>
          <w:sz w:val="32"/>
          <w:szCs w:val="32"/>
          <w14:textOutline w14:w="5793" w14:cap="sq" w14:cmpd="sng">
            <w14:solidFill>
              <w14:srgbClr w14:val="000000"/>
            </w14:solidFill>
            <w14:prstDash w14:val="solid"/>
            <w14:bevel/>
          </w14:textOutline>
        </w:rPr>
        <w:t>构：</w:t>
      </w:r>
      <w:r>
        <w:rPr>
          <w:rFonts w:ascii="宋体" w:hAnsi="宋体" w:eastAsia="宋体" w:cs="宋体"/>
          <w:spacing w:val="69"/>
          <w:sz w:val="32"/>
          <w:szCs w:val="32"/>
        </w:rPr>
        <w:t xml:space="preserve"> </w:t>
      </w:r>
      <w:r>
        <w:rPr>
          <w:rFonts w:hint="eastAsia" w:ascii="宋体" w:hAnsi="宋体" w:eastAsia="宋体" w:cs="宋体"/>
          <w:spacing w:val="-16"/>
          <w:sz w:val="32"/>
          <w:szCs w:val="32"/>
          <w:lang w:eastAsia="zh-CN"/>
          <w14:textOutline w14:w="5793" w14:cap="sq" w14:cmpd="sng">
            <w14:solidFill>
              <w14:srgbClr w14:val="000000"/>
            </w14:solidFill>
            <w14:prstDash w14:val="solid"/>
            <w14:bevel/>
          </w14:textOutline>
        </w:rPr>
        <w:t>河南汇裕工程项目管理有限公司</w:t>
      </w:r>
    </w:p>
    <w:p>
      <w:pPr>
        <w:spacing w:line="295" w:lineRule="auto"/>
        <w:rPr>
          <w:rFonts w:ascii="宋体"/>
          <w:sz w:val="21"/>
        </w:rPr>
      </w:pPr>
    </w:p>
    <w:p>
      <w:pPr>
        <w:spacing w:before="105" w:line="185" w:lineRule="auto"/>
        <w:ind w:firstLine="1185"/>
        <w:rPr>
          <w:rFonts w:ascii="宋体" w:hAnsi="宋体" w:eastAsia="宋体" w:cs="宋体"/>
          <w:sz w:val="32"/>
          <w:szCs w:val="32"/>
        </w:rPr>
      </w:pPr>
      <w:r>
        <w:rPr>
          <w:rFonts w:ascii="宋体" w:hAnsi="宋体" w:eastAsia="宋体" w:cs="宋体"/>
          <w:spacing w:val="-15"/>
          <w:w w:val="94"/>
          <w:sz w:val="32"/>
          <w:szCs w:val="32"/>
          <w14:textOutline w14:w="5793" w14:cap="sq" w14:cmpd="sng">
            <w14:solidFill>
              <w14:srgbClr w14:val="000000"/>
            </w14:solidFill>
            <w14:prstDash w14:val="solid"/>
            <w14:bevel/>
          </w14:textOutline>
        </w:rPr>
        <w:t>时</w:t>
      </w:r>
      <w:r>
        <w:rPr>
          <w:rFonts w:ascii="宋体" w:hAnsi="宋体" w:eastAsia="宋体" w:cs="宋体"/>
          <w:spacing w:val="10"/>
          <w:sz w:val="32"/>
          <w:szCs w:val="32"/>
        </w:rPr>
        <w:t xml:space="preserve">      </w:t>
      </w:r>
      <w:r>
        <w:rPr>
          <w:rFonts w:ascii="宋体" w:hAnsi="宋体" w:eastAsia="宋体" w:cs="宋体"/>
          <w:spacing w:val="-15"/>
          <w:w w:val="94"/>
          <w:sz w:val="32"/>
          <w:szCs w:val="32"/>
          <w14:textOutline w14:w="5793" w14:cap="sq" w14:cmpd="sng">
            <w14:solidFill>
              <w14:srgbClr w14:val="000000"/>
            </w14:solidFill>
            <w14:prstDash w14:val="solid"/>
            <w14:bevel/>
          </w14:textOutline>
        </w:rPr>
        <w:t>间：</w:t>
      </w:r>
      <w:r>
        <w:rPr>
          <w:rFonts w:ascii="宋体" w:hAnsi="宋体" w:eastAsia="宋体" w:cs="宋体"/>
          <w:spacing w:val="64"/>
          <w:sz w:val="32"/>
          <w:szCs w:val="32"/>
        </w:rPr>
        <w:t xml:space="preserve"> </w:t>
      </w:r>
      <w:r>
        <w:rPr>
          <w:rFonts w:ascii="宋体" w:hAnsi="宋体" w:eastAsia="宋体" w:cs="宋体"/>
          <w:spacing w:val="-15"/>
          <w:w w:val="94"/>
          <w:sz w:val="32"/>
          <w:szCs w:val="32"/>
          <w14:textOutline w14:w="5793" w14:cap="sq" w14:cmpd="sng">
            <w14:solidFill>
              <w14:srgbClr w14:val="000000"/>
            </w14:solidFill>
            <w14:prstDash w14:val="solid"/>
            <w14:bevel/>
          </w14:textOutline>
        </w:rPr>
        <w:t>二</w:t>
      </w:r>
      <w:r>
        <w:rPr>
          <w:rFonts w:ascii="宋体" w:hAnsi="宋体" w:eastAsia="宋体" w:cs="宋体"/>
          <w:spacing w:val="-66"/>
          <w:sz w:val="32"/>
          <w:szCs w:val="32"/>
        </w:rPr>
        <w:t xml:space="preserve"> </w:t>
      </w:r>
      <w:r>
        <w:rPr>
          <w:rFonts w:ascii="宋体" w:hAnsi="宋体" w:eastAsia="宋体" w:cs="宋体"/>
          <w:spacing w:val="-15"/>
          <w:w w:val="94"/>
          <w:sz w:val="32"/>
          <w:szCs w:val="32"/>
          <w14:textOutline w14:w="5793" w14:cap="sq" w14:cmpd="sng">
            <w14:solidFill>
              <w14:srgbClr w14:val="000000"/>
            </w14:solidFill>
            <w14:prstDash w14:val="solid"/>
            <w14:bevel/>
          </w14:textOutline>
        </w:rPr>
        <w:t>0</w:t>
      </w:r>
      <w:r>
        <w:rPr>
          <w:rFonts w:ascii="宋体" w:hAnsi="宋体" w:eastAsia="宋体" w:cs="宋体"/>
          <w:spacing w:val="-59"/>
          <w:sz w:val="32"/>
          <w:szCs w:val="32"/>
        </w:rPr>
        <w:t xml:space="preserve"> </w:t>
      </w:r>
      <w:r>
        <w:rPr>
          <w:rFonts w:ascii="宋体" w:hAnsi="宋体" w:eastAsia="宋体" w:cs="宋体"/>
          <w:spacing w:val="-15"/>
          <w:w w:val="94"/>
          <w:sz w:val="32"/>
          <w:szCs w:val="32"/>
          <w14:textOutline w14:w="5793" w14:cap="sq" w14:cmpd="sng">
            <w14:solidFill>
              <w14:srgbClr w14:val="000000"/>
            </w14:solidFill>
            <w14:prstDash w14:val="solid"/>
            <w14:bevel/>
          </w14:textOutline>
        </w:rPr>
        <w:t>二二年</w:t>
      </w:r>
      <w:r>
        <w:rPr>
          <w:rFonts w:hint="eastAsia" w:ascii="宋体" w:hAnsi="宋体" w:eastAsia="宋体" w:cs="宋体"/>
          <w:spacing w:val="-15"/>
          <w:w w:val="94"/>
          <w:sz w:val="32"/>
          <w:szCs w:val="32"/>
          <w:lang w:val="en-US" w:eastAsia="zh-CN"/>
          <w14:textOutline w14:w="5793" w14:cap="sq" w14:cmpd="sng">
            <w14:solidFill>
              <w14:srgbClr w14:val="000000"/>
            </w14:solidFill>
            <w14:prstDash w14:val="solid"/>
            <w14:bevel/>
          </w14:textOutline>
        </w:rPr>
        <w:t>十一</w:t>
      </w:r>
      <w:r>
        <w:rPr>
          <w:rFonts w:ascii="宋体" w:hAnsi="宋体" w:eastAsia="宋体" w:cs="宋体"/>
          <w:spacing w:val="-15"/>
          <w:w w:val="94"/>
          <w:sz w:val="32"/>
          <w:szCs w:val="32"/>
          <w14:textOutline w14:w="5793" w14:cap="sq" w14:cmpd="sng">
            <w14:solidFill>
              <w14:srgbClr w14:val="000000"/>
            </w14:solidFill>
            <w14:prstDash w14:val="solid"/>
            <w14:bevel/>
          </w14:textOutline>
        </w:rPr>
        <w:t>月</w:t>
      </w:r>
    </w:p>
    <w:p>
      <w:pPr>
        <w:sectPr>
          <w:pgSz w:w="11850" w:h="16783"/>
          <w:pgMar w:top="1426" w:right="1777" w:bottom="0" w:left="1777" w:header="0" w:footer="0" w:gutter="0"/>
          <w:cols w:space="720" w:num="1"/>
        </w:sectPr>
      </w:pPr>
    </w:p>
    <w:p>
      <w:pPr>
        <w:spacing w:before="42" w:line="184" w:lineRule="auto"/>
      </w:pPr>
      <w:r>
        <w:rPr>
          <w:rFonts w:ascii="宋体" w:hAnsi="宋体" w:eastAsia="宋体" w:cs="宋体"/>
          <w:sz w:val="21"/>
          <w:szCs w:val="21"/>
        </w:rPr>
        <w:t xml:space="preserve">                   </w:t>
      </w:r>
      <w:r>
        <w:drawing>
          <wp:inline distT="0" distB="0" distL="0" distR="0">
            <wp:extent cx="6153150" cy="36195"/>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85"/>
                    <a:stretch>
                      <a:fillRect/>
                    </a:stretch>
                  </pic:blipFill>
                  <pic:spPr>
                    <a:xfrm>
                      <a:off x="0" y="0"/>
                      <a:ext cx="6153150" cy="36576"/>
                    </a:xfrm>
                    <a:prstGeom prst="rect">
                      <a:avLst/>
                    </a:prstGeom>
                  </pic:spPr>
                </pic:pic>
              </a:graphicData>
            </a:graphic>
          </wp:inline>
        </w:drawing>
      </w:r>
    </w:p>
    <w:p>
      <w:pPr>
        <w:spacing w:line="250" w:lineRule="auto"/>
        <w:rPr>
          <w:rFonts w:ascii="宋体"/>
          <w:sz w:val="21"/>
        </w:rPr>
      </w:pPr>
    </w:p>
    <w:p>
      <w:pPr>
        <w:spacing w:line="251" w:lineRule="auto"/>
        <w:rPr>
          <w:rFonts w:ascii="宋体"/>
          <w:sz w:val="21"/>
        </w:rPr>
      </w:pPr>
    </w:p>
    <w:p>
      <w:pPr>
        <w:widowControl/>
        <w:spacing w:line="432" w:lineRule="auto"/>
        <w:jc w:val="center"/>
        <w:rPr>
          <w:color w:val="auto"/>
          <w:sz w:val="30"/>
          <w:szCs w:val="30"/>
        </w:rPr>
      </w:pPr>
      <w:r>
        <w:rPr>
          <w:rFonts w:hint="eastAsia" w:ascii="方正小标宋简体" w:hAnsi="宋体" w:eastAsia="方正小标宋简体" w:cs="Arial"/>
          <w:b/>
          <w:color w:val="auto"/>
          <w:sz w:val="44"/>
          <w:szCs w:val="44"/>
        </w:rPr>
        <w:t>政府采购合同融资政策</w:t>
      </w:r>
    </w:p>
    <w:p>
      <w:pPr>
        <w:adjustRightInd/>
        <w:spacing w:line="560" w:lineRule="exact"/>
        <w:ind w:firstLine="560" w:firstLineChars="200"/>
        <w:textAlignment w:val="auto"/>
        <w:rPr>
          <w:rFonts w:hint="eastAsia" w:ascii="宋体" w:hAnsi="宋体"/>
          <w:color w:val="auto"/>
          <w:sz w:val="28"/>
          <w:szCs w:val="28"/>
        </w:rPr>
      </w:pPr>
      <w:r>
        <w:rPr>
          <w:rFonts w:hint="eastAsia" w:ascii="宋体" w:hAnsi="宋体"/>
          <w:color w:val="auto"/>
          <w:kern w:val="0"/>
          <w:sz w:val="28"/>
          <w:szCs w:val="28"/>
        </w:rPr>
        <w:t>为充分发挥政府采购合同资金支付有保障的优势，</w:t>
      </w:r>
      <w:r>
        <w:rPr>
          <w:rFonts w:hint="eastAsia" w:ascii="宋体" w:hAnsi="宋体"/>
          <w:color w:val="auto"/>
          <w:sz w:val="28"/>
          <w:szCs w:val="28"/>
        </w:rPr>
        <w:t>进一步优化我</w:t>
      </w:r>
      <w:r>
        <w:rPr>
          <w:rFonts w:hint="eastAsia" w:ascii="宋体" w:hAnsi="宋体"/>
          <w:color w:val="auto"/>
          <w:sz w:val="28"/>
          <w:szCs w:val="28"/>
          <w:lang w:eastAsia="zh-CN"/>
        </w:rPr>
        <w:t>县</w:t>
      </w:r>
      <w:r>
        <w:rPr>
          <w:rFonts w:hint="eastAsia" w:ascii="宋体" w:hAnsi="宋体"/>
          <w:color w:val="auto"/>
          <w:sz w:val="28"/>
          <w:szCs w:val="28"/>
        </w:rPr>
        <w:t>营商环境，针对中小微企业融资难、融资贵问题，焦作市财政局联合有关部门推出了以政府采购合同预期支付能力为信用的融资政策。</w:t>
      </w:r>
    </w:p>
    <w:p>
      <w:pPr>
        <w:adjustRightInd/>
        <w:spacing w:line="560" w:lineRule="exact"/>
        <w:ind w:firstLine="560" w:firstLineChars="200"/>
        <w:textAlignment w:val="auto"/>
        <w:rPr>
          <w:rFonts w:hint="eastAsia" w:ascii="宋体" w:hAnsi="宋体"/>
          <w:color w:val="auto"/>
          <w:kern w:val="0"/>
          <w:sz w:val="28"/>
          <w:szCs w:val="28"/>
        </w:rPr>
      </w:pPr>
      <w:r>
        <w:rPr>
          <w:rFonts w:hint="eastAsia" w:ascii="宋体" w:hAnsi="宋体"/>
          <w:color w:val="auto"/>
          <w:kern w:val="0"/>
          <w:sz w:val="28"/>
          <w:szCs w:val="28"/>
        </w:rPr>
        <w:t>政府采购合同融资，是指参与政府采购并中标（成交）的中小微企业供应商，凭借政府采购合同向开展融资业务的服务机构申请融资贷款，融资服务机构以信贷政策为基础提供无抵押、免担保、低利率的的融资产品。</w:t>
      </w:r>
    </w:p>
    <w:p>
      <w:pPr>
        <w:adjustRightInd/>
        <w:spacing w:line="560" w:lineRule="exact"/>
        <w:ind w:firstLine="560" w:firstLineChars="200"/>
        <w:textAlignment w:val="auto"/>
        <w:rPr>
          <w:rFonts w:hint="eastAsia" w:ascii="宋体" w:hAnsi="宋体"/>
          <w:color w:val="auto"/>
          <w:kern w:val="0"/>
          <w:sz w:val="28"/>
          <w:szCs w:val="28"/>
        </w:rPr>
      </w:pPr>
      <w:r>
        <w:rPr>
          <w:rFonts w:hint="eastAsia" w:ascii="宋体" w:hAnsi="宋体"/>
          <w:color w:val="auto"/>
          <w:kern w:val="0"/>
          <w:sz w:val="28"/>
          <w:szCs w:val="28"/>
        </w:rPr>
        <w:t>政府采购项目中标（成交）的供应商，有融资意向的，可登陆“焦作市政府采购网”（网址：</w:t>
      </w:r>
      <w:r>
        <w:rPr>
          <w:rFonts w:hint="eastAsia" w:ascii="宋体" w:hAnsi="宋体"/>
          <w:color w:val="auto"/>
          <w:kern w:val="0"/>
          <w:sz w:val="28"/>
          <w:szCs w:val="28"/>
        </w:rPr>
        <w:fldChar w:fldCharType="begin"/>
      </w:r>
      <w:r>
        <w:rPr>
          <w:rFonts w:hint="eastAsia" w:ascii="宋体" w:hAnsi="宋体"/>
          <w:color w:val="auto"/>
          <w:kern w:val="0"/>
          <w:sz w:val="28"/>
          <w:szCs w:val="28"/>
        </w:rPr>
        <w:instrText xml:space="preserve"> HYPERLINK "http://jiaozuo.hngp.gov.cn）de" </w:instrText>
      </w:r>
      <w:r>
        <w:rPr>
          <w:rFonts w:hint="eastAsia" w:ascii="宋体" w:hAnsi="宋体"/>
          <w:color w:val="auto"/>
          <w:kern w:val="0"/>
          <w:sz w:val="28"/>
          <w:szCs w:val="28"/>
        </w:rPr>
        <w:fldChar w:fldCharType="separate"/>
      </w:r>
      <w:r>
        <w:rPr>
          <w:rFonts w:hint="eastAsia" w:ascii="宋体" w:hAnsi="宋体"/>
          <w:color w:val="auto"/>
          <w:kern w:val="0"/>
          <w:sz w:val="28"/>
          <w:szCs w:val="28"/>
        </w:rPr>
        <w:t>http://jiaozuo.hngp.gov.cn）</w:t>
      </w:r>
      <w:r>
        <w:rPr>
          <w:rFonts w:hint="eastAsia" w:ascii="宋体" w:hAnsi="宋体"/>
          <w:color w:val="auto"/>
          <w:kern w:val="0"/>
          <w:sz w:val="28"/>
          <w:szCs w:val="28"/>
        </w:rPr>
        <w:fldChar w:fldCharType="end"/>
      </w:r>
      <w:r>
        <w:rPr>
          <w:rFonts w:hint="eastAsia" w:ascii="宋体" w:hAnsi="宋体"/>
          <w:color w:val="auto"/>
          <w:kern w:val="0"/>
          <w:sz w:val="28"/>
          <w:szCs w:val="28"/>
        </w:rPr>
        <w:t>的政府采购合同融资平台，查看各融资服务机构的融资产品，同时可在线向融资服务机构申请贷款，融资服务机构按照程序向您提供便捷、高效、优惠的贷款服务。</w:t>
      </w:r>
    </w:p>
    <w:p>
      <w:pPr>
        <w:spacing w:line="251" w:lineRule="auto"/>
        <w:rPr>
          <w:rFonts w:ascii="宋体"/>
          <w:sz w:val="21"/>
        </w:rPr>
      </w:pPr>
    </w:p>
    <w:p>
      <w:pPr>
        <w:spacing w:line="251" w:lineRule="auto"/>
        <w:rPr>
          <w:rFonts w:ascii="宋体"/>
          <w:sz w:val="21"/>
        </w:rPr>
      </w:pPr>
    </w:p>
    <w:p>
      <w:pPr>
        <w:rPr>
          <w:rFonts w:ascii="宋体" w:hAnsi="宋体" w:eastAsia="宋体" w:cs="宋体"/>
          <w:spacing w:val="-43"/>
          <w:w w:val="98"/>
          <w:sz w:val="44"/>
          <w:szCs w:val="44"/>
          <w14:textOutline w14:w="7972" w14:cap="sq" w14:cmpd="sng">
            <w14:solidFill>
              <w14:srgbClr w14:val="000000"/>
            </w14:solidFill>
            <w14:prstDash w14:val="solid"/>
            <w14:bevel/>
          </w14:textOutline>
        </w:rPr>
      </w:pPr>
      <w:r>
        <w:rPr>
          <w:rFonts w:ascii="宋体" w:hAnsi="宋体" w:eastAsia="宋体" w:cs="宋体"/>
          <w:spacing w:val="-43"/>
          <w:w w:val="98"/>
          <w:sz w:val="44"/>
          <w:szCs w:val="44"/>
          <w14:textOutline w14:w="7972" w14:cap="sq" w14:cmpd="sng">
            <w14:solidFill>
              <w14:srgbClr w14:val="000000"/>
            </w14:solidFill>
            <w14:prstDash w14:val="solid"/>
            <w14:bevel/>
          </w14:textOutline>
        </w:rPr>
        <w:br w:type="page"/>
      </w:r>
    </w:p>
    <w:p>
      <w:pPr>
        <w:rPr>
          <w:rFonts w:ascii="宋体" w:hAnsi="宋体" w:eastAsia="宋体" w:cs="宋体"/>
          <w:spacing w:val="-43"/>
          <w:w w:val="98"/>
          <w:sz w:val="44"/>
          <w:szCs w:val="44"/>
          <w14:textOutline w14:w="7972" w14:cap="sq" w14:cmpd="sng">
            <w14:solidFill>
              <w14:srgbClr w14:val="000000"/>
            </w14:solidFill>
            <w14:prstDash w14:val="solid"/>
            <w14:bevel/>
          </w14:textOutline>
        </w:rPr>
      </w:pPr>
    </w:p>
    <w:p>
      <w:pPr>
        <w:spacing w:before="143" w:line="185" w:lineRule="auto"/>
        <w:ind w:firstLine="4284"/>
        <w:outlineLvl w:val="0"/>
        <w:rPr>
          <w:rFonts w:ascii="宋体" w:hAnsi="宋体" w:eastAsia="宋体" w:cs="宋体"/>
          <w:sz w:val="44"/>
          <w:szCs w:val="44"/>
        </w:rPr>
      </w:pPr>
      <w:r>
        <w:rPr>
          <w:rFonts w:ascii="宋体" w:hAnsi="宋体" w:eastAsia="宋体" w:cs="宋体"/>
          <w:spacing w:val="-43"/>
          <w:w w:val="98"/>
          <w:sz w:val="44"/>
          <w:szCs w:val="44"/>
          <w14:textOutline w14:w="7972" w14:cap="sq" w14:cmpd="sng">
            <w14:solidFill>
              <w14:srgbClr w14:val="000000"/>
            </w14:solidFill>
            <w14:prstDash w14:val="solid"/>
            <w14:bevel/>
          </w14:textOutline>
        </w:rPr>
        <w:t>目</w:t>
      </w:r>
      <w:r>
        <w:rPr>
          <w:rFonts w:ascii="宋体" w:hAnsi="宋体" w:eastAsia="宋体" w:cs="宋体"/>
          <w:spacing w:val="11"/>
          <w:sz w:val="44"/>
          <w:szCs w:val="44"/>
        </w:rPr>
        <w:t xml:space="preserve">  </w:t>
      </w:r>
      <w:r>
        <w:rPr>
          <w:rFonts w:ascii="宋体" w:hAnsi="宋体" w:eastAsia="宋体" w:cs="宋体"/>
          <w:spacing w:val="-43"/>
          <w:w w:val="98"/>
          <w:sz w:val="44"/>
          <w:szCs w:val="44"/>
          <w14:textOutline w14:w="7972" w14:cap="sq" w14:cmpd="sng">
            <w14:solidFill>
              <w14:srgbClr w14:val="000000"/>
            </w14:solidFill>
            <w14:prstDash w14:val="solid"/>
            <w14:bevel/>
          </w14:textOutline>
        </w:rPr>
        <w:t>录</w:t>
      </w:r>
    </w:p>
    <w:p>
      <w:pPr>
        <w:spacing w:line="274" w:lineRule="auto"/>
        <w:rPr>
          <w:rFonts w:ascii="宋体"/>
          <w:sz w:val="21"/>
        </w:rPr>
      </w:pPr>
    </w:p>
    <w:p>
      <w:pPr>
        <w:spacing w:line="274" w:lineRule="auto"/>
        <w:rPr>
          <w:rFonts w:ascii="宋体"/>
          <w:sz w:val="21"/>
        </w:rPr>
      </w:pPr>
    </w:p>
    <w:p>
      <w:pPr>
        <w:spacing w:line="274" w:lineRule="auto"/>
        <w:rPr>
          <w:rFonts w:ascii="宋体"/>
          <w:sz w:val="21"/>
        </w:rPr>
      </w:pPr>
    </w:p>
    <w:p>
      <w:pPr>
        <w:spacing w:before="91" w:line="624" w:lineRule="exact"/>
        <w:ind w:firstLine="10"/>
        <w:rPr>
          <w:rFonts w:ascii="Times New Roman" w:hAnsi="Times New Roman" w:eastAsia="Times New Roman" w:cs="Times New Roman"/>
          <w:sz w:val="28"/>
          <w:szCs w:val="28"/>
        </w:rPr>
      </w:pPr>
      <w:r>
        <w:fldChar w:fldCharType="begin"/>
      </w:r>
      <w:r>
        <w:instrText xml:space="preserve"> HYPERLINK \l "_bookmark1" </w:instrText>
      </w:r>
      <w:r>
        <w:fldChar w:fldCharType="separate"/>
      </w:r>
      <w:r>
        <w:rPr>
          <w:rFonts w:ascii="宋体" w:hAnsi="宋体" w:eastAsia="宋体" w:cs="宋体"/>
          <w:spacing w:val="-1"/>
          <w:position w:val="8"/>
          <w:sz w:val="28"/>
          <w:szCs w:val="28"/>
          <w14:textOutline w14:w="5103" w14:cap="sq" w14:cmpd="sng">
            <w14:solidFill>
              <w14:srgbClr w14:val="000000"/>
            </w14:solidFill>
            <w14:prstDash w14:val="solid"/>
            <w14:bevel/>
          </w14:textOutline>
        </w:rPr>
        <w:t>第一章</w:t>
      </w:r>
      <w:r>
        <w:rPr>
          <w:rFonts w:ascii="宋体" w:hAnsi="宋体" w:eastAsia="宋体" w:cs="宋体"/>
          <w:spacing w:val="17"/>
          <w:position w:val="8"/>
          <w:sz w:val="28"/>
          <w:szCs w:val="28"/>
        </w:rPr>
        <w:t xml:space="preserve">  </w:t>
      </w:r>
      <w:r>
        <w:rPr>
          <w:rFonts w:ascii="宋体" w:hAnsi="宋体" w:eastAsia="宋体" w:cs="宋体"/>
          <w:spacing w:val="-1"/>
          <w:position w:val="8"/>
          <w:sz w:val="28"/>
          <w:szCs w:val="28"/>
          <w14:textOutline w14:w="5103" w14:cap="sq" w14:cmpd="sng">
            <w14:solidFill>
              <w14:srgbClr w14:val="000000"/>
            </w14:solidFill>
            <w14:prstDash w14:val="solid"/>
            <w14:bevel/>
          </w14:textOutline>
        </w:rPr>
        <w:t>竞争性谈判公告</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spacing w:val="21"/>
          <w:w w:val="101"/>
          <w:position w:val="8"/>
          <w:sz w:val="28"/>
          <w:szCs w:val="28"/>
        </w:rPr>
        <w:t xml:space="preserve"> </w:t>
      </w:r>
      <w:r>
        <w:rPr>
          <w:rFonts w:ascii="Times New Roman" w:hAnsi="Times New Roman" w:eastAsia="Times New Roman" w:cs="Times New Roman"/>
          <w:b/>
          <w:bCs/>
          <w:spacing w:val="-1"/>
          <w:position w:val="8"/>
          <w:sz w:val="28"/>
          <w:szCs w:val="28"/>
        </w:rPr>
        <w:t>1</w:t>
      </w:r>
      <w:r>
        <w:rPr>
          <w:rFonts w:ascii="Times New Roman" w:hAnsi="Times New Roman" w:eastAsia="Times New Roman" w:cs="Times New Roman"/>
          <w:spacing w:val="5"/>
          <w:position w:val="8"/>
          <w:sz w:val="28"/>
          <w:szCs w:val="28"/>
        </w:rPr>
        <w:t xml:space="preserve"> </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b/>
          <w:bCs/>
          <w:spacing w:val="-1"/>
          <w:position w:val="8"/>
          <w:sz w:val="28"/>
          <w:szCs w:val="28"/>
        </w:rPr>
        <w:fldChar w:fldCharType="end"/>
      </w:r>
    </w:p>
    <w:p>
      <w:pPr>
        <w:spacing w:line="624" w:lineRule="exact"/>
        <w:ind w:firstLine="10"/>
        <w:rPr>
          <w:rFonts w:ascii="Times New Roman" w:hAnsi="Times New Roman" w:eastAsia="Times New Roman" w:cs="Times New Roman"/>
          <w:sz w:val="28"/>
          <w:szCs w:val="28"/>
        </w:rPr>
      </w:pPr>
      <w:r>
        <w:fldChar w:fldCharType="begin"/>
      </w:r>
      <w:r>
        <w:instrText xml:space="preserve"> HYPERLINK \l "_bookmark2" </w:instrText>
      </w:r>
      <w:r>
        <w:fldChar w:fldCharType="separate"/>
      </w:r>
      <w:r>
        <w:rPr>
          <w:rFonts w:ascii="宋体" w:hAnsi="宋体" w:eastAsia="宋体" w:cs="宋体"/>
          <w:spacing w:val="-1"/>
          <w:position w:val="8"/>
          <w:sz w:val="28"/>
          <w:szCs w:val="28"/>
          <w14:textOutline w14:w="5103" w14:cap="sq" w14:cmpd="sng">
            <w14:solidFill>
              <w14:srgbClr w14:val="000000"/>
            </w14:solidFill>
            <w14:prstDash w14:val="solid"/>
            <w14:bevel/>
          </w14:textOutline>
        </w:rPr>
        <w:t>第二章</w:t>
      </w:r>
      <w:r>
        <w:rPr>
          <w:rFonts w:ascii="宋体" w:hAnsi="宋体" w:eastAsia="宋体" w:cs="宋体"/>
          <w:spacing w:val="26"/>
          <w:position w:val="8"/>
          <w:sz w:val="28"/>
          <w:szCs w:val="28"/>
        </w:rPr>
        <w:t xml:space="preserve">  </w:t>
      </w:r>
      <w:r>
        <w:rPr>
          <w:rFonts w:ascii="宋体" w:hAnsi="宋体" w:eastAsia="宋体" w:cs="宋体"/>
          <w:spacing w:val="-1"/>
          <w:position w:val="8"/>
          <w:sz w:val="28"/>
          <w:szCs w:val="28"/>
          <w14:textOutline w14:w="5103" w14:cap="sq" w14:cmpd="sng">
            <w14:solidFill>
              <w14:srgbClr w14:val="000000"/>
            </w14:solidFill>
            <w14:prstDash w14:val="solid"/>
            <w14:bevel/>
          </w14:textOutline>
        </w:rPr>
        <w:t>供应商须知</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spacing w:val="9"/>
          <w:w w:val="101"/>
          <w:position w:val="8"/>
          <w:sz w:val="28"/>
          <w:szCs w:val="28"/>
        </w:rPr>
        <w:t xml:space="preserve"> </w:t>
      </w:r>
      <w:r>
        <w:rPr>
          <w:rFonts w:ascii="Times New Roman" w:hAnsi="Times New Roman" w:eastAsia="Times New Roman" w:cs="Times New Roman"/>
          <w:b/>
          <w:bCs/>
          <w:spacing w:val="-1"/>
          <w:position w:val="8"/>
          <w:sz w:val="28"/>
          <w:szCs w:val="28"/>
        </w:rPr>
        <w:t>4</w:t>
      </w:r>
      <w:r>
        <w:rPr>
          <w:rFonts w:ascii="Times New Roman" w:hAnsi="Times New Roman" w:eastAsia="Times New Roman" w:cs="Times New Roman"/>
          <w:spacing w:val="5"/>
          <w:position w:val="8"/>
          <w:sz w:val="28"/>
          <w:szCs w:val="28"/>
        </w:rPr>
        <w:t xml:space="preserve"> </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b/>
          <w:bCs/>
          <w:spacing w:val="-1"/>
          <w:position w:val="8"/>
          <w:sz w:val="28"/>
          <w:szCs w:val="28"/>
        </w:rPr>
        <w:fldChar w:fldCharType="end"/>
      </w:r>
    </w:p>
    <w:p>
      <w:pPr>
        <w:spacing w:line="624" w:lineRule="exact"/>
        <w:ind w:firstLine="10"/>
        <w:rPr>
          <w:rFonts w:ascii="Times New Roman" w:hAnsi="Times New Roman" w:eastAsia="Times New Roman" w:cs="Times New Roman"/>
          <w:sz w:val="28"/>
          <w:szCs w:val="28"/>
        </w:rPr>
      </w:pPr>
      <w:r>
        <w:fldChar w:fldCharType="begin"/>
      </w:r>
      <w:r>
        <w:instrText xml:space="preserve"> HYPERLINK \l "_bookmark3" </w:instrText>
      </w:r>
      <w:r>
        <w:fldChar w:fldCharType="separate"/>
      </w:r>
      <w:r>
        <w:rPr>
          <w:rFonts w:ascii="宋体" w:hAnsi="宋体" w:eastAsia="宋体" w:cs="宋体"/>
          <w:spacing w:val="-1"/>
          <w:position w:val="8"/>
          <w:sz w:val="28"/>
          <w:szCs w:val="28"/>
          <w14:textOutline w14:w="5103" w14:cap="sq" w14:cmpd="sng">
            <w14:solidFill>
              <w14:srgbClr w14:val="000000"/>
            </w14:solidFill>
            <w14:prstDash w14:val="solid"/>
            <w14:bevel/>
          </w14:textOutline>
        </w:rPr>
        <w:t>第三章</w:t>
      </w:r>
      <w:r>
        <w:rPr>
          <w:rFonts w:ascii="宋体" w:hAnsi="宋体" w:eastAsia="宋体" w:cs="宋体"/>
          <w:spacing w:val="22"/>
          <w:position w:val="8"/>
          <w:sz w:val="28"/>
          <w:szCs w:val="28"/>
        </w:rPr>
        <w:t xml:space="preserve">  </w:t>
      </w:r>
      <w:r>
        <w:rPr>
          <w:rFonts w:ascii="宋体" w:hAnsi="宋体" w:eastAsia="宋体" w:cs="宋体"/>
          <w:spacing w:val="-1"/>
          <w:position w:val="8"/>
          <w:sz w:val="28"/>
          <w:szCs w:val="28"/>
          <w14:textOutline w14:w="5103" w14:cap="sq" w14:cmpd="sng">
            <w14:solidFill>
              <w14:srgbClr w14:val="000000"/>
            </w14:solidFill>
            <w14:prstDash w14:val="solid"/>
            <w14:bevel/>
          </w14:textOutline>
        </w:rPr>
        <w:t>采购需求</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spacing w:val="19"/>
          <w:w w:val="101"/>
          <w:position w:val="8"/>
          <w:sz w:val="28"/>
          <w:szCs w:val="28"/>
        </w:rPr>
        <w:t xml:space="preserve"> </w:t>
      </w:r>
      <w:r>
        <w:rPr>
          <w:rFonts w:ascii="Times New Roman" w:hAnsi="Times New Roman" w:eastAsia="Times New Roman" w:cs="Times New Roman"/>
          <w:b/>
          <w:bCs/>
          <w:spacing w:val="-1"/>
          <w:position w:val="8"/>
          <w:sz w:val="28"/>
          <w:szCs w:val="28"/>
        </w:rPr>
        <w:t>19</w:t>
      </w:r>
      <w:r>
        <w:rPr>
          <w:rFonts w:ascii="Times New Roman" w:hAnsi="Times New Roman" w:eastAsia="Times New Roman" w:cs="Times New Roman"/>
          <w:spacing w:val="5"/>
          <w:position w:val="8"/>
          <w:sz w:val="28"/>
          <w:szCs w:val="28"/>
        </w:rPr>
        <w:t xml:space="preserve"> </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b/>
          <w:bCs/>
          <w:spacing w:val="-1"/>
          <w:position w:val="8"/>
          <w:sz w:val="28"/>
          <w:szCs w:val="28"/>
        </w:rPr>
        <w:fldChar w:fldCharType="end"/>
      </w:r>
    </w:p>
    <w:p>
      <w:pPr>
        <w:spacing w:line="624" w:lineRule="exact"/>
        <w:ind w:firstLine="10"/>
        <w:rPr>
          <w:rFonts w:ascii="Times New Roman" w:hAnsi="Times New Roman" w:eastAsia="Times New Roman" w:cs="Times New Roman"/>
          <w:sz w:val="28"/>
          <w:szCs w:val="28"/>
        </w:rPr>
      </w:pPr>
      <w:r>
        <w:fldChar w:fldCharType="begin"/>
      </w:r>
      <w:r>
        <w:instrText xml:space="preserve"> HYPERLINK \l "_bookmark4" </w:instrText>
      </w:r>
      <w:r>
        <w:fldChar w:fldCharType="separate"/>
      </w:r>
      <w:r>
        <w:rPr>
          <w:rFonts w:ascii="宋体" w:hAnsi="宋体" w:eastAsia="宋体" w:cs="宋体"/>
          <w:spacing w:val="-1"/>
          <w:position w:val="8"/>
          <w:sz w:val="28"/>
          <w:szCs w:val="28"/>
          <w14:textOutline w14:w="5103" w14:cap="sq" w14:cmpd="sng">
            <w14:solidFill>
              <w14:srgbClr w14:val="000000"/>
            </w14:solidFill>
            <w14:prstDash w14:val="solid"/>
            <w14:bevel/>
          </w14:textOutline>
        </w:rPr>
        <w:t>第四章</w:t>
      </w:r>
      <w:r>
        <w:rPr>
          <w:rFonts w:ascii="宋体" w:hAnsi="宋体" w:eastAsia="宋体" w:cs="宋体"/>
          <w:spacing w:val="25"/>
          <w:position w:val="8"/>
          <w:sz w:val="28"/>
          <w:szCs w:val="28"/>
        </w:rPr>
        <w:t xml:space="preserve">  </w:t>
      </w:r>
      <w:r>
        <w:rPr>
          <w:rFonts w:ascii="宋体" w:hAnsi="宋体" w:eastAsia="宋体" w:cs="宋体"/>
          <w:spacing w:val="-1"/>
          <w:position w:val="8"/>
          <w:sz w:val="28"/>
          <w:szCs w:val="28"/>
          <w14:textOutline w14:w="5103" w14:cap="sq" w14:cmpd="sng">
            <w14:solidFill>
              <w14:srgbClr w14:val="000000"/>
            </w14:solidFill>
            <w14:prstDash w14:val="solid"/>
            <w14:bevel/>
          </w14:textOutline>
        </w:rPr>
        <w:t>合同主要条款</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spacing w:val="7"/>
          <w:w w:val="101"/>
          <w:position w:val="8"/>
          <w:sz w:val="28"/>
          <w:szCs w:val="28"/>
        </w:rPr>
        <w:t xml:space="preserve"> </w:t>
      </w:r>
      <w:r>
        <w:rPr>
          <w:rFonts w:ascii="Times New Roman" w:hAnsi="Times New Roman" w:eastAsia="Times New Roman" w:cs="Times New Roman"/>
          <w:b/>
          <w:bCs/>
          <w:spacing w:val="-1"/>
          <w:position w:val="8"/>
          <w:sz w:val="28"/>
          <w:szCs w:val="28"/>
        </w:rPr>
        <w:t>21</w:t>
      </w:r>
      <w:r>
        <w:rPr>
          <w:rFonts w:ascii="Times New Roman" w:hAnsi="Times New Roman" w:eastAsia="Times New Roman" w:cs="Times New Roman"/>
          <w:spacing w:val="5"/>
          <w:position w:val="8"/>
          <w:sz w:val="28"/>
          <w:szCs w:val="28"/>
        </w:rPr>
        <w:t xml:space="preserve"> </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b/>
          <w:bCs/>
          <w:spacing w:val="-1"/>
          <w:position w:val="8"/>
          <w:sz w:val="28"/>
          <w:szCs w:val="28"/>
        </w:rPr>
        <w:fldChar w:fldCharType="end"/>
      </w:r>
    </w:p>
    <w:p>
      <w:pPr>
        <w:spacing w:line="624" w:lineRule="exact"/>
        <w:ind w:firstLine="10"/>
        <w:rPr>
          <w:rFonts w:ascii="Times New Roman" w:hAnsi="Times New Roman" w:eastAsia="Times New Roman" w:cs="Times New Roman"/>
          <w:sz w:val="28"/>
          <w:szCs w:val="28"/>
        </w:rPr>
      </w:pPr>
      <w:r>
        <w:fldChar w:fldCharType="begin"/>
      </w:r>
      <w:r>
        <w:instrText xml:space="preserve"> HYPERLINK \l "_bookmark5" </w:instrText>
      </w:r>
      <w:r>
        <w:fldChar w:fldCharType="separate"/>
      </w:r>
      <w:r>
        <w:rPr>
          <w:rFonts w:ascii="宋体" w:hAnsi="宋体" w:eastAsia="宋体" w:cs="宋体"/>
          <w:spacing w:val="-1"/>
          <w:position w:val="8"/>
          <w:sz w:val="28"/>
          <w:szCs w:val="28"/>
          <w14:textOutline w14:w="5103" w14:cap="sq" w14:cmpd="sng">
            <w14:solidFill>
              <w14:srgbClr w14:val="000000"/>
            </w14:solidFill>
            <w14:prstDash w14:val="solid"/>
            <w14:bevel/>
          </w14:textOutline>
        </w:rPr>
        <w:t>第五章</w:t>
      </w:r>
      <w:r>
        <w:rPr>
          <w:rFonts w:ascii="宋体" w:hAnsi="宋体" w:eastAsia="宋体" w:cs="宋体"/>
          <w:spacing w:val="25"/>
          <w:position w:val="8"/>
          <w:sz w:val="28"/>
          <w:szCs w:val="28"/>
        </w:rPr>
        <w:t xml:space="preserve">  </w:t>
      </w:r>
      <w:r>
        <w:rPr>
          <w:rFonts w:ascii="宋体" w:hAnsi="宋体" w:eastAsia="宋体" w:cs="宋体"/>
          <w:spacing w:val="-1"/>
          <w:position w:val="8"/>
          <w:sz w:val="28"/>
          <w:szCs w:val="28"/>
          <w14:textOutline w14:w="5103" w14:cap="sq" w14:cmpd="sng">
            <w14:solidFill>
              <w14:srgbClr w14:val="000000"/>
            </w14:solidFill>
            <w14:prstDash w14:val="solid"/>
            <w14:bevel/>
          </w14:textOutline>
        </w:rPr>
        <w:t>响应文件格式</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spacing w:val="7"/>
          <w:w w:val="101"/>
          <w:position w:val="8"/>
          <w:sz w:val="28"/>
          <w:szCs w:val="28"/>
        </w:rPr>
        <w:t xml:space="preserve"> </w:t>
      </w:r>
      <w:r>
        <w:rPr>
          <w:rFonts w:ascii="Times New Roman" w:hAnsi="Times New Roman" w:eastAsia="Times New Roman" w:cs="Times New Roman"/>
          <w:b/>
          <w:bCs/>
          <w:spacing w:val="-1"/>
          <w:position w:val="8"/>
          <w:sz w:val="28"/>
          <w:szCs w:val="28"/>
        </w:rPr>
        <w:t>29</w:t>
      </w:r>
      <w:r>
        <w:rPr>
          <w:rFonts w:ascii="Times New Roman" w:hAnsi="Times New Roman" w:eastAsia="Times New Roman" w:cs="Times New Roman"/>
          <w:spacing w:val="5"/>
          <w:position w:val="8"/>
          <w:sz w:val="28"/>
          <w:szCs w:val="28"/>
        </w:rPr>
        <w:t xml:space="preserve"> </w:t>
      </w:r>
      <w:r>
        <w:rPr>
          <w:rFonts w:ascii="Times New Roman" w:hAnsi="Times New Roman" w:eastAsia="Times New Roman" w:cs="Times New Roman"/>
          <w:b/>
          <w:bCs/>
          <w:spacing w:val="-1"/>
          <w:position w:val="8"/>
          <w:sz w:val="28"/>
          <w:szCs w:val="28"/>
        </w:rPr>
        <w:t>-</w:t>
      </w:r>
      <w:r>
        <w:rPr>
          <w:rFonts w:ascii="Times New Roman" w:hAnsi="Times New Roman" w:eastAsia="Times New Roman" w:cs="Times New Roman"/>
          <w:b/>
          <w:bCs/>
          <w:spacing w:val="-1"/>
          <w:position w:val="8"/>
          <w:sz w:val="28"/>
          <w:szCs w:val="28"/>
        </w:rPr>
        <w:fldChar w:fldCharType="end"/>
      </w:r>
    </w:p>
    <w:p>
      <w:pPr>
        <w:sectPr>
          <w:footerReference r:id="rId5" w:type="default"/>
          <w:pgSz w:w="11850" w:h="16783"/>
          <w:pgMar w:top="1008" w:right="1023" w:bottom="1340" w:left="1080" w:header="0" w:footer="993" w:gutter="0"/>
          <w:cols w:space="720" w:num="1"/>
        </w:sectPr>
      </w:pPr>
    </w:p>
    <w:p>
      <w:pPr>
        <w:spacing w:line="256" w:lineRule="auto"/>
        <w:rPr>
          <w:rFonts w:ascii="宋体"/>
          <w:sz w:val="21"/>
        </w:rPr>
      </w:pPr>
    </w:p>
    <w:p>
      <w:pPr>
        <w:spacing w:line="257" w:lineRule="auto"/>
        <w:rPr>
          <w:rFonts w:ascii="宋体"/>
          <w:sz w:val="21"/>
        </w:rPr>
      </w:pPr>
    </w:p>
    <w:p>
      <w:pPr>
        <w:spacing w:before="117" w:line="185" w:lineRule="auto"/>
        <w:ind w:firstLine="2872"/>
        <w:rPr>
          <w:rFonts w:ascii="宋体" w:hAnsi="宋体" w:eastAsia="宋体" w:cs="宋体"/>
          <w:sz w:val="36"/>
          <w:szCs w:val="36"/>
        </w:rPr>
      </w:pPr>
      <w:bookmarkStart w:id="0" w:name="_bookmark1"/>
      <w:bookmarkEnd w:id="0"/>
      <w:r>
        <w:rPr>
          <w:rFonts w:ascii="宋体" w:hAnsi="宋体" w:eastAsia="宋体" w:cs="宋体"/>
          <w:spacing w:val="-3"/>
          <w:sz w:val="36"/>
          <w:szCs w:val="36"/>
          <w14:textOutline w14:w="6537" w14:cap="sq" w14:cmpd="sng">
            <w14:solidFill>
              <w14:srgbClr w14:val="000000"/>
            </w14:solidFill>
            <w14:prstDash w14:val="solid"/>
            <w14:bevel/>
          </w14:textOutline>
        </w:rPr>
        <w:t>第一章</w:t>
      </w:r>
      <w:r>
        <w:rPr>
          <w:rFonts w:ascii="宋体" w:hAnsi="宋体" w:eastAsia="宋体" w:cs="宋体"/>
          <w:spacing w:val="13"/>
          <w:sz w:val="36"/>
          <w:szCs w:val="36"/>
        </w:rPr>
        <w:t xml:space="preserve">  </w:t>
      </w:r>
      <w:r>
        <w:rPr>
          <w:rFonts w:ascii="宋体" w:hAnsi="宋体" w:eastAsia="宋体" w:cs="宋体"/>
          <w:spacing w:val="-3"/>
          <w:sz w:val="36"/>
          <w:szCs w:val="36"/>
          <w14:textOutline w14:w="6537" w14:cap="sq" w14:cmpd="sng">
            <w14:solidFill>
              <w14:srgbClr w14:val="000000"/>
            </w14:solidFill>
            <w14:prstDash w14:val="solid"/>
            <w14:bevel/>
          </w14:textOutline>
        </w:rPr>
        <w:t>竞争性谈判公告</w:t>
      </w:r>
    </w:p>
    <w:p>
      <w:pPr>
        <w:spacing w:line="254" w:lineRule="auto"/>
        <w:rPr>
          <w:rFonts w:ascii="宋体"/>
          <w:sz w:val="21"/>
        </w:rPr>
      </w:pPr>
    </w:p>
    <w:p>
      <w:pPr>
        <w:spacing w:line="255" w:lineRule="auto"/>
        <w:rPr>
          <w:rFonts w:ascii="宋体"/>
          <w:sz w:val="21"/>
        </w:rPr>
      </w:pPr>
    </w:p>
    <w:p>
      <w:pPr>
        <w:spacing w:before="104" w:line="185" w:lineRule="auto"/>
        <w:ind w:firstLine="229"/>
        <w:jc w:val="center"/>
        <w:rPr>
          <w:rFonts w:hint="eastAsia" w:ascii="宋体" w:hAnsi="宋体" w:eastAsia="宋体" w:cs="宋体"/>
          <w:spacing w:val="-1"/>
          <w:sz w:val="32"/>
          <w:szCs w:val="32"/>
          <w:lang w:eastAsia="zh-CN"/>
          <w14:textOutline w14:w="5793" w14:cap="sq" w14:cmpd="sng">
            <w14:solidFill>
              <w14:srgbClr w14:val="000000"/>
            </w14:solidFill>
            <w14:prstDash w14:val="solid"/>
            <w14:bevel/>
          </w14:textOutline>
        </w:rPr>
      </w:pPr>
      <w:r>
        <w:rPr>
          <w:rFonts w:hint="eastAsia" w:ascii="宋体" w:hAnsi="宋体" w:eastAsia="宋体" w:cs="宋体"/>
          <w:spacing w:val="-1"/>
          <w:sz w:val="32"/>
          <w:szCs w:val="32"/>
          <w:lang w:eastAsia="zh-CN"/>
          <w14:textOutline w14:w="5793" w14:cap="sq" w14:cmpd="sng">
            <w14:solidFill>
              <w14:srgbClr w14:val="000000"/>
            </w14:solidFill>
            <w14:prstDash w14:val="solid"/>
            <w14:bevel/>
          </w14:textOutline>
        </w:rPr>
        <w:t>国家税务总局温县税务局智慧办税服务厅系统设备购置项目</w:t>
      </w:r>
    </w:p>
    <w:p>
      <w:pPr>
        <w:spacing w:before="104" w:line="185" w:lineRule="auto"/>
        <w:ind w:firstLine="229"/>
        <w:jc w:val="center"/>
        <w:rPr>
          <w:rFonts w:ascii="宋体" w:hAnsi="宋体" w:eastAsia="宋体" w:cs="宋体"/>
          <w:sz w:val="32"/>
          <w:szCs w:val="32"/>
        </w:rPr>
      </w:pPr>
      <w:r>
        <w:rPr>
          <w:rFonts w:ascii="宋体" w:hAnsi="宋体" w:eastAsia="宋体" w:cs="宋体"/>
          <w:spacing w:val="-1"/>
          <w:sz w:val="32"/>
          <w:szCs w:val="32"/>
          <w14:textOutline w14:w="5793" w14:cap="sq" w14:cmpd="sng">
            <w14:solidFill>
              <w14:srgbClr w14:val="000000"/>
            </w14:solidFill>
            <w14:prstDash w14:val="solid"/>
            <w14:bevel/>
          </w14:textOutline>
        </w:rPr>
        <w:t>竞争性谈判公告</w:t>
      </w:r>
    </w:p>
    <w:p>
      <w:pPr>
        <w:spacing w:line="303" w:lineRule="auto"/>
        <w:rPr>
          <w:rFonts w:ascii="宋体"/>
          <w:sz w:val="21"/>
        </w:rPr>
      </w:pPr>
    </w:p>
    <w:p>
      <w:pPr>
        <w:spacing w:line="304" w:lineRule="auto"/>
        <w:rPr>
          <w:rFonts w:ascii="宋体"/>
          <w:sz w:val="21"/>
        </w:rPr>
      </w:pPr>
    </w:p>
    <w:p>
      <w:pPr>
        <w:spacing w:before="68" w:line="184" w:lineRule="auto"/>
        <w:ind w:firstLine="491"/>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项目概况</w:t>
      </w:r>
    </w:p>
    <w:p>
      <w:pPr>
        <w:spacing w:before="259" w:line="411" w:lineRule="auto"/>
        <w:ind w:left="8" w:right="32" w:firstLine="420"/>
        <w:rPr>
          <w:rFonts w:ascii="宋体" w:hAnsi="宋体" w:eastAsia="宋体" w:cs="宋体"/>
          <w:sz w:val="21"/>
          <w:szCs w:val="21"/>
        </w:rPr>
      </w:pPr>
      <w:r>
        <w:rPr>
          <w:rFonts w:hint="eastAsia" w:ascii="宋体" w:hAnsi="宋体" w:eastAsia="宋体" w:cs="宋体"/>
          <w:spacing w:val="-1"/>
          <w:sz w:val="21"/>
          <w:szCs w:val="21"/>
          <w:u w:val="single" w:color="auto"/>
          <w:lang w:eastAsia="zh-CN"/>
        </w:rPr>
        <w:t>国家税务总局温县税务局智慧办税服务厅系统设备购置项目</w:t>
      </w:r>
      <w:r>
        <w:rPr>
          <w:rFonts w:ascii="宋体" w:hAnsi="宋体" w:eastAsia="宋体" w:cs="宋体"/>
          <w:spacing w:val="-1"/>
          <w:sz w:val="21"/>
          <w:szCs w:val="21"/>
        </w:rPr>
        <w:t>的潜在供应商应在</w:t>
      </w:r>
      <w:r>
        <w:rPr>
          <w:rFonts w:ascii="宋体" w:hAnsi="宋体" w:eastAsia="宋体" w:cs="宋体"/>
          <w:spacing w:val="-1"/>
          <w:sz w:val="21"/>
          <w:szCs w:val="21"/>
          <w:u w:val="single" w:color="auto"/>
        </w:rPr>
        <w:t>焦作市公共资源交易中心网站</w:t>
      </w:r>
      <w:r>
        <w:rPr>
          <w:rFonts w:ascii="宋体" w:hAnsi="宋体" w:eastAsia="宋体" w:cs="宋体"/>
          <w:spacing w:val="-1"/>
          <w:sz w:val="21"/>
          <w:szCs w:val="21"/>
        </w:rPr>
        <w:t>获取采购文件，并于</w:t>
      </w:r>
      <w:r>
        <w:rPr>
          <w:rFonts w:ascii="宋体" w:hAnsi="宋体" w:eastAsia="宋体" w:cs="宋体"/>
          <w:spacing w:val="-1"/>
          <w:sz w:val="21"/>
          <w:szCs w:val="21"/>
          <w:u w:val="single" w:color="auto"/>
        </w:rPr>
        <w:t>2022年</w:t>
      </w:r>
      <w:r>
        <w:rPr>
          <w:rFonts w:hint="eastAsia" w:ascii="宋体" w:hAnsi="宋体" w:eastAsia="宋体" w:cs="宋体"/>
          <w:spacing w:val="-1"/>
          <w:sz w:val="21"/>
          <w:szCs w:val="21"/>
          <w:u w:val="single" w:color="auto"/>
          <w:lang w:val="en-US" w:eastAsia="zh-CN"/>
        </w:rPr>
        <w:t>11</w:t>
      </w:r>
      <w:r>
        <w:rPr>
          <w:rFonts w:ascii="宋体" w:hAnsi="宋体" w:eastAsia="宋体" w:cs="宋体"/>
          <w:spacing w:val="-1"/>
          <w:sz w:val="21"/>
          <w:szCs w:val="21"/>
          <w:u w:val="single" w:color="auto"/>
        </w:rPr>
        <w:t>月</w:t>
      </w:r>
      <w:r>
        <w:rPr>
          <w:rFonts w:hint="eastAsia" w:ascii="宋体" w:hAnsi="宋体" w:eastAsia="宋体" w:cs="宋体"/>
          <w:spacing w:val="-1"/>
          <w:sz w:val="21"/>
          <w:szCs w:val="21"/>
          <w:u w:val="single" w:color="auto"/>
          <w:lang w:val="en-US" w:eastAsia="zh-CN"/>
        </w:rPr>
        <w:t xml:space="preserve"> 24</w:t>
      </w:r>
      <w:r>
        <w:rPr>
          <w:rFonts w:ascii="宋体" w:hAnsi="宋体" w:eastAsia="宋体" w:cs="宋体"/>
          <w:spacing w:val="-1"/>
          <w:sz w:val="21"/>
          <w:szCs w:val="21"/>
          <w:u w:val="single" w:color="auto"/>
        </w:rPr>
        <w:t>日</w:t>
      </w:r>
      <w:r>
        <w:rPr>
          <w:rFonts w:ascii="宋体" w:hAnsi="宋体" w:eastAsia="宋体" w:cs="宋体"/>
          <w:spacing w:val="34"/>
          <w:sz w:val="21"/>
          <w:szCs w:val="21"/>
        </w:rPr>
        <w:t xml:space="preserve"> </w:t>
      </w:r>
      <w:r>
        <w:rPr>
          <w:rFonts w:ascii="宋体" w:hAnsi="宋体" w:eastAsia="宋体" w:cs="宋体"/>
          <w:spacing w:val="-8"/>
          <w:sz w:val="21"/>
          <w:szCs w:val="21"/>
          <w:u w:val="single" w:color="auto"/>
        </w:rPr>
        <w:t>9</w:t>
      </w:r>
      <w:r>
        <w:rPr>
          <w:rFonts w:ascii="宋体" w:hAnsi="宋体" w:eastAsia="宋体" w:cs="宋体"/>
          <w:spacing w:val="18"/>
          <w:sz w:val="21"/>
          <w:szCs w:val="21"/>
          <w:u w:val="single" w:color="auto"/>
        </w:rPr>
        <w:t xml:space="preserve"> </w:t>
      </w:r>
      <w:r>
        <w:rPr>
          <w:rFonts w:ascii="宋体" w:hAnsi="宋体" w:eastAsia="宋体" w:cs="宋体"/>
          <w:spacing w:val="-8"/>
          <w:sz w:val="21"/>
          <w:szCs w:val="21"/>
          <w:u w:val="single" w:color="auto"/>
        </w:rPr>
        <w:t>点</w:t>
      </w:r>
      <w:r>
        <w:rPr>
          <w:rFonts w:ascii="宋体" w:hAnsi="宋体" w:eastAsia="宋体" w:cs="宋体"/>
          <w:spacing w:val="13"/>
          <w:sz w:val="21"/>
          <w:szCs w:val="21"/>
          <w:u w:val="single" w:color="auto"/>
        </w:rPr>
        <w:t xml:space="preserve"> </w:t>
      </w:r>
      <w:r>
        <w:rPr>
          <w:rFonts w:ascii="宋体" w:hAnsi="宋体" w:eastAsia="宋体" w:cs="宋体"/>
          <w:spacing w:val="-8"/>
          <w:sz w:val="21"/>
          <w:szCs w:val="21"/>
          <w:u w:val="single" w:color="auto"/>
        </w:rPr>
        <w:t>00</w:t>
      </w:r>
      <w:r>
        <w:rPr>
          <w:rFonts w:ascii="宋体" w:hAnsi="宋体" w:eastAsia="宋体" w:cs="宋体"/>
          <w:spacing w:val="10"/>
          <w:sz w:val="21"/>
          <w:szCs w:val="21"/>
          <w:u w:val="single" w:color="auto"/>
        </w:rPr>
        <w:t xml:space="preserve"> </w:t>
      </w:r>
      <w:r>
        <w:rPr>
          <w:rFonts w:ascii="宋体" w:hAnsi="宋体" w:eastAsia="宋体" w:cs="宋体"/>
          <w:spacing w:val="-8"/>
          <w:sz w:val="21"/>
          <w:szCs w:val="21"/>
          <w:u w:val="single" w:color="auto"/>
        </w:rPr>
        <w:t>分（北京时间）</w:t>
      </w:r>
      <w:r>
        <w:rPr>
          <w:rFonts w:ascii="宋体" w:hAnsi="宋体" w:eastAsia="宋体" w:cs="宋体"/>
          <w:spacing w:val="-6"/>
          <w:sz w:val="21"/>
          <w:szCs w:val="21"/>
          <w:u w:val="single" w:color="auto"/>
        </w:rPr>
        <w:t xml:space="preserve"> </w:t>
      </w:r>
      <w:r>
        <w:rPr>
          <w:rFonts w:ascii="宋体" w:hAnsi="宋体" w:eastAsia="宋体" w:cs="宋体"/>
          <w:spacing w:val="-8"/>
          <w:sz w:val="21"/>
          <w:szCs w:val="21"/>
        </w:rPr>
        <w:t>前提交响应文件。</w:t>
      </w:r>
    </w:p>
    <w:p>
      <w:pPr>
        <w:spacing w:line="204" w:lineRule="auto"/>
        <w:ind w:firstLine="491"/>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一、项目基本情况</w:t>
      </w:r>
    </w:p>
    <w:p>
      <w:pPr>
        <w:spacing w:before="259" w:line="184" w:lineRule="auto"/>
        <w:ind w:firstLine="487"/>
        <w:rPr>
          <w:rFonts w:ascii="宋体" w:hAnsi="宋体" w:eastAsia="宋体" w:cs="宋体"/>
          <w:spacing w:val="-9"/>
          <w:sz w:val="21"/>
          <w:szCs w:val="21"/>
        </w:rPr>
      </w:pPr>
      <w:r>
        <w:rPr>
          <w:rFonts w:ascii="宋体" w:hAnsi="宋体" w:eastAsia="宋体" w:cs="宋体"/>
          <w:spacing w:val="-9"/>
          <w:sz w:val="21"/>
          <w:szCs w:val="21"/>
        </w:rPr>
        <w:t>1、项目编号：温交易【2022】</w:t>
      </w:r>
      <w:r>
        <w:rPr>
          <w:rFonts w:hint="eastAsia" w:ascii="宋体" w:hAnsi="宋体" w:eastAsia="宋体" w:cs="宋体"/>
          <w:spacing w:val="-9"/>
          <w:sz w:val="21"/>
          <w:szCs w:val="21"/>
          <w:lang w:val="en-US" w:eastAsia="zh-CN"/>
        </w:rPr>
        <w:t>104</w:t>
      </w:r>
      <w:r>
        <w:rPr>
          <w:rFonts w:hint="eastAsia" w:ascii="宋体" w:hAnsi="宋体" w:eastAsia="宋体" w:cs="宋体"/>
          <w:spacing w:val="-9"/>
          <w:sz w:val="21"/>
          <w:szCs w:val="21"/>
          <w:lang w:eastAsia="zh-CN"/>
        </w:rPr>
        <w:t>号</w:t>
      </w:r>
      <w:r>
        <w:rPr>
          <w:rFonts w:ascii="宋体" w:hAnsi="宋体" w:eastAsia="宋体" w:cs="宋体"/>
          <w:spacing w:val="-9"/>
          <w:sz w:val="21"/>
          <w:szCs w:val="21"/>
        </w:rPr>
        <w:t xml:space="preserve">      采购编号：温政采【2022】</w:t>
      </w:r>
      <w:r>
        <w:rPr>
          <w:rFonts w:hint="eastAsia" w:ascii="宋体" w:hAnsi="宋体" w:eastAsia="宋体" w:cs="宋体"/>
          <w:spacing w:val="-9"/>
          <w:sz w:val="21"/>
          <w:szCs w:val="21"/>
          <w:lang w:val="en-US" w:eastAsia="zh-CN"/>
        </w:rPr>
        <w:t>109</w:t>
      </w:r>
      <w:r>
        <w:rPr>
          <w:rFonts w:hint="eastAsia" w:ascii="宋体" w:hAnsi="宋体" w:eastAsia="宋体" w:cs="宋体"/>
          <w:spacing w:val="-9"/>
          <w:sz w:val="21"/>
          <w:szCs w:val="21"/>
          <w:lang w:eastAsia="zh-CN"/>
        </w:rPr>
        <w:t>号</w:t>
      </w:r>
    </w:p>
    <w:p>
      <w:pPr>
        <w:spacing w:before="259" w:line="184" w:lineRule="auto"/>
        <w:ind w:firstLine="487"/>
        <w:rPr>
          <w:rFonts w:hint="eastAsia" w:ascii="宋体" w:hAnsi="宋体" w:eastAsia="宋体" w:cs="宋体"/>
          <w:spacing w:val="-9"/>
          <w:sz w:val="21"/>
          <w:szCs w:val="21"/>
          <w:lang w:eastAsia="zh-CN"/>
        </w:rPr>
      </w:pPr>
      <w:r>
        <w:rPr>
          <w:rFonts w:ascii="宋体" w:hAnsi="宋体" w:eastAsia="宋体" w:cs="宋体"/>
          <w:spacing w:val="-9"/>
          <w:sz w:val="21"/>
          <w:szCs w:val="21"/>
        </w:rPr>
        <w:t>2、项目名称：</w:t>
      </w:r>
      <w:r>
        <w:rPr>
          <w:rFonts w:hint="eastAsia" w:ascii="宋体" w:hAnsi="宋体" w:eastAsia="宋体" w:cs="宋体"/>
          <w:spacing w:val="-9"/>
          <w:sz w:val="21"/>
          <w:szCs w:val="21"/>
          <w:lang w:eastAsia="zh-CN"/>
        </w:rPr>
        <w:t>国家税务总局温县税务局智慧办税服务厅系统设备购置项目</w:t>
      </w:r>
    </w:p>
    <w:p>
      <w:pPr>
        <w:spacing w:before="259" w:line="184" w:lineRule="auto"/>
        <w:ind w:firstLine="487"/>
        <w:rPr>
          <w:rFonts w:ascii="宋体" w:hAnsi="宋体" w:eastAsia="宋体" w:cs="宋体"/>
          <w:spacing w:val="-9"/>
          <w:sz w:val="21"/>
          <w:szCs w:val="21"/>
        </w:rPr>
      </w:pPr>
      <w:r>
        <w:rPr>
          <w:rFonts w:ascii="宋体" w:hAnsi="宋体" w:eastAsia="宋体" w:cs="宋体"/>
          <w:spacing w:val="-9"/>
          <w:sz w:val="21"/>
          <w:szCs w:val="21"/>
        </w:rPr>
        <w:t>3、采购方式：竞争性谈判</w:t>
      </w:r>
    </w:p>
    <w:p>
      <w:pPr>
        <w:spacing w:before="259" w:line="184" w:lineRule="auto"/>
        <w:ind w:firstLine="487"/>
        <w:rPr>
          <w:rFonts w:ascii="宋体" w:hAnsi="宋体" w:eastAsia="宋体" w:cs="宋体"/>
          <w:sz w:val="21"/>
          <w:szCs w:val="21"/>
        </w:rPr>
      </w:pPr>
      <w:r>
        <w:rPr>
          <w:rFonts w:ascii="宋体" w:hAnsi="宋体" w:eastAsia="宋体" w:cs="宋体"/>
          <w:spacing w:val="-9"/>
          <w:sz w:val="21"/>
          <w:szCs w:val="21"/>
        </w:rPr>
        <w:t>4、项目预算金额：</w:t>
      </w:r>
      <w:r>
        <w:rPr>
          <w:rFonts w:hint="eastAsia" w:ascii="宋体" w:hAnsi="宋体" w:eastAsia="宋体" w:cs="宋体"/>
          <w:spacing w:val="-9"/>
          <w:sz w:val="21"/>
          <w:szCs w:val="21"/>
          <w:lang w:eastAsia="zh-CN"/>
        </w:rPr>
        <w:t>175万元</w:t>
      </w:r>
      <w:r>
        <w:rPr>
          <w:rFonts w:ascii="宋体" w:hAnsi="宋体" w:eastAsia="宋体" w:cs="宋体"/>
          <w:spacing w:val="-9"/>
          <w:sz w:val="21"/>
          <w:szCs w:val="21"/>
        </w:rPr>
        <w:t>（大写：</w:t>
      </w:r>
      <w:r>
        <w:rPr>
          <w:rFonts w:hint="eastAsia" w:ascii="宋体" w:hAnsi="宋体" w:eastAsia="宋体" w:cs="宋体"/>
          <w:spacing w:val="-9"/>
          <w:sz w:val="21"/>
          <w:szCs w:val="21"/>
          <w:lang w:val="en-US" w:eastAsia="zh-CN"/>
        </w:rPr>
        <w:t>壹佰柒拾伍万</w:t>
      </w:r>
      <w:r>
        <w:rPr>
          <w:rFonts w:ascii="宋体" w:hAnsi="宋体" w:eastAsia="宋体" w:cs="宋体"/>
          <w:spacing w:val="-9"/>
          <w:sz w:val="21"/>
          <w:szCs w:val="21"/>
        </w:rPr>
        <w:t>元整）</w:t>
      </w:r>
    </w:p>
    <w:p>
      <w:pPr>
        <w:spacing w:before="259" w:line="184" w:lineRule="auto"/>
        <w:ind w:firstLine="492"/>
        <w:rPr>
          <w:rFonts w:ascii="宋体" w:hAnsi="宋体" w:eastAsia="宋体" w:cs="宋体"/>
          <w:sz w:val="21"/>
          <w:szCs w:val="21"/>
        </w:rPr>
      </w:pPr>
      <w:r>
        <w:rPr>
          <w:rFonts w:ascii="宋体" w:hAnsi="宋体" w:eastAsia="宋体" w:cs="宋体"/>
          <w:spacing w:val="-6"/>
          <w:sz w:val="21"/>
          <w:szCs w:val="21"/>
        </w:rPr>
        <w:t>5、采购需求：</w:t>
      </w:r>
      <w:r>
        <w:rPr>
          <w:rFonts w:hint="eastAsia" w:ascii="宋体" w:hAnsi="宋体" w:eastAsia="宋体" w:cs="宋体"/>
          <w:spacing w:val="-6"/>
          <w:sz w:val="21"/>
          <w:szCs w:val="21"/>
          <w:lang w:eastAsia="zh-CN"/>
        </w:rPr>
        <w:t>智慧办税服务厅系统设备购置</w:t>
      </w:r>
      <w:r>
        <w:rPr>
          <w:rFonts w:ascii="宋体" w:hAnsi="宋体" w:eastAsia="宋体" w:cs="宋体"/>
          <w:spacing w:val="7"/>
          <w:sz w:val="21"/>
          <w:szCs w:val="21"/>
        </w:rPr>
        <w:t xml:space="preserve"> </w:t>
      </w:r>
      <w:r>
        <w:rPr>
          <w:rFonts w:ascii="宋体" w:hAnsi="宋体" w:eastAsia="宋体" w:cs="宋体"/>
          <w:spacing w:val="-72"/>
          <w:sz w:val="21"/>
          <w:szCs w:val="21"/>
        </w:rPr>
        <w:t>（</w:t>
      </w:r>
      <w:r>
        <w:rPr>
          <w:rFonts w:ascii="宋体" w:hAnsi="宋体" w:eastAsia="宋体" w:cs="宋体"/>
          <w:spacing w:val="-6"/>
          <w:sz w:val="21"/>
          <w:szCs w:val="21"/>
        </w:rPr>
        <w:t>详见谈判文件）</w:t>
      </w:r>
    </w:p>
    <w:p>
      <w:pPr>
        <w:spacing w:before="259" w:line="184" w:lineRule="auto"/>
        <w:ind w:firstLine="487"/>
        <w:rPr>
          <w:rFonts w:hint="eastAsia" w:ascii="宋体" w:hAnsi="宋体" w:eastAsia="宋体" w:cs="宋体"/>
          <w:spacing w:val="-9"/>
          <w:sz w:val="21"/>
          <w:szCs w:val="21"/>
          <w:lang w:eastAsia="zh-CN"/>
        </w:rPr>
      </w:pPr>
      <w:r>
        <w:rPr>
          <w:rFonts w:ascii="宋体" w:hAnsi="宋体" w:eastAsia="宋体" w:cs="宋体"/>
          <w:spacing w:val="-9"/>
          <w:sz w:val="21"/>
          <w:szCs w:val="21"/>
        </w:rPr>
        <w:t>6、供货期：</w:t>
      </w:r>
      <w:r>
        <w:rPr>
          <w:rFonts w:hint="eastAsia" w:ascii="宋体" w:hAnsi="宋体" w:eastAsia="宋体" w:cs="宋体"/>
          <w:spacing w:val="-9"/>
          <w:sz w:val="21"/>
          <w:szCs w:val="21"/>
          <w:lang w:val="en-US" w:eastAsia="zh-CN"/>
        </w:rPr>
        <w:t>10</w:t>
      </w:r>
      <w:r>
        <w:rPr>
          <w:rFonts w:hint="eastAsia" w:ascii="宋体" w:hAnsi="宋体" w:eastAsia="宋体" w:cs="宋体"/>
          <w:spacing w:val="-9"/>
          <w:sz w:val="21"/>
          <w:szCs w:val="21"/>
          <w:lang w:eastAsia="zh-CN"/>
        </w:rPr>
        <w:t>日历天</w:t>
      </w:r>
    </w:p>
    <w:p>
      <w:pPr>
        <w:spacing w:before="259" w:line="184" w:lineRule="auto"/>
        <w:ind w:firstLine="487"/>
        <w:rPr>
          <w:rFonts w:ascii="宋体" w:hAnsi="宋体" w:eastAsia="宋体" w:cs="宋体"/>
          <w:spacing w:val="-9"/>
          <w:sz w:val="21"/>
          <w:szCs w:val="21"/>
        </w:rPr>
      </w:pPr>
      <w:r>
        <w:rPr>
          <w:rFonts w:ascii="宋体" w:hAnsi="宋体" w:eastAsia="宋体" w:cs="宋体"/>
          <w:spacing w:val="-9"/>
          <w:sz w:val="21"/>
          <w:szCs w:val="21"/>
        </w:rPr>
        <w:t>7、资金来源:县财政资金</w:t>
      </w:r>
    </w:p>
    <w:p>
      <w:pPr>
        <w:spacing w:before="259" w:line="184" w:lineRule="auto"/>
        <w:ind w:firstLine="487"/>
        <w:rPr>
          <w:rFonts w:ascii="宋体" w:hAnsi="宋体" w:eastAsia="宋体" w:cs="宋体"/>
          <w:spacing w:val="-9"/>
          <w:sz w:val="21"/>
          <w:szCs w:val="21"/>
        </w:rPr>
      </w:pPr>
      <w:r>
        <w:rPr>
          <w:rFonts w:ascii="宋体" w:hAnsi="宋体" w:eastAsia="宋体" w:cs="宋体"/>
          <w:spacing w:val="-9"/>
          <w:sz w:val="21"/>
          <w:szCs w:val="21"/>
        </w:rPr>
        <w:t>8、质量要求：合格</w:t>
      </w:r>
    </w:p>
    <w:p>
      <w:pPr>
        <w:spacing w:before="259" w:line="184" w:lineRule="auto"/>
        <w:ind w:firstLine="487"/>
        <w:rPr>
          <w:rFonts w:ascii="宋体" w:hAnsi="宋体" w:eastAsia="宋体" w:cs="宋体"/>
          <w:spacing w:val="-9"/>
          <w:sz w:val="21"/>
          <w:szCs w:val="21"/>
        </w:rPr>
      </w:pPr>
      <w:r>
        <w:rPr>
          <w:rFonts w:ascii="宋体" w:hAnsi="宋体" w:eastAsia="宋体" w:cs="宋体"/>
          <w:spacing w:val="-9"/>
          <w:sz w:val="21"/>
          <w:szCs w:val="21"/>
        </w:rPr>
        <w:t>9、本项目不接受联合体</w:t>
      </w:r>
    </w:p>
    <w:p>
      <w:pPr>
        <w:spacing w:before="259" w:line="184" w:lineRule="auto"/>
        <w:ind w:firstLine="491"/>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二、申请人的资格要求：</w:t>
      </w:r>
    </w:p>
    <w:p>
      <w:pPr>
        <w:spacing w:before="258" w:line="184" w:lineRule="auto"/>
        <w:ind w:firstLine="503"/>
        <w:rPr>
          <w:rFonts w:ascii="宋体" w:hAnsi="宋体" w:eastAsia="宋体" w:cs="宋体"/>
          <w:sz w:val="21"/>
          <w:szCs w:val="21"/>
        </w:rPr>
      </w:pPr>
      <w:r>
        <w:rPr>
          <w:rFonts w:ascii="宋体" w:hAnsi="宋体" w:eastAsia="宋体" w:cs="宋体"/>
          <w:spacing w:val="-7"/>
          <w:sz w:val="21"/>
          <w:szCs w:val="21"/>
        </w:rPr>
        <w:t>1、符合《政府采购法》</w:t>
      </w:r>
      <w:r>
        <w:rPr>
          <w:rFonts w:ascii="宋体" w:hAnsi="宋体" w:eastAsia="宋体" w:cs="宋体"/>
          <w:spacing w:val="17"/>
          <w:sz w:val="21"/>
          <w:szCs w:val="21"/>
        </w:rPr>
        <w:t xml:space="preserve"> </w:t>
      </w:r>
      <w:r>
        <w:rPr>
          <w:rFonts w:ascii="宋体" w:hAnsi="宋体" w:eastAsia="宋体" w:cs="宋体"/>
          <w:spacing w:val="-7"/>
          <w:sz w:val="21"/>
          <w:szCs w:val="21"/>
        </w:rPr>
        <w:t>第二十二条规定的条件</w:t>
      </w:r>
    </w:p>
    <w:p>
      <w:pPr>
        <w:spacing w:before="259" w:line="184" w:lineRule="auto"/>
        <w:ind w:firstLine="493"/>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14"/>
          <w:sz w:val="21"/>
          <w:szCs w:val="21"/>
        </w:rPr>
        <w:t xml:space="preserve"> </w:t>
      </w:r>
      <w:r>
        <w:rPr>
          <w:rFonts w:ascii="宋体" w:hAnsi="宋体" w:eastAsia="宋体" w:cs="宋体"/>
          <w:spacing w:val="-8"/>
          <w:sz w:val="21"/>
          <w:szCs w:val="21"/>
        </w:rPr>
        <w:t>具有独立承担民事责任的能力；</w:t>
      </w:r>
    </w:p>
    <w:p>
      <w:pPr>
        <w:spacing w:before="259" w:line="184" w:lineRule="auto"/>
        <w:ind w:firstLine="493"/>
        <w:rPr>
          <w:rFonts w:ascii="宋体" w:hAnsi="宋体" w:eastAsia="宋体" w:cs="宋体"/>
          <w:sz w:val="21"/>
          <w:szCs w:val="21"/>
        </w:rPr>
      </w:pPr>
      <w:r>
        <w:rPr>
          <w:rFonts w:ascii="宋体" w:hAnsi="宋体" w:eastAsia="宋体" w:cs="宋体"/>
          <w:spacing w:val="-6"/>
          <w:sz w:val="21"/>
          <w:szCs w:val="21"/>
        </w:rPr>
        <w:t>（2）</w:t>
      </w:r>
      <w:r>
        <w:rPr>
          <w:rFonts w:ascii="宋体" w:hAnsi="宋体" w:eastAsia="宋体" w:cs="宋体"/>
          <w:spacing w:val="16"/>
          <w:sz w:val="21"/>
          <w:szCs w:val="21"/>
        </w:rPr>
        <w:t xml:space="preserve"> </w:t>
      </w:r>
      <w:r>
        <w:rPr>
          <w:rFonts w:ascii="宋体" w:hAnsi="宋体" w:eastAsia="宋体" w:cs="宋体"/>
          <w:spacing w:val="-6"/>
          <w:sz w:val="21"/>
          <w:szCs w:val="21"/>
        </w:rPr>
        <w:t>具有良好的商业信誉和健全的财务会计制度；</w:t>
      </w:r>
    </w:p>
    <w:p>
      <w:pPr>
        <w:spacing w:before="258" w:line="184" w:lineRule="auto"/>
        <w:ind w:firstLine="493"/>
        <w:rPr>
          <w:rFonts w:ascii="宋体" w:hAnsi="宋体" w:eastAsia="宋体" w:cs="宋体"/>
          <w:sz w:val="21"/>
          <w:szCs w:val="21"/>
        </w:rPr>
      </w:pPr>
      <w:r>
        <w:rPr>
          <w:rFonts w:ascii="宋体" w:hAnsi="宋体" w:eastAsia="宋体" w:cs="宋体"/>
          <w:spacing w:val="-6"/>
          <w:sz w:val="21"/>
          <w:szCs w:val="21"/>
        </w:rPr>
        <w:t>（3）</w:t>
      </w:r>
      <w:r>
        <w:rPr>
          <w:rFonts w:ascii="宋体" w:hAnsi="宋体" w:eastAsia="宋体" w:cs="宋体"/>
          <w:spacing w:val="16"/>
          <w:sz w:val="21"/>
          <w:szCs w:val="21"/>
        </w:rPr>
        <w:t xml:space="preserve"> </w:t>
      </w:r>
      <w:r>
        <w:rPr>
          <w:rFonts w:ascii="宋体" w:hAnsi="宋体" w:eastAsia="宋体" w:cs="宋体"/>
          <w:spacing w:val="-6"/>
          <w:sz w:val="21"/>
          <w:szCs w:val="21"/>
        </w:rPr>
        <w:t>具有履行合同所必需的设备和专业技术能力；</w:t>
      </w:r>
    </w:p>
    <w:p>
      <w:pPr>
        <w:spacing w:before="259" w:line="184" w:lineRule="auto"/>
        <w:ind w:firstLine="493"/>
        <w:rPr>
          <w:rFonts w:ascii="宋体" w:hAnsi="宋体" w:eastAsia="宋体" w:cs="宋体"/>
          <w:sz w:val="21"/>
          <w:szCs w:val="21"/>
        </w:rPr>
      </w:pPr>
      <w:r>
        <w:rPr>
          <w:rFonts w:ascii="宋体" w:hAnsi="宋体" w:eastAsia="宋体" w:cs="宋体"/>
          <w:spacing w:val="-5"/>
          <w:sz w:val="21"/>
          <w:szCs w:val="21"/>
        </w:rPr>
        <w:t>（4）</w:t>
      </w:r>
      <w:r>
        <w:rPr>
          <w:rFonts w:ascii="宋体" w:hAnsi="宋体" w:eastAsia="宋体" w:cs="宋体"/>
          <w:spacing w:val="-7"/>
          <w:sz w:val="21"/>
          <w:szCs w:val="21"/>
        </w:rPr>
        <w:t xml:space="preserve"> </w:t>
      </w:r>
      <w:r>
        <w:rPr>
          <w:rFonts w:ascii="宋体" w:hAnsi="宋体" w:eastAsia="宋体" w:cs="宋体"/>
          <w:spacing w:val="-5"/>
          <w:sz w:val="21"/>
          <w:szCs w:val="21"/>
        </w:rPr>
        <w:t>有依法缴纳税收和社会保障资金的良好记录；</w:t>
      </w:r>
    </w:p>
    <w:p>
      <w:pPr>
        <w:spacing w:before="259" w:line="184" w:lineRule="auto"/>
        <w:ind w:firstLine="493"/>
        <w:rPr>
          <w:rFonts w:ascii="宋体" w:hAnsi="宋体" w:eastAsia="宋体" w:cs="宋体"/>
          <w:sz w:val="21"/>
          <w:szCs w:val="21"/>
        </w:rPr>
      </w:pPr>
      <w:r>
        <w:rPr>
          <w:rFonts w:ascii="宋体" w:hAnsi="宋体" w:eastAsia="宋体" w:cs="宋体"/>
          <w:spacing w:val="-4"/>
          <w:sz w:val="21"/>
          <w:szCs w:val="21"/>
        </w:rPr>
        <w:t>（5）</w:t>
      </w:r>
      <w:r>
        <w:rPr>
          <w:rFonts w:ascii="宋体" w:hAnsi="宋体" w:eastAsia="宋体" w:cs="宋体"/>
          <w:spacing w:val="2"/>
          <w:sz w:val="21"/>
          <w:szCs w:val="21"/>
        </w:rPr>
        <w:t xml:space="preserve"> </w:t>
      </w:r>
      <w:r>
        <w:rPr>
          <w:rFonts w:ascii="宋体" w:hAnsi="宋体" w:eastAsia="宋体" w:cs="宋体"/>
          <w:spacing w:val="-4"/>
          <w:sz w:val="21"/>
          <w:szCs w:val="21"/>
        </w:rPr>
        <w:t>参加政府采购活动前三年内，在经营活动中没有重大违法记录；</w:t>
      </w:r>
    </w:p>
    <w:p>
      <w:pPr>
        <w:spacing w:before="258" w:line="184" w:lineRule="auto"/>
        <w:ind w:firstLine="493"/>
        <w:rPr>
          <w:rFonts w:ascii="宋体" w:hAnsi="宋体" w:eastAsia="宋体" w:cs="宋体"/>
          <w:sz w:val="21"/>
          <w:szCs w:val="21"/>
        </w:rPr>
      </w:pPr>
      <w:r>
        <w:rPr>
          <w:rFonts w:ascii="宋体" w:hAnsi="宋体" w:eastAsia="宋体" w:cs="宋体"/>
          <w:spacing w:val="-7"/>
          <w:sz w:val="21"/>
          <w:szCs w:val="21"/>
        </w:rPr>
        <w:t>（6）</w:t>
      </w:r>
      <w:r>
        <w:rPr>
          <w:rFonts w:ascii="宋体" w:hAnsi="宋体" w:eastAsia="宋体" w:cs="宋体"/>
          <w:spacing w:val="6"/>
          <w:sz w:val="21"/>
          <w:szCs w:val="21"/>
        </w:rPr>
        <w:t xml:space="preserve"> </w:t>
      </w:r>
      <w:r>
        <w:rPr>
          <w:rFonts w:ascii="宋体" w:hAnsi="宋体" w:eastAsia="宋体" w:cs="宋体"/>
          <w:spacing w:val="-7"/>
          <w:sz w:val="21"/>
          <w:szCs w:val="21"/>
        </w:rPr>
        <w:t>法律、行政法规规定的其他条件。</w:t>
      </w:r>
    </w:p>
    <w:p>
      <w:pPr>
        <w:spacing w:before="260" w:line="411" w:lineRule="auto"/>
        <w:ind w:left="13" w:firstLine="477"/>
        <w:rPr>
          <w:rFonts w:ascii="宋体" w:hAnsi="宋体" w:eastAsia="宋体" w:cs="宋体"/>
          <w:sz w:val="21"/>
          <w:szCs w:val="21"/>
        </w:rPr>
      </w:pPr>
      <w:r>
        <w:rPr>
          <w:rFonts w:ascii="宋体" w:hAnsi="宋体" w:eastAsia="宋体" w:cs="宋体"/>
          <w:spacing w:val="-5"/>
          <w:sz w:val="21"/>
          <w:szCs w:val="21"/>
        </w:rPr>
        <w:t>2、信誉要求：</w:t>
      </w:r>
      <w:r>
        <w:rPr>
          <w:rFonts w:ascii="宋体" w:hAnsi="宋体" w:eastAsia="宋体" w:cs="宋体"/>
          <w:spacing w:val="64"/>
          <w:sz w:val="21"/>
          <w:szCs w:val="21"/>
        </w:rPr>
        <w:t xml:space="preserve"> </w:t>
      </w:r>
      <w:r>
        <w:rPr>
          <w:rFonts w:ascii="宋体" w:hAnsi="宋体" w:eastAsia="宋体" w:cs="宋体"/>
          <w:spacing w:val="-5"/>
          <w:sz w:val="21"/>
          <w:szCs w:val="21"/>
        </w:rPr>
        <w:t>根据《关于在政府采购活动中查询及使用信用记录有关问题的通知》</w:t>
      </w:r>
      <w:r>
        <w:rPr>
          <w:rFonts w:ascii="宋体" w:hAnsi="宋体" w:eastAsia="宋体" w:cs="宋体"/>
          <w:spacing w:val="35"/>
          <w:sz w:val="21"/>
          <w:szCs w:val="21"/>
        </w:rPr>
        <w:t xml:space="preserve"> </w:t>
      </w:r>
      <w:r>
        <w:rPr>
          <w:rFonts w:ascii="宋体" w:hAnsi="宋体" w:eastAsia="宋体" w:cs="宋体"/>
          <w:spacing w:val="-5"/>
          <w:sz w:val="21"/>
          <w:szCs w:val="21"/>
        </w:rPr>
        <w:t>(财库[2016]125</w:t>
      </w:r>
      <w:r>
        <w:rPr>
          <w:rFonts w:ascii="宋体" w:hAnsi="宋体" w:eastAsia="宋体" w:cs="宋体"/>
          <w:sz w:val="21"/>
          <w:szCs w:val="21"/>
        </w:rPr>
        <w:t xml:space="preserve"> </w:t>
      </w:r>
      <w:r>
        <w:rPr>
          <w:rFonts w:ascii="宋体" w:hAnsi="宋体" w:eastAsia="宋体" w:cs="宋体"/>
          <w:spacing w:val="6"/>
          <w:sz w:val="21"/>
          <w:szCs w:val="21"/>
        </w:rPr>
        <w:t>号)的规定，采购代理机构将通过“信用中国”网站（www.creditchina.gov.cn）</w:t>
      </w:r>
      <w:r>
        <w:rPr>
          <w:rFonts w:ascii="宋体" w:hAnsi="宋体" w:eastAsia="宋体" w:cs="宋体"/>
          <w:spacing w:val="61"/>
          <w:sz w:val="21"/>
          <w:szCs w:val="21"/>
        </w:rPr>
        <w:t xml:space="preserve"> </w:t>
      </w:r>
      <w:r>
        <w:rPr>
          <w:rFonts w:ascii="宋体" w:hAnsi="宋体" w:eastAsia="宋体" w:cs="宋体"/>
          <w:spacing w:val="6"/>
          <w:sz w:val="21"/>
          <w:szCs w:val="21"/>
        </w:rPr>
        <w:t>、</w:t>
      </w:r>
      <w:r>
        <w:rPr>
          <w:rFonts w:ascii="宋体" w:hAnsi="宋体" w:eastAsia="宋体" w:cs="宋体"/>
          <w:spacing w:val="-61"/>
          <w:sz w:val="21"/>
          <w:szCs w:val="21"/>
        </w:rPr>
        <w:t xml:space="preserve"> </w:t>
      </w:r>
      <w:r>
        <w:rPr>
          <w:rFonts w:ascii="宋体" w:hAnsi="宋体" w:eastAsia="宋体" w:cs="宋体"/>
          <w:spacing w:val="6"/>
          <w:sz w:val="21"/>
          <w:szCs w:val="21"/>
        </w:rPr>
        <w:t>中国政府采购网</w:t>
      </w:r>
    </w:p>
    <w:p>
      <w:pPr>
        <w:spacing w:line="425" w:lineRule="auto"/>
        <w:rPr>
          <w:rFonts w:ascii="宋体"/>
          <w:sz w:val="21"/>
        </w:rPr>
      </w:pPr>
    </w:p>
    <w:p>
      <w:pPr>
        <w:spacing w:line="58" w:lineRule="exact"/>
        <w:textAlignment w:val="center"/>
      </w:pPr>
      <w:r>
        <w:drawing>
          <wp:inline distT="0" distB="0" distL="0" distR="0">
            <wp:extent cx="6153150" cy="36195"/>
            <wp:effectExtent l="0" t="0" r="0" b="0"/>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3"/>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3"/>
          <w:sz w:val="21"/>
          <w:szCs w:val="21"/>
        </w:rPr>
        <w:t>-</w:t>
      </w:r>
      <w:r>
        <w:rPr>
          <w:rFonts w:ascii="宋体" w:hAnsi="宋体" w:eastAsia="宋体" w:cs="宋体"/>
          <w:spacing w:val="38"/>
          <w:sz w:val="21"/>
          <w:szCs w:val="21"/>
        </w:rPr>
        <w:t xml:space="preserve"> </w:t>
      </w:r>
      <w:r>
        <w:rPr>
          <w:rFonts w:ascii="宋体" w:hAnsi="宋体" w:eastAsia="宋体" w:cs="宋体"/>
          <w:spacing w:val="-3"/>
          <w:sz w:val="21"/>
          <w:szCs w:val="21"/>
        </w:rPr>
        <w:t>1</w:t>
      </w:r>
      <w:r>
        <w:rPr>
          <w:rFonts w:ascii="宋体" w:hAnsi="宋体" w:eastAsia="宋体" w:cs="宋体"/>
          <w:spacing w:val="6"/>
          <w:sz w:val="21"/>
          <w:szCs w:val="21"/>
        </w:rPr>
        <w:t xml:space="preserve"> </w:t>
      </w:r>
      <w:r>
        <w:rPr>
          <w:rFonts w:ascii="宋体" w:hAnsi="宋体" w:eastAsia="宋体" w:cs="宋体"/>
          <w:spacing w:val="-3"/>
          <w:sz w:val="21"/>
          <w:szCs w:val="21"/>
        </w:rPr>
        <w:t>-</w:t>
      </w:r>
    </w:p>
    <w:p>
      <w:pPr>
        <w:sectPr>
          <w:headerReference r:id="rId6" w:type="default"/>
          <w:footerReference r:id="rId7" w:type="default"/>
          <w:pgSz w:w="11850" w:h="16783"/>
          <w:pgMar w:top="1369" w:right="1079" w:bottom="400" w:left="1080" w:header="1050" w:footer="0" w:gutter="0"/>
          <w:cols w:space="720" w:num="1"/>
        </w:sectPr>
      </w:pPr>
    </w:p>
    <w:p>
      <w:pPr>
        <w:spacing w:line="280" w:lineRule="auto"/>
        <w:rPr>
          <w:rFonts w:ascii="宋体"/>
          <w:sz w:val="21"/>
        </w:rPr>
      </w:pPr>
    </w:p>
    <w:p>
      <w:pPr>
        <w:spacing w:before="68" w:line="411" w:lineRule="auto"/>
        <w:ind w:left="7" w:right="1" w:firstLine="5"/>
        <w:rPr>
          <w:rFonts w:ascii="宋体" w:hAnsi="宋体" w:eastAsia="宋体" w:cs="宋体"/>
          <w:sz w:val="21"/>
          <w:szCs w:val="21"/>
        </w:rPr>
      </w:pPr>
      <w:r>
        <w:rPr>
          <w:rFonts w:ascii="宋体" w:hAnsi="宋体" w:eastAsia="宋体" w:cs="宋体"/>
          <w:spacing w:val="-6"/>
          <w:sz w:val="21"/>
          <w:szCs w:val="21"/>
        </w:rPr>
        <w:t>（www.ccgp.gov.cn）</w:t>
      </w:r>
      <w:r>
        <w:rPr>
          <w:rFonts w:ascii="宋体" w:hAnsi="宋体" w:eastAsia="宋体" w:cs="宋体"/>
          <w:spacing w:val="6"/>
          <w:sz w:val="21"/>
          <w:szCs w:val="21"/>
        </w:rPr>
        <w:t xml:space="preserve"> </w:t>
      </w:r>
      <w:r>
        <w:rPr>
          <w:rFonts w:ascii="宋体" w:hAnsi="宋体" w:eastAsia="宋体" w:cs="宋体"/>
          <w:spacing w:val="-6"/>
          <w:sz w:val="21"/>
          <w:szCs w:val="21"/>
        </w:rPr>
        <w:t>等渠道在资格审查环节查询供应商信用记录，</w:t>
      </w:r>
      <w:r>
        <w:rPr>
          <w:rFonts w:ascii="宋体" w:hAnsi="宋体" w:eastAsia="宋体" w:cs="宋体"/>
          <w:spacing w:val="18"/>
          <w:sz w:val="21"/>
          <w:szCs w:val="21"/>
        </w:rPr>
        <w:t xml:space="preserve"> </w:t>
      </w:r>
      <w:r>
        <w:rPr>
          <w:rFonts w:ascii="宋体" w:hAnsi="宋体" w:eastAsia="宋体" w:cs="宋体"/>
          <w:spacing w:val="-6"/>
          <w:sz w:val="21"/>
          <w:szCs w:val="21"/>
        </w:rPr>
        <w:t>被列入失信被执行人、</w:t>
      </w:r>
      <w:r>
        <w:rPr>
          <w:rFonts w:hint="eastAsia" w:ascii="宋体" w:hAnsi="宋体" w:eastAsia="宋体" w:cs="宋体"/>
          <w:spacing w:val="-6"/>
          <w:sz w:val="21"/>
          <w:szCs w:val="21"/>
          <w:lang w:eastAsia="zh-CN"/>
        </w:rPr>
        <w:t>重大税收违法失信主体</w:t>
      </w:r>
      <w:r>
        <w:rPr>
          <w:rFonts w:ascii="宋体" w:hAnsi="宋体" w:eastAsia="宋体" w:cs="宋体"/>
          <w:spacing w:val="-1"/>
          <w:sz w:val="21"/>
          <w:szCs w:val="21"/>
        </w:rPr>
        <w:t>、政府采购严重违法失信行为记录名单的单位将被拒绝参与本项目政府采购活动。</w:t>
      </w:r>
    </w:p>
    <w:p>
      <w:pPr>
        <w:spacing w:line="468" w:lineRule="exact"/>
        <w:ind w:firstLine="432"/>
        <w:rPr>
          <w:rFonts w:ascii="宋体" w:hAnsi="宋体" w:eastAsia="宋体" w:cs="宋体"/>
          <w:sz w:val="21"/>
          <w:szCs w:val="21"/>
        </w:rPr>
      </w:pPr>
      <w:r>
        <w:rPr>
          <w:rFonts w:ascii="宋体" w:hAnsi="宋体" w:eastAsia="宋体" w:cs="宋体"/>
          <w:spacing w:val="-2"/>
          <w:position w:val="19"/>
          <w:sz w:val="21"/>
          <w:szCs w:val="21"/>
        </w:rPr>
        <w:t>3、供应商必须提供无行贿犯罪记录承诺书。（供应商出具由“中国裁判文书网”网站查询近三年来法</w:t>
      </w:r>
    </w:p>
    <w:p>
      <w:pPr>
        <w:spacing w:before="68" w:line="411" w:lineRule="auto"/>
        <w:ind w:left="7" w:right="1" w:firstLine="5"/>
        <w:rPr>
          <w:rFonts w:ascii="宋体" w:hAnsi="宋体" w:eastAsia="宋体" w:cs="宋体"/>
          <w:spacing w:val="-1"/>
          <w:sz w:val="21"/>
          <w:szCs w:val="21"/>
        </w:rPr>
      </w:pPr>
      <w:r>
        <w:rPr>
          <w:rFonts w:ascii="宋体" w:hAnsi="宋体" w:eastAsia="宋体" w:cs="宋体"/>
          <w:spacing w:val="-1"/>
          <w:sz w:val="21"/>
          <w:szCs w:val="21"/>
        </w:rPr>
        <w:t>人、法定代表人、委托人无行贿犯罪记录网页截图加盖单位公章）</w:t>
      </w:r>
    </w:p>
    <w:p>
      <w:pPr>
        <w:spacing w:line="468" w:lineRule="exact"/>
        <w:ind w:firstLine="432"/>
        <w:rPr>
          <w:rFonts w:hint="eastAsia" w:ascii="宋体" w:hAnsi="宋体" w:eastAsia="宋体" w:cs="宋体"/>
          <w:spacing w:val="-2"/>
          <w:position w:val="19"/>
          <w:sz w:val="21"/>
          <w:szCs w:val="21"/>
        </w:rPr>
      </w:pPr>
      <w:r>
        <w:rPr>
          <w:rFonts w:ascii="宋体" w:hAnsi="宋体" w:eastAsia="宋体" w:cs="宋体"/>
          <w:spacing w:val="-2"/>
          <w:position w:val="19"/>
          <w:sz w:val="21"/>
          <w:szCs w:val="21"/>
        </w:rPr>
        <w:t>4、</w:t>
      </w:r>
      <w:r>
        <w:rPr>
          <w:rFonts w:hint="eastAsia" w:ascii="宋体" w:hAnsi="宋体" w:eastAsia="宋体" w:cs="宋体"/>
          <w:spacing w:val="-2"/>
          <w:position w:val="19"/>
          <w:sz w:val="21"/>
          <w:szCs w:val="21"/>
        </w:rPr>
        <w:t>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信用等级与纸质版信用报告信用等级保持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spacing w:line="468" w:lineRule="exact"/>
        <w:ind w:firstLine="432"/>
        <w:rPr>
          <w:rFonts w:ascii="宋体" w:hAnsi="宋体" w:eastAsia="宋体" w:cs="宋体"/>
          <w:spacing w:val="-2"/>
          <w:position w:val="19"/>
          <w:sz w:val="21"/>
          <w:szCs w:val="21"/>
        </w:rPr>
      </w:pPr>
      <w:r>
        <w:rPr>
          <w:rFonts w:hint="eastAsia" w:ascii="宋体" w:hAnsi="宋体" w:eastAsia="宋体" w:cs="宋体"/>
          <w:spacing w:val="-2"/>
          <w:position w:val="19"/>
          <w:sz w:val="21"/>
          <w:szCs w:val="21"/>
        </w:rPr>
        <w:t>信用报告出具方式：http://www.creditwx.gov.cn/cms/news/index/595547990899294208</w:t>
      </w:r>
    </w:p>
    <w:p>
      <w:pPr>
        <w:spacing w:line="468" w:lineRule="exact"/>
        <w:ind w:firstLine="432"/>
        <w:rPr>
          <w:rFonts w:ascii="宋体" w:hAnsi="宋体" w:eastAsia="宋体" w:cs="宋体"/>
          <w:spacing w:val="-2"/>
          <w:position w:val="19"/>
          <w:sz w:val="21"/>
          <w:szCs w:val="21"/>
        </w:rPr>
      </w:pPr>
      <w:r>
        <w:rPr>
          <w:rFonts w:hint="eastAsia" w:ascii="宋体" w:hAnsi="宋体" w:eastAsia="宋体" w:cs="宋体"/>
          <w:spacing w:val="-2"/>
          <w:position w:val="19"/>
          <w:sz w:val="21"/>
          <w:szCs w:val="21"/>
          <w:lang w:val="en-US" w:eastAsia="zh-CN"/>
        </w:rPr>
        <w:t>5、</w:t>
      </w:r>
      <w:r>
        <w:rPr>
          <w:rFonts w:ascii="宋体" w:hAnsi="宋体" w:eastAsia="宋体" w:cs="宋体"/>
          <w:spacing w:val="-2"/>
          <w:position w:val="19"/>
          <w:sz w:val="21"/>
          <w:szCs w:val="21"/>
        </w:rPr>
        <w:t xml:space="preserve">落实政府采购政策满足的资格要求： </w:t>
      </w:r>
      <w:r>
        <w:rPr>
          <w:rFonts w:hint="eastAsia" w:ascii="宋体" w:hAnsi="宋体" w:eastAsia="宋体" w:cs="宋体"/>
          <w:spacing w:val="-2"/>
          <w:position w:val="19"/>
          <w:sz w:val="21"/>
          <w:szCs w:val="21"/>
          <w:lang w:eastAsia="zh-CN"/>
        </w:rPr>
        <w:t>本项目专门面向中小企业采购。供应商应为中小微企业、监狱企业、残疾人福利性单位</w:t>
      </w:r>
      <w:r>
        <w:rPr>
          <w:rFonts w:ascii="宋体" w:hAnsi="宋体" w:eastAsia="宋体" w:cs="宋体"/>
          <w:spacing w:val="-2"/>
          <w:position w:val="19"/>
          <w:sz w:val="21"/>
          <w:szCs w:val="21"/>
        </w:rPr>
        <w:t>。</w:t>
      </w:r>
    </w:p>
    <w:p>
      <w:pPr>
        <w:spacing w:before="259" w:line="184" w:lineRule="auto"/>
        <w:ind w:firstLine="491"/>
        <w:rPr>
          <w:rFonts w:ascii="宋体" w:hAnsi="宋体" w:eastAsia="宋体" w:cs="宋体"/>
          <w:spacing w:val="-1"/>
          <w:sz w:val="21"/>
          <w:szCs w:val="21"/>
          <w14:textOutline w14:w="3795" w14:cap="sq" w14:cmpd="sng">
            <w14:solidFill>
              <w14:srgbClr w14:val="000000"/>
            </w14:solidFill>
            <w14:prstDash w14:val="solid"/>
            <w14:bevel/>
          </w14:textOutline>
        </w:rPr>
      </w:pPr>
      <w:r>
        <w:rPr>
          <w:rFonts w:ascii="宋体" w:hAnsi="宋体" w:eastAsia="宋体" w:cs="宋体"/>
          <w:spacing w:val="-1"/>
          <w:sz w:val="21"/>
          <w:szCs w:val="21"/>
          <w14:textOutline w14:w="3795" w14:cap="sq" w14:cmpd="sng">
            <w14:solidFill>
              <w14:srgbClr w14:val="000000"/>
            </w14:solidFill>
            <w14:prstDash w14:val="solid"/>
            <w14:bevel/>
          </w14:textOutline>
        </w:rPr>
        <w:t>三、获取采购文件</w:t>
      </w:r>
    </w:p>
    <w:p>
      <w:pPr>
        <w:spacing w:before="68" w:line="411" w:lineRule="auto"/>
        <w:ind w:left="7" w:right="1" w:firstLine="418" w:firstLineChars="201"/>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时间： 2022 年 11 月 21日至 2022 年  11月 23日。每天上午 8： 00 至 23:00（北京时间） </w:t>
      </w:r>
    </w:p>
    <w:p>
      <w:pPr>
        <w:spacing w:before="68" w:line="411" w:lineRule="auto"/>
        <w:ind w:left="7" w:right="1" w:firstLine="418" w:firstLineChars="201"/>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售价： 0元</w:t>
      </w:r>
    </w:p>
    <w:p>
      <w:pPr>
        <w:spacing w:before="68" w:line="411" w:lineRule="auto"/>
        <w:ind w:left="7" w:right="1" w:firstLine="418" w:firstLineChars="201"/>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地点： 焦作市公共资源交易中心网站</w:t>
      </w:r>
    </w:p>
    <w:p>
      <w:pPr>
        <w:spacing w:before="68" w:line="411" w:lineRule="auto"/>
        <w:ind w:left="7" w:right="1" w:firstLine="418" w:firstLineChars="201"/>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方式： 本项目采用电子开评标（不见面开标） ，凡有意参加投标者，请登陆焦作市公共资源交易中心 网站“交易平台”栏目下载招标文件； （未通过会员系统下载文件的视为无效标）</w:t>
      </w:r>
    </w:p>
    <w:p>
      <w:pPr>
        <w:spacing w:before="1" w:line="201" w:lineRule="auto"/>
        <w:ind w:firstLine="488"/>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特别提醒：</w:t>
      </w:r>
    </w:p>
    <w:p>
      <w:pPr>
        <w:spacing w:before="239" w:line="184" w:lineRule="auto"/>
        <w:ind w:firstLine="503"/>
        <w:rPr>
          <w:rFonts w:ascii="宋体" w:hAnsi="宋体" w:eastAsia="宋体" w:cs="宋体"/>
          <w:sz w:val="21"/>
          <w:szCs w:val="21"/>
        </w:rPr>
      </w:pPr>
      <w:r>
        <w:rPr>
          <w:rFonts w:ascii="宋体" w:hAnsi="宋体" w:eastAsia="宋体" w:cs="宋体"/>
          <w:spacing w:val="-1"/>
          <w:sz w:val="21"/>
          <w:szCs w:val="21"/>
        </w:rPr>
        <w:t>1、按要求进行网上获取并下载招标文件,凡未在规定时间内获取招标文件者视为无效标。</w:t>
      </w:r>
    </w:p>
    <w:p>
      <w:pPr>
        <w:spacing w:before="259" w:line="468" w:lineRule="exact"/>
        <w:ind w:firstLine="490"/>
        <w:rPr>
          <w:rFonts w:ascii="宋体" w:hAnsi="宋体" w:eastAsia="宋体" w:cs="宋体"/>
          <w:sz w:val="21"/>
          <w:szCs w:val="21"/>
        </w:rPr>
      </w:pPr>
      <w:r>
        <w:rPr>
          <w:rFonts w:ascii="宋体" w:hAnsi="宋体" w:eastAsia="宋体" w:cs="宋体"/>
          <w:spacing w:val="-5"/>
          <w:position w:val="19"/>
          <w:sz w:val="21"/>
          <w:szCs w:val="21"/>
        </w:rPr>
        <w:t>2、平台统一技术服务电话为：</w:t>
      </w:r>
      <w:r>
        <w:rPr>
          <w:rFonts w:ascii="宋体" w:hAnsi="宋体" w:eastAsia="宋体" w:cs="宋体"/>
          <w:spacing w:val="43"/>
          <w:position w:val="19"/>
          <w:sz w:val="21"/>
          <w:szCs w:val="21"/>
        </w:rPr>
        <w:t xml:space="preserve"> </w:t>
      </w:r>
      <w:r>
        <w:rPr>
          <w:rFonts w:ascii="宋体" w:hAnsi="宋体" w:eastAsia="宋体" w:cs="宋体"/>
          <w:spacing w:val="-5"/>
          <w:position w:val="19"/>
          <w:sz w:val="21"/>
          <w:szCs w:val="21"/>
        </w:rPr>
        <w:t>400-998-0000，服务</w:t>
      </w:r>
      <w:r>
        <w:rPr>
          <w:rFonts w:ascii="宋体" w:hAnsi="宋体" w:eastAsia="宋体" w:cs="宋体"/>
          <w:spacing w:val="-43"/>
          <w:position w:val="19"/>
          <w:sz w:val="21"/>
          <w:szCs w:val="21"/>
        </w:rPr>
        <w:t xml:space="preserve"> </w:t>
      </w:r>
      <w:r>
        <w:rPr>
          <w:rFonts w:ascii="宋体" w:hAnsi="宋体" w:eastAsia="宋体" w:cs="宋体"/>
          <w:spacing w:val="-5"/>
          <w:position w:val="19"/>
          <w:sz w:val="21"/>
          <w:szCs w:val="21"/>
        </w:rPr>
        <w:t>QQ:4008503300,服务时间:周一至周日</w:t>
      </w:r>
      <w:r>
        <w:rPr>
          <w:rFonts w:ascii="宋体" w:hAnsi="宋体" w:eastAsia="宋体" w:cs="宋体"/>
          <w:spacing w:val="-41"/>
          <w:position w:val="19"/>
          <w:sz w:val="21"/>
          <w:szCs w:val="21"/>
        </w:rPr>
        <w:t xml:space="preserve"> </w:t>
      </w:r>
      <w:r>
        <w:rPr>
          <w:rFonts w:ascii="宋体" w:hAnsi="宋体" w:eastAsia="宋体" w:cs="宋体"/>
          <w:spacing w:val="-5"/>
          <w:position w:val="19"/>
          <w:sz w:val="21"/>
          <w:szCs w:val="21"/>
        </w:rPr>
        <w:t>8:00-17:30</w:t>
      </w:r>
    </w:p>
    <w:p>
      <w:pPr>
        <w:spacing w:line="204" w:lineRule="auto"/>
        <w:ind w:firstLine="13"/>
        <w:rPr>
          <w:rFonts w:ascii="宋体" w:hAnsi="宋体" w:eastAsia="宋体" w:cs="宋体"/>
          <w:sz w:val="21"/>
          <w:szCs w:val="21"/>
        </w:rPr>
      </w:pPr>
      <w:r>
        <w:rPr>
          <w:rFonts w:ascii="宋体" w:hAnsi="宋体" w:eastAsia="宋体" w:cs="宋体"/>
          <w:sz w:val="21"/>
          <w:szCs w:val="21"/>
        </w:rPr>
        <w:t>（北京时间</w:t>
      </w:r>
      <w:r>
        <w:rPr>
          <w:rFonts w:ascii="宋体" w:hAnsi="宋体" w:eastAsia="宋体" w:cs="宋体"/>
          <w:spacing w:val="-64"/>
          <w:sz w:val="21"/>
          <w:szCs w:val="21"/>
        </w:rPr>
        <w:t>）</w:t>
      </w:r>
      <w:r>
        <w:rPr>
          <w:rFonts w:ascii="宋体" w:hAnsi="宋体" w:eastAsia="宋体" w:cs="宋体"/>
          <w:spacing w:val="8"/>
          <w:sz w:val="21"/>
          <w:szCs w:val="21"/>
        </w:rPr>
        <w:t xml:space="preserve"> </w:t>
      </w:r>
      <w:r>
        <w:rPr>
          <w:rFonts w:ascii="宋体" w:hAnsi="宋体" w:eastAsia="宋体" w:cs="宋体"/>
          <w:spacing w:val="-64"/>
          <w:sz w:val="21"/>
          <w:szCs w:val="21"/>
        </w:rPr>
        <w:t>，</w:t>
      </w:r>
      <w:r>
        <w:rPr>
          <w:rFonts w:ascii="宋体" w:hAnsi="宋体" w:eastAsia="宋体" w:cs="宋体"/>
          <w:sz w:val="21"/>
          <w:szCs w:val="21"/>
        </w:rPr>
        <w:t>凡未在规定时间内获取采购文件的视为无效标。</w:t>
      </w:r>
    </w:p>
    <w:p>
      <w:pPr>
        <w:spacing w:before="236" w:line="184" w:lineRule="auto"/>
        <w:ind w:firstLine="507"/>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四、响应文件提交</w:t>
      </w:r>
    </w:p>
    <w:p>
      <w:pPr>
        <w:spacing w:before="258" w:line="184" w:lineRule="auto"/>
        <w:ind w:firstLine="727"/>
        <w:rPr>
          <w:rFonts w:ascii="宋体" w:hAnsi="宋体" w:eastAsia="宋体" w:cs="宋体"/>
          <w:sz w:val="21"/>
          <w:szCs w:val="21"/>
        </w:rPr>
      </w:pPr>
      <w:r>
        <w:rPr>
          <w:rFonts w:ascii="宋体" w:hAnsi="宋体" w:eastAsia="宋体" w:cs="宋体"/>
          <w:spacing w:val="-10"/>
          <w:w w:val="98"/>
          <w:sz w:val="21"/>
          <w:szCs w:val="21"/>
        </w:rPr>
        <w:t>截止时间：2022</w:t>
      </w:r>
      <w:r>
        <w:rPr>
          <w:rFonts w:ascii="宋体" w:hAnsi="宋体" w:eastAsia="宋体" w:cs="宋体"/>
          <w:spacing w:val="-44"/>
          <w:sz w:val="21"/>
          <w:szCs w:val="21"/>
        </w:rPr>
        <w:t xml:space="preserve"> </w:t>
      </w:r>
      <w:r>
        <w:rPr>
          <w:rFonts w:ascii="宋体" w:hAnsi="宋体" w:eastAsia="宋体" w:cs="宋体"/>
          <w:spacing w:val="-10"/>
          <w:w w:val="98"/>
          <w:sz w:val="21"/>
          <w:szCs w:val="21"/>
        </w:rPr>
        <w:t>年</w:t>
      </w:r>
      <w:r>
        <w:rPr>
          <w:rFonts w:ascii="宋体" w:hAnsi="宋体" w:eastAsia="宋体" w:cs="宋体"/>
          <w:spacing w:val="13"/>
          <w:sz w:val="21"/>
          <w:szCs w:val="21"/>
          <w:u w:val="single" w:color="auto"/>
        </w:rPr>
        <w:t xml:space="preserve"> </w:t>
      </w:r>
      <w:r>
        <w:rPr>
          <w:rFonts w:hint="eastAsia" w:ascii="宋体" w:hAnsi="宋体" w:eastAsia="宋体" w:cs="宋体"/>
          <w:spacing w:val="-10"/>
          <w:w w:val="98"/>
          <w:sz w:val="21"/>
          <w:szCs w:val="21"/>
          <w:u w:val="single" w:color="auto"/>
          <w:lang w:val="en-US" w:eastAsia="zh-CN"/>
        </w:rPr>
        <w:t xml:space="preserve">11 </w:t>
      </w:r>
      <w:r>
        <w:rPr>
          <w:rFonts w:ascii="宋体" w:hAnsi="宋体" w:eastAsia="宋体" w:cs="宋体"/>
          <w:spacing w:val="-10"/>
          <w:w w:val="98"/>
          <w:sz w:val="21"/>
          <w:szCs w:val="21"/>
        </w:rPr>
        <w:t>月</w:t>
      </w:r>
      <w:r>
        <w:rPr>
          <w:rFonts w:ascii="宋体" w:hAnsi="宋体" w:eastAsia="宋体" w:cs="宋体"/>
          <w:spacing w:val="-40"/>
          <w:sz w:val="21"/>
          <w:szCs w:val="21"/>
        </w:rPr>
        <w:t xml:space="preserve"> </w:t>
      </w:r>
      <w:r>
        <w:rPr>
          <w:rFonts w:hint="eastAsia" w:ascii="宋体" w:hAnsi="宋体" w:eastAsia="宋体" w:cs="宋体"/>
          <w:spacing w:val="-10"/>
          <w:w w:val="98"/>
          <w:sz w:val="21"/>
          <w:szCs w:val="21"/>
          <w:u w:val="single" w:color="auto"/>
          <w:lang w:val="en-US" w:eastAsia="zh-CN"/>
        </w:rPr>
        <w:t>24</w:t>
      </w:r>
      <w:r>
        <w:rPr>
          <w:rFonts w:ascii="宋体" w:hAnsi="宋体" w:eastAsia="宋体" w:cs="宋体"/>
          <w:spacing w:val="-10"/>
          <w:w w:val="98"/>
          <w:sz w:val="21"/>
          <w:szCs w:val="21"/>
        </w:rPr>
        <w:t>日</w:t>
      </w:r>
      <w:r>
        <w:rPr>
          <w:rFonts w:ascii="宋体" w:hAnsi="宋体" w:eastAsia="宋体" w:cs="宋体"/>
          <w:spacing w:val="5"/>
          <w:sz w:val="21"/>
          <w:szCs w:val="21"/>
          <w:u w:val="single" w:color="auto"/>
        </w:rPr>
        <w:t xml:space="preserve"> </w:t>
      </w:r>
      <w:r>
        <w:rPr>
          <w:rFonts w:ascii="宋体" w:hAnsi="宋体" w:eastAsia="宋体" w:cs="宋体"/>
          <w:spacing w:val="-10"/>
          <w:w w:val="98"/>
          <w:sz w:val="21"/>
          <w:szCs w:val="21"/>
          <w:u w:val="single" w:color="auto"/>
        </w:rPr>
        <w:t>9</w:t>
      </w:r>
      <w:r>
        <w:rPr>
          <w:rFonts w:ascii="宋体" w:hAnsi="宋体" w:eastAsia="宋体" w:cs="宋体"/>
          <w:spacing w:val="8"/>
          <w:sz w:val="21"/>
          <w:szCs w:val="21"/>
          <w:u w:val="single" w:color="auto"/>
        </w:rPr>
        <w:t xml:space="preserve"> </w:t>
      </w:r>
      <w:r>
        <w:rPr>
          <w:rFonts w:ascii="宋体" w:hAnsi="宋体" w:eastAsia="宋体" w:cs="宋体"/>
          <w:spacing w:val="-10"/>
          <w:w w:val="98"/>
          <w:sz w:val="21"/>
          <w:szCs w:val="21"/>
        </w:rPr>
        <w:t>时</w:t>
      </w:r>
      <w:r>
        <w:rPr>
          <w:rFonts w:ascii="宋体" w:hAnsi="宋体" w:eastAsia="宋体" w:cs="宋体"/>
          <w:spacing w:val="14"/>
          <w:sz w:val="21"/>
          <w:szCs w:val="21"/>
          <w:u w:val="single" w:color="auto"/>
        </w:rPr>
        <w:t xml:space="preserve"> </w:t>
      </w:r>
      <w:r>
        <w:rPr>
          <w:rFonts w:ascii="宋体" w:hAnsi="宋体" w:eastAsia="宋体" w:cs="宋体"/>
          <w:spacing w:val="-10"/>
          <w:w w:val="98"/>
          <w:sz w:val="21"/>
          <w:szCs w:val="21"/>
          <w:u w:val="single" w:color="auto"/>
        </w:rPr>
        <w:t>00</w:t>
      </w:r>
      <w:r>
        <w:rPr>
          <w:rFonts w:ascii="宋体" w:hAnsi="宋体" w:eastAsia="宋体" w:cs="宋体"/>
          <w:spacing w:val="5"/>
          <w:sz w:val="21"/>
          <w:szCs w:val="21"/>
          <w:u w:val="single" w:color="auto"/>
        </w:rPr>
        <w:t xml:space="preserve"> </w:t>
      </w:r>
      <w:r>
        <w:rPr>
          <w:rFonts w:ascii="宋体" w:hAnsi="宋体" w:eastAsia="宋体" w:cs="宋体"/>
          <w:spacing w:val="-10"/>
          <w:w w:val="98"/>
          <w:sz w:val="21"/>
          <w:szCs w:val="21"/>
        </w:rPr>
        <w:t>分（北京时间）</w:t>
      </w:r>
    </w:p>
    <w:p>
      <w:pPr>
        <w:spacing w:before="259" w:line="184" w:lineRule="auto"/>
        <w:ind w:firstLine="728"/>
        <w:rPr>
          <w:rFonts w:ascii="宋体" w:hAnsi="宋体" w:eastAsia="宋体" w:cs="宋体"/>
          <w:sz w:val="21"/>
          <w:szCs w:val="21"/>
        </w:rPr>
      </w:pPr>
      <w:r>
        <w:rPr>
          <w:rFonts w:ascii="宋体" w:hAnsi="宋体" w:eastAsia="宋体" w:cs="宋体"/>
          <w:spacing w:val="-8"/>
          <w:sz w:val="21"/>
          <w:szCs w:val="21"/>
        </w:rPr>
        <w:t>地点：温县公共资源交易中心开标室（具体开标室见开标当天显示牌）</w:t>
      </w:r>
      <w:r>
        <w:rPr>
          <w:rFonts w:ascii="宋体" w:hAnsi="宋体" w:eastAsia="宋体" w:cs="宋体"/>
          <w:spacing w:val="-17"/>
          <w:sz w:val="21"/>
          <w:szCs w:val="21"/>
        </w:rPr>
        <w:t xml:space="preserve"> </w:t>
      </w:r>
    </w:p>
    <w:p>
      <w:pPr>
        <w:spacing w:before="259" w:line="184" w:lineRule="auto"/>
        <w:ind w:firstLine="491"/>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五、开启</w:t>
      </w:r>
    </w:p>
    <w:p>
      <w:pPr>
        <w:spacing w:before="259" w:line="184" w:lineRule="auto"/>
        <w:ind w:firstLine="728"/>
        <w:rPr>
          <w:rFonts w:ascii="宋体" w:hAnsi="宋体" w:eastAsia="宋体" w:cs="宋体"/>
          <w:spacing w:val="-8"/>
          <w:sz w:val="21"/>
          <w:szCs w:val="21"/>
        </w:rPr>
      </w:pPr>
      <w:r>
        <w:rPr>
          <w:rFonts w:ascii="宋体" w:hAnsi="宋体" w:eastAsia="宋体" w:cs="宋体"/>
          <w:spacing w:val="-8"/>
          <w:sz w:val="21"/>
          <w:szCs w:val="21"/>
        </w:rPr>
        <w:t>时间：2022年</w:t>
      </w:r>
      <w:r>
        <w:rPr>
          <w:rFonts w:hint="eastAsia" w:ascii="宋体" w:hAnsi="宋体" w:eastAsia="宋体" w:cs="宋体"/>
          <w:spacing w:val="-8"/>
          <w:sz w:val="21"/>
          <w:szCs w:val="21"/>
          <w:lang w:val="en-US" w:eastAsia="zh-CN"/>
        </w:rPr>
        <w:t>11</w:t>
      </w:r>
      <w:r>
        <w:rPr>
          <w:rFonts w:ascii="宋体" w:hAnsi="宋体" w:eastAsia="宋体" w:cs="宋体"/>
          <w:spacing w:val="-8"/>
          <w:sz w:val="21"/>
          <w:szCs w:val="21"/>
        </w:rPr>
        <w:t>月</w:t>
      </w:r>
      <w:r>
        <w:rPr>
          <w:rFonts w:hint="eastAsia" w:ascii="宋体" w:hAnsi="宋体" w:eastAsia="宋体" w:cs="宋体"/>
          <w:spacing w:val="-8"/>
          <w:sz w:val="21"/>
          <w:szCs w:val="21"/>
          <w:lang w:val="en-US" w:eastAsia="zh-CN"/>
        </w:rPr>
        <w:t>24</w:t>
      </w:r>
      <w:r>
        <w:rPr>
          <w:rFonts w:ascii="宋体" w:hAnsi="宋体" w:eastAsia="宋体" w:cs="宋体"/>
          <w:spacing w:val="-8"/>
          <w:sz w:val="21"/>
          <w:szCs w:val="21"/>
        </w:rPr>
        <w:t>日9时00分（北京时间）</w:t>
      </w:r>
    </w:p>
    <w:p>
      <w:pPr>
        <w:spacing w:before="258" w:line="184" w:lineRule="auto"/>
        <w:ind w:firstLine="727"/>
        <w:rPr>
          <w:rFonts w:ascii="宋体" w:hAnsi="宋体" w:eastAsia="宋体" w:cs="宋体"/>
          <w:spacing w:val="-10"/>
          <w:w w:val="98"/>
          <w:sz w:val="21"/>
          <w:szCs w:val="21"/>
        </w:rPr>
      </w:pPr>
    </w:p>
    <w:p>
      <w:pPr>
        <w:spacing w:before="258" w:line="184" w:lineRule="auto"/>
        <w:ind w:firstLine="727"/>
        <w:rPr>
          <w:rFonts w:ascii="宋体" w:hAnsi="宋体" w:eastAsia="宋体" w:cs="宋体"/>
          <w:spacing w:val="-10"/>
          <w:w w:val="98"/>
          <w:sz w:val="21"/>
          <w:szCs w:val="21"/>
        </w:rPr>
      </w:pPr>
      <w:bookmarkStart w:id="4" w:name="_GoBack"/>
      <w:bookmarkEnd w:id="4"/>
      <w:r>
        <w:rPr>
          <w:rFonts w:ascii="宋体" w:hAnsi="宋体" w:eastAsia="宋体" w:cs="宋体"/>
          <w:spacing w:val="-10"/>
          <w:w w:val="98"/>
          <w:sz w:val="21"/>
          <w:szCs w:val="21"/>
        </w:rPr>
        <w:t xml:space="preserve">地点： 温县公共资源交易中心开标室（具体开标室见开标当天显示牌） </w:t>
      </w:r>
    </w:p>
    <w:p>
      <w:pPr>
        <w:spacing w:before="259" w:line="184" w:lineRule="auto"/>
        <w:ind w:firstLine="489"/>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六、发布公告的媒介及招标公告期限</w:t>
      </w:r>
    </w:p>
    <w:p>
      <w:pPr>
        <w:spacing w:before="259" w:line="184" w:lineRule="auto"/>
        <w:ind w:firstLine="488"/>
        <w:rPr>
          <w:rFonts w:ascii="宋体" w:hAnsi="宋体" w:eastAsia="宋体" w:cs="宋体"/>
          <w:sz w:val="21"/>
          <w:szCs w:val="21"/>
        </w:rPr>
      </w:pPr>
      <w:r>
        <w:rPr>
          <w:rFonts w:ascii="宋体" w:hAnsi="宋体" w:eastAsia="宋体" w:cs="宋体"/>
          <w:spacing w:val="-7"/>
          <w:sz w:val="21"/>
          <w:szCs w:val="21"/>
        </w:rPr>
        <w:t>本次竞争性谈判公告在《河南省政府采购网》</w:t>
      </w:r>
      <w:r>
        <w:rPr>
          <w:rFonts w:ascii="宋体" w:hAnsi="宋体" w:eastAsia="宋体" w:cs="宋体"/>
          <w:spacing w:val="49"/>
          <w:sz w:val="21"/>
          <w:szCs w:val="21"/>
        </w:rPr>
        <w:t xml:space="preserve"> </w:t>
      </w:r>
      <w:r>
        <w:rPr>
          <w:rFonts w:ascii="宋体" w:hAnsi="宋体" w:eastAsia="宋体" w:cs="宋体"/>
          <w:spacing w:val="-7"/>
          <w:sz w:val="21"/>
          <w:szCs w:val="21"/>
        </w:rPr>
        <w:t>、《温县公共资源交易中心网》</w:t>
      </w:r>
      <w:r>
        <w:rPr>
          <w:rFonts w:ascii="宋体" w:hAnsi="宋体" w:eastAsia="宋体" w:cs="宋体"/>
          <w:spacing w:val="7"/>
          <w:sz w:val="21"/>
          <w:szCs w:val="21"/>
        </w:rPr>
        <w:t xml:space="preserve"> </w:t>
      </w:r>
      <w:r>
        <w:rPr>
          <w:rFonts w:ascii="宋体" w:hAnsi="宋体" w:eastAsia="宋体" w:cs="宋体"/>
          <w:spacing w:val="-7"/>
          <w:sz w:val="21"/>
          <w:szCs w:val="21"/>
        </w:rPr>
        <w:t>、《焦作市公共资源交</w:t>
      </w:r>
    </w:p>
    <w:p>
      <w:pPr>
        <w:spacing w:before="258" w:line="184" w:lineRule="auto"/>
        <w:ind w:firstLine="21"/>
        <w:rPr>
          <w:rFonts w:ascii="宋体" w:hAnsi="宋体" w:eastAsia="宋体" w:cs="宋体"/>
          <w:sz w:val="21"/>
          <w:szCs w:val="21"/>
        </w:rPr>
      </w:pPr>
      <w:r>
        <w:rPr>
          <w:rFonts w:ascii="宋体" w:hAnsi="宋体" w:eastAsia="宋体" w:cs="宋体"/>
          <w:spacing w:val="-5"/>
          <w:sz w:val="21"/>
          <w:szCs w:val="21"/>
        </w:rPr>
        <w:t>易中心网》</w:t>
      </w:r>
      <w:r>
        <w:rPr>
          <w:rFonts w:ascii="宋体" w:hAnsi="宋体" w:eastAsia="宋体" w:cs="宋体"/>
          <w:spacing w:val="-1"/>
          <w:sz w:val="21"/>
          <w:szCs w:val="21"/>
        </w:rPr>
        <w:t xml:space="preserve"> </w:t>
      </w:r>
      <w:r>
        <w:rPr>
          <w:rFonts w:ascii="宋体" w:hAnsi="宋体" w:eastAsia="宋体" w:cs="宋体"/>
          <w:spacing w:val="-5"/>
          <w:sz w:val="21"/>
          <w:szCs w:val="21"/>
        </w:rPr>
        <w:t>上同时发布。公告期限为本公告发布之日起</w:t>
      </w:r>
      <w:r>
        <w:rPr>
          <w:rFonts w:ascii="宋体" w:hAnsi="宋体" w:eastAsia="宋体" w:cs="宋体"/>
          <w:spacing w:val="-37"/>
          <w:sz w:val="21"/>
          <w:szCs w:val="21"/>
        </w:rPr>
        <w:t xml:space="preserve"> </w:t>
      </w:r>
      <w:r>
        <w:rPr>
          <w:rFonts w:ascii="宋体" w:hAnsi="宋体" w:eastAsia="宋体" w:cs="宋体"/>
          <w:spacing w:val="-5"/>
          <w:sz w:val="21"/>
          <w:szCs w:val="21"/>
        </w:rPr>
        <w:t>3</w:t>
      </w:r>
      <w:r>
        <w:rPr>
          <w:rFonts w:ascii="宋体" w:hAnsi="宋体" w:eastAsia="宋体" w:cs="宋体"/>
          <w:spacing w:val="-46"/>
          <w:sz w:val="21"/>
          <w:szCs w:val="21"/>
        </w:rPr>
        <w:t xml:space="preserve"> </w:t>
      </w:r>
      <w:r>
        <w:rPr>
          <w:rFonts w:ascii="宋体" w:hAnsi="宋体" w:eastAsia="宋体" w:cs="宋体"/>
          <w:spacing w:val="-5"/>
          <w:sz w:val="21"/>
          <w:szCs w:val="21"/>
        </w:rPr>
        <w:t>个工作日。</w:t>
      </w:r>
    </w:p>
    <w:p>
      <w:pPr>
        <w:spacing w:before="259" w:line="184" w:lineRule="auto"/>
        <w:ind w:firstLine="487"/>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七、其他补充事宜</w:t>
      </w:r>
    </w:p>
    <w:p>
      <w:pPr>
        <w:spacing w:before="302" w:line="386" w:lineRule="auto"/>
        <w:ind w:left="14" w:firstLine="404"/>
        <w:rPr>
          <w:rFonts w:ascii="宋体" w:hAnsi="宋体" w:eastAsia="宋体" w:cs="宋体"/>
          <w:sz w:val="21"/>
          <w:szCs w:val="21"/>
        </w:rPr>
      </w:pPr>
      <w:r>
        <w:rPr>
          <w:rFonts w:ascii="宋体" w:hAnsi="宋体" w:eastAsia="宋体" w:cs="宋体"/>
          <w:spacing w:val="-2"/>
          <w:sz w:val="21"/>
          <w:szCs w:val="21"/>
        </w:rPr>
        <w:t>本项目采用“远程不见面”的开标方式，潜在投标人可提前在焦作市交易中心官网首页---下载中心--</w:t>
      </w:r>
      <w:r>
        <w:rPr>
          <w:rFonts w:ascii="宋体" w:hAnsi="宋体" w:eastAsia="宋体" w:cs="宋体"/>
          <w:spacing w:val="19"/>
          <w:sz w:val="21"/>
          <w:szCs w:val="21"/>
        </w:rPr>
        <w:t xml:space="preserve"> </w:t>
      </w:r>
      <w:r>
        <w:rPr>
          <w:rFonts w:ascii="宋体" w:hAnsi="宋体" w:eastAsia="宋体" w:cs="宋体"/>
          <w:spacing w:val="-5"/>
          <w:sz w:val="21"/>
          <w:szCs w:val="21"/>
        </w:rPr>
        <w:t>下载《焦作市电子招投标系统操作手册》</w:t>
      </w:r>
      <w:r>
        <w:rPr>
          <w:rFonts w:ascii="宋体" w:hAnsi="宋体" w:eastAsia="宋体" w:cs="宋体"/>
          <w:spacing w:val="20"/>
          <w:sz w:val="21"/>
          <w:szCs w:val="21"/>
        </w:rPr>
        <w:t xml:space="preserve"> </w:t>
      </w:r>
      <w:r>
        <w:rPr>
          <w:rFonts w:ascii="宋体" w:hAnsi="宋体" w:eastAsia="宋体" w:cs="宋体"/>
          <w:spacing w:val="-5"/>
          <w:sz w:val="21"/>
          <w:szCs w:val="21"/>
        </w:rPr>
        <w:t>和《焦作市公共资源交易平台不见面开标操作手册》</w:t>
      </w:r>
      <w:r>
        <w:rPr>
          <w:rFonts w:ascii="宋体" w:hAnsi="宋体" w:eastAsia="宋体" w:cs="宋体"/>
          <w:spacing w:val="12"/>
          <w:sz w:val="21"/>
          <w:szCs w:val="21"/>
        </w:rPr>
        <w:t xml:space="preserve"> </w:t>
      </w:r>
      <w:r>
        <w:rPr>
          <w:rFonts w:ascii="宋体" w:hAnsi="宋体" w:eastAsia="宋体" w:cs="宋体"/>
          <w:spacing w:val="-5"/>
          <w:sz w:val="21"/>
          <w:szCs w:val="21"/>
        </w:rPr>
        <w:t>、</w:t>
      </w:r>
      <w:r>
        <w:rPr>
          <w:rFonts w:ascii="宋体" w:hAnsi="宋体" w:eastAsia="宋体" w:cs="宋体"/>
          <w:spacing w:val="-104"/>
          <w:sz w:val="21"/>
          <w:szCs w:val="21"/>
        </w:rPr>
        <w:t xml:space="preserve"> </w:t>
      </w:r>
      <w:r>
        <w:rPr>
          <w:rFonts w:ascii="宋体" w:hAnsi="宋体" w:eastAsia="宋体" w:cs="宋体"/>
          <w:spacing w:val="-5"/>
          <w:sz w:val="21"/>
          <w:szCs w:val="21"/>
        </w:rPr>
        <w:t>《投标文</w:t>
      </w:r>
    </w:p>
    <w:p>
      <w:pPr>
        <w:spacing w:before="69" w:line="387" w:lineRule="auto"/>
        <w:ind w:left="7" w:right="1"/>
        <w:rPr>
          <w:rFonts w:ascii="宋体" w:hAnsi="宋体" w:eastAsia="宋体" w:cs="宋体"/>
          <w:sz w:val="21"/>
          <w:szCs w:val="21"/>
        </w:rPr>
      </w:pPr>
      <w:r>
        <w:rPr>
          <w:rFonts w:ascii="宋体" w:hAnsi="宋体" w:eastAsia="宋体" w:cs="宋体"/>
          <w:spacing w:val="-3"/>
          <w:sz w:val="21"/>
          <w:szCs w:val="21"/>
        </w:rPr>
        <w:t>件制作工作工具》</w:t>
      </w:r>
      <w:r>
        <w:rPr>
          <w:rFonts w:ascii="宋体" w:hAnsi="宋体" w:eastAsia="宋体" w:cs="宋体"/>
          <w:spacing w:val="54"/>
          <w:sz w:val="21"/>
          <w:szCs w:val="21"/>
        </w:rPr>
        <w:t xml:space="preserve"> </w:t>
      </w:r>
      <w:r>
        <w:rPr>
          <w:rFonts w:ascii="宋体" w:hAnsi="宋体" w:eastAsia="宋体" w:cs="宋体"/>
          <w:spacing w:val="-3"/>
          <w:sz w:val="21"/>
          <w:szCs w:val="21"/>
        </w:rPr>
        <w:t>等，查看操作说明，按要求进行投标文件制作和上传等。为避免网络拥堵等不可控因素</w:t>
      </w:r>
      <w:r>
        <w:rPr>
          <w:rFonts w:ascii="宋体" w:hAnsi="宋体" w:eastAsia="宋体" w:cs="宋体"/>
          <w:sz w:val="21"/>
          <w:szCs w:val="21"/>
        </w:rPr>
        <w:t xml:space="preserve"> 影响投标文件的上传，请提前上传投标文件，并在开标截止时间前登录不见面开标大厅进行签到，逾期或</w:t>
      </w:r>
      <w:r>
        <w:rPr>
          <w:rFonts w:ascii="宋体" w:hAnsi="宋体" w:eastAsia="宋体" w:cs="宋体"/>
          <w:spacing w:val="20"/>
          <w:sz w:val="21"/>
          <w:szCs w:val="21"/>
        </w:rPr>
        <w:t xml:space="preserve"> </w:t>
      </w:r>
      <w:r>
        <w:rPr>
          <w:rFonts w:ascii="宋体" w:hAnsi="宋体" w:eastAsia="宋体" w:cs="宋体"/>
          <w:sz w:val="21"/>
          <w:szCs w:val="21"/>
        </w:rPr>
        <w:t>未按规定时间进行签到的，投标文件不予受理。按要求解密投标文件。因文件未及时上传导致投标失败的</w:t>
      </w:r>
    </w:p>
    <w:p>
      <w:pPr>
        <w:spacing w:line="204" w:lineRule="auto"/>
        <w:ind w:firstLine="15"/>
        <w:rPr>
          <w:rFonts w:ascii="宋体" w:hAnsi="宋体" w:eastAsia="宋体" w:cs="宋体"/>
          <w:sz w:val="21"/>
          <w:szCs w:val="21"/>
        </w:rPr>
      </w:pPr>
      <w:r>
        <w:rPr>
          <w:rFonts w:ascii="宋体" w:hAnsi="宋体" w:eastAsia="宋体" w:cs="宋体"/>
          <w:sz w:val="21"/>
          <w:szCs w:val="21"/>
        </w:rPr>
        <w:t>责任由投标人自行承担，具体要求详见招标文件。</w:t>
      </w:r>
      <w:r>
        <w:rPr>
          <w:rFonts w:ascii="宋体" w:hAnsi="宋体" w:eastAsia="宋体" w:cs="宋体"/>
          <w:spacing w:val="41"/>
          <w:sz w:val="21"/>
          <w:szCs w:val="21"/>
        </w:rPr>
        <w:t xml:space="preserve"> </w:t>
      </w:r>
      <w:r>
        <w:rPr>
          <w:rFonts w:ascii="宋体" w:hAnsi="宋体" w:eastAsia="宋体" w:cs="宋体"/>
          <w:sz w:val="21"/>
          <w:szCs w:val="21"/>
        </w:rPr>
        <w:t>平台统一技术服务电话：</w:t>
      </w:r>
      <w:r>
        <w:rPr>
          <w:rFonts w:ascii="宋体" w:hAnsi="宋体" w:eastAsia="宋体" w:cs="宋体"/>
          <w:spacing w:val="53"/>
          <w:sz w:val="21"/>
          <w:szCs w:val="21"/>
        </w:rPr>
        <w:t xml:space="preserve"> </w:t>
      </w:r>
      <w:r>
        <w:rPr>
          <w:rFonts w:ascii="宋体" w:hAnsi="宋体" w:eastAsia="宋体" w:cs="宋体"/>
          <w:sz w:val="21"/>
          <w:szCs w:val="21"/>
        </w:rPr>
        <w:t>400-998-0000，服务</w:t>
      </w:r>
      <w:r>
        <w:rPr>
          <w:rFonts w:ascii="宋体" w:hAnsi="宋体" w:eastAsia="宋体" w:cs="宋体"/>
          <w:spacing w:val="19"/>
          <w:sz w:val="21"/>
          <w:szCs w:val="21"/>
        </w:rPr>
        <w:t xml:space="preserve"> </w:t>
      </w:r>
      <w:r>
        <w:rPr>
          <w:rFonts w:ascii="宋体" w:hAnsi="宋体" w:eastAsia="宋体" w:cs="宋体"/>
          <w:sz w:val="21"/>
          <w:szCs w:val="21"/>
        </w:rPr>
        <w:t>QQ：</w:t>
      </w:r>
    </w:p>
    <w:p>
      <w:pPr>
        <w:spacing w:before="207" w:line="184" w:lineRule="auto"/>
        <w:ind w:firstLine="7"/>
        <w:rPr>
          <w:rFonts w:ascii="宋体" w:hAnsi="宋体" w:eastAsia="宋体" w:cs="宋体"/>
          <w:sz w:val="21"/>
          <w:szCs w:val="21"/>
        </w:rPr>
      </w:pPr>
      <w:r>
        <w:rPr>
          <w:rFonts w:ascii="宋体" w:hAnsi="宋体" w:eastAsia="宋体" w:cs="宋体"/>
          <w:spacing w:val="-10"/>
          <w:w w:val="95"/>
          <w:sz w:val="21"/>
          <w:szCs w:val="21"/>
        </w:rPr>
        <w:t>4008503300，服务时间：</w:t>
      </w:r>
      <w:r>
        <w:rPr>
          <w:rFonts w:ascii="宋体" w:hAnsi="宋体" w:eastAsia="宋体" w:cs="宋体"/>
          <w:spacing w:val="93"/>
          <w:sz w:val="21"/>
          <w:szCs w:val="21"/>
        </w:rPr>
        <w:t xml:space="preserve"> </w:t>
      </w:r>
      <w:r>
        <w:rPr>
          <w:rFonts w:ascii="宋体" w:hAnsi="宋体" w:eastAsia="宋体" w:cs="宋体"/>
          <w:spacing w:val="-10"/>
          <w:w w:val="95"/>
          <w:sz w:val="21"/>
          <w:szCs w:val="21"/>
        </w:rPr>
        <w:t>周一至周</w:t>
      </w:r>
      <w:r>
        <w:rPr>
          <w:rFonts w:ascii="宋体" w:hAnsi="宋体" w:eastAsia="宋体" w:cs="宋体"/>
          <w:spacing w:val="-59"/>
          <w:sz w:val="21"/>
          <w:szCs w:val="21"/>
        </w:rPr>
        <w:t xml:space="preserve"> </w:t>
      </w:r>
      <w:r>
        <w:rPr>
          <w:rFonts w:ascii="宋体" w:hAnsi="宋体" w:eastAsia="宋体" w:cs="宋体"/>
          <w:spacing w:val="-10"/>
          <w:w w:val="95"/>
          <w:sz w:val="21"/>
          <w:szCs w:val="21"/>
        </w:rPr>
        <w:t>日</w:t>
      </w:r>
      <w:r>
        <w:rPr>
          <w:rFonts w:ascii="宋体" w:hAnsi="宋体" w:eastAsia="宋体" w:cs="宋体"/>
          <w:spacing w:val="12"/>
          <w:sz w:val="21"/>
          <w:szCs w:val="21"/>
        </w:rPr>
        <w:t xml:space="preserve"> </w:t>
      </w:r>
      <w:r>
        <w:rPr>
          <w:rFonts w:ascii="宋体" w:hAnsi="宋体" w:eastAsia="宋体" w:cs="宋体"/>
          <w:spacing w:val="-10"/>
          <w:w w:val="95"/>
          <w:sz w:val="21"/>
          <w:szCs w:val="21"/>
        </w:rPr>
        <w:t>8：</w:t>
      </w:r>
      <w:r>
        <w:rPr>
          <w:rFonts w:ascii="宋体" w:hAnsi="宋体" w:eastAsia="宋体" w:cs="宋体"/>
          <w:spacing w:val="50"/>
          <w:sz w:val="21"/>
          <w:szCs w:val="21"/>
        </w:rPr>
        <w:t xml:space="preserve"> </w:t>
      </w:r>
      <w:r>
        <w:rPr>
          <w:rFonts w:ascii="宋体" w:hAnsi="宋体" w:eastAsia="宋体" w:cs="宋体"/>
          <w:spacing w:val="-10"/>
          <w:w w:val="95"/>
          <w:sz w:val="21"/>
          <w:szCs w:val="21"/>
        </w:rPr>
        <w:t>00-17：</w:t>
      </w:r>
      <w:r>
        <w:rPr>
          <w:rFonts w:ascii="宋体" w:hAnsi="宋体" w:eastAsia="宋体" w:cs="宋体"/>
          <w:spacing w:val="38"/>
          <w:sz w:val="21"/>
          <w:szCs w:val="21"/>
        </w:rPr>
        <w:t xml:space="preserve"> </w:t>
      </w:r>
      <w:r>
        <w:rPr>
          <w:rFonts w:ascii="宋体" w:hAnsi="宋体" w:eastAsia="宋体" w:cs="宋体"/>
          <w:spacing w:val="-10"/>
          <w:w w:val="95"/>
          <w:sz w:val="21"/>
          <w:szCs w:val="21"/>
        </w:rPr>
        <w:t>30。</w:t>
      </w:r>
    </w:p>
    <w:p>
      <w:pPr>
        <w:spacing w:before="228" w:line="387" w:lineRule="auto"/>
        <w:ind w:left="6" w:firstLine="412"/>
        <w:rPr>
          <w:rFonts w:ascii="宋体" w:hAnsi="宋体" w:eastAsia="宋体" w:cs="宋体"/>
          <w:sz w:val="21"/>
          <w:szCs w:val="21"/>
        </w:rPr>
      </w:pPr>
      <w:r>
        <w:rPr>
          <w:rFonts w:ascii="宋体" w:hAnsi="宋体" w:eastAsia="宋体" w:cs="宋体"/>
          <w:sz w:val="21"/>
          <w:szCs w:val="21"/>
        </w:rPr>
        <w:t>加密电子投标文件须在焦作市公共资源交易中心电子交易平台中加密上传，上传时必须得到电脑“上</w:t>
      </w:r>
      <w:r>
        <w:rPr>
          <w:rFonts w:ascii="宋体" w:hAnsi="宋体" w:eastAsia="宋体" w:cs="宋体"/>
          <w:spacing w:val="30"/>
          <w:sz w:val="21"/>
          <w:szCs w:val="21"/>
        </w:rPr>
        <w:t xml:space="preserve"> </w:t>
      </w:r>
      <w:r>
        <w:rPr>
          <w:rFonts w:ascii="宋体" w:hAnsi="宋体" w:eastAsia="宋体" w:cs="宋体"/>
          <w:sz w:val="21"/>
          <w:szCs w:val="21"/>
        </w:rPr>
        <w:t>传成功”的确认回复后方为上传成功。投标人无需到现场参加开标会议，无需到达现场提交原件资料。投</w:t>
      </w:r>
      <w:r>
        <w:rPr>
          <w:rFonts w:ascii="宋体" w:hAnsi="宋体" w:eastAsia="宋体" w:cs="宋体"/>
          <w:spacing w:val="22"/>
          <w:sz w:val="21"/>
          <w:szCs w:val="21"/>
        </w:rPr>
        <w:t xml:space="preserve"> </w:t>
      </w:r>
      <w:r>
        <w:rPr>
          <w:rFonts w:ascii="宋体" w:hAnsi="宋体" w:eastAsia="宋体" w:cs="宋体"/>
          <w:sz w:val="21"/>
          <w:szCs w:val="21"/>
        </w:rPr>
        <w:t>标人应当在投标截止前，登录远程开标大厅，在线准时参加开标活动并进行文件解密、答疑澄清等。在规</w:t>
      </w:r>
    </w:p>
    <w:p>
      <w:pPr>
        <w:spacing w:line="204" w:lineRule="auto"/>
        <w:ind w:firstLine="13"/>
        <w:rPr>
          <w:rFonts w:ascii="宋体" w:hAnsi="宋体" w:eastAsia="宋体" w:cs="宋体"/>
          <w:sz w:val="21"/>
          <w:szCs w:val="21"/>
        </w:rPr>
      </w:pPr>
      <w:r>
        <w:rPr>
          <w:rFonts w:ascii="宋体" w:hAnsi="宋体" w:eastAsia="宋体" w:cs="宋体"/>
          <w:spacing w:val="-1"/>
          <w:sz w:val="21"/>
          <w:szCs w:val="21"/>
        </w:rPr>
        <w:t>定时间内未签到、投标文件未解密的投标人，视为放弃投标。</w:t>
      </w:r>
    </w:p>
    <w:p>
      <w:pPr>
        <w:spacing w:before="167" w:line="411" w:lineRule="auto"/>
        <w:ind w:left="27" w:right="1" w:firstLine="401"/>
        <w:rPr>
          <w:rFonts w:ascii="宋体" w:hAnsi="宋体" w:eastAsia="宋体" w:cs="宋体"/>
          <w:sz w:val="21"/>
          <w:szCs w:val="21"/>
        </w:rPr>
      </w:pPr>
      <w:r>
        <w:rPr>
          <w:rFonts w:ascii="宋体" w:hAnsi="宋体" w:eastAsia="宋体" w:cs="宋体"/>
          <w:spacing w:val="-5"/>
          <w:sz w:val="21"/>
          <w:szCs w:val="21"/>
        </w:rPr>
        <w:t>本次招标公告同时在《河南省政府采购网》</w:t>
      </w:r>
      <w:r>
        <w:rPr>
          <w:rFonts w:ascii="宋体" w:hAnsi="宋体" w:eastAsia="宋体" w:cs="宋体"/>
          <w:spacing w:val="15"/>
          <w:sz w:val="21"/>
          <w:szCs w:val="21"/>
        </w:rPr>
        <w:t xml:space="preserve"> </w:t>
      </w:r>
      <w:r>
        <w:rPr>
          <w:rFonts w:ascii="宋体" w:hAnsi="宋体" w:eastAsia="宋体" w:cs="宋体"/>
          <w:spacing w:val="-5"/>
          <w:sz w:val="21"/>
          <w:szCs w:val="21"/>
        </w:rPr>
        <w:t>、</w:t>
      </w:r>
      <w:r>
        <w:rPr>
          <w:rFonts w:ascii="宋体" w:hAnsi="宋体" w:eastAsia="宋体" w:cs="宋体"/>
          <w:spacing w:val="-104"/>
          <w:sz w:val="21"/>
          <w:szCs w:val="21"/>
        </w:rPr>
        <w:t xml:space="preserve"> </w:t>
      </w:r>
      <w:r>
        <w:rPr>
          <w:rFonts w:ascii="宋体" w:hAnsi="宋体" w:eastAsia="宋体" w:cs="宋体"/>
          <w:spacing w:val="-5"/>
          <w:sz w:val="21"/>
          <w:szCs w:val="21"/>
        </w:rPr>
        <w:t>《焦作市公共资源交易中心网》</w:t>
      </w:r>
      <w:r>
        <w:rPr>
          <w:rFonts w:ascii="宋体" w:hAnsi="宋体" w:eastAsia="宋体" w:cs="宋体"/>
          <w:spacing w:val="12"/>
          <w:sz w:val="21"/>
          <w:szCs w:val="21"/>
        </w:rPr>
        <w:t xml:space="preserve"> </w:t>
      </w:r>
      <w:r>
        <w:rPr>
          <w:rFonts w:ascii="宋体" w:hAnsi="宋体" w:eastAsia="宋体" w:cs="宋体"/>
          <w:spacing w:val="-5"/>
          <w:sz w:val="21"/>
          <w:szCs w:val="21"/>
        </w:rPr>
        <w:t>、</w:t>
      </w:r>
      <w:r>
        <w:rPr>
          <w:rFonts w:ascii="宋体" w:hAnsi="宋体" w:eastAsia="宋体" w:cs="宋体"/>
          <w:spacing w:val="-104"/>
          <w:sz w:val="21"/>
          <w:szCs w:val="21"/>
        </w:rPr>
        <w:t xml:space="preserve"> </w:t>
      </w:r>
      <w:r>
        <w:rPr>
          <w:rFonts w:ascii="宋体" w:hAnsi="宋体" w:eastAsia="宋体" w:cs="宋体"/>
          <w:spacing w:val="-5"/>
          <w:sz w:val="21"/>
          <w:szCs w:val="21"/>
        </w:rPr>
        <w:t>《温县公共资源交易</w:t>
      </w:r>
      <w:r>
        <w:rPr>
          <w:rFonts w:ascii="宋体" w:hAnsi="宋体" w:eastAsia="宋体" w:cs="宋体"/>
          <w:sz w:val="21"/>
          <w:szCs w:val="21"/>
        </w:rPr>
        <w:t xml:space="preserve"> </w:t>
      </w:r>
      <w:r>
        <w:rPr>
          <w:rFonts w:ascii="宋体" w:hAnsi="宋体" w:eastAsia="宋体" w:cs="宋体"/>
          <w:spacing w:val="-17"/>
          <w:sz w:val="21"/>
          <w:szCs w:val="21"/>
        </w:rPr>
        <w:t>中心网》</w:t>
      </w:r>
      <w:r>
        <w:rPr>
          <w:rFonts w:ascii="宋体" w:hAnsi="宋体" w:eastAsia="宋体" w:cs="宋体"/>
          <w:spacing w:val="2"/>
          <w:sz w:val="21"/>
          <w:szCs w:val="21"/>
        </w:rPr>
        <w:t xml:space="preserve"> </w:t>
      </w:r>
      <w:r>
        <w:rPr>
          <w:rFonts w:ascii="宋体" w:hAnsi="宋体" w:eastAsia="宋体" w:cs="宋体"/>
          <w:spacing w:val="-17"/>
          <w:sz w:val="21"/>
          <w:szCs w:val="21"/>
        </w:rPr>
        <w:t>上发布。</w:t>
      </w:r>
    </w:p>
    <w:p>
      <w:pPr>
        <w:spacing w:before="1" w:line="201" w:lineRule="auto"/>
        <w:ind w:firstLine="431"/>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八、联系方式：</w:t>
      </w:r>
    </w:p>
    <w:p>
      <w:pPr>
        <w:spacing w:before="238" w:line="184" w:lineRule="auto"/>
        <w:ind w:firstLine="427"/>
        <w:rPr>
          <w:rFonts w:hint="eastAsia" w:ascii="宋体" w:hAnsi="宋体" w:eastAsia="宋体" w:cs="宋体"/>
          <w:sz w:val="21"/>
          <w:szCs w:val="21"/>
          <w:lang w:eastAsia="zh-CN"/>
        </w:rPr>
      </w:pPr>
      <w:r>
        <w:rPr>
          <w:rFonts w:ascii="宋体" w:hAnsi="宋体" w:eastAsia="宋体" w:cs="宋体"/>
          <w:spacing w:val="-11"/>
          <w:sz w:val="21"/>
          <w:szCs w:val="21"/>
        </w:rPr>
        <w:t>采购人：</w:t>
      </w:r>
      <w:r>
        <w:rPr>
          <w:rFonts w:ascii="宋体" w:hAnsi="宋体" w:eastAsia="宋体" w:cs="宋体"/>
          <w:spacing w:val="84"/>
          <w:sz w:val="21"/>
          <w:szCs w:val="21"/>
        </w:rPr>
        <w:t xml:space="preserve"> </w:t>
      </w:r>
      <w:r>
        <w:rPr>
          <w:rFonts w:hint="eastAsia" w:ascii="宋体" w:hAnsi="宋体" w:eastAsia="宋体" w:cs="宋体"/>
          <w:spacing w:val="-11"/>
          <w:sz w:val="21"/>
          <w:szCs w:val="21"/>
          <w:lang w:eastAsia="zh-CN"/>
        </w:rPr>
        <w:t>温县机关事务管理局</w:t>
      </w:r>
    </w:p>
    <w:p>
      <w:pPr>
        <w:spacing w:before="259" w:line="184" w:lineRule="auto"/>
        <w:ind w:firstLine="428"/>
        <w:rPr>
          <w:rFonts w:hint="eastAsia" w:ascii="宋体" w:hAnsi="宋体" w:eastAsia="宋体" w:cs="宋体"/>
          <w:sz w:val="21"/>
          <w:szCs w:val="21"/>
          <w:lang w:eastAsia="zh-CN"/>
        </w:rPr>
      </w:pPr>
      <w:r>
        <w:rPr>
          <w:rFonts w:ascii="宋体" w:hAnsi="宋体" w:eastAsia="宋体" w:cs="宋体"/>
          <w:spacing w:val="-20"/>
          <w:w w:val="97"/>
          <w:sz w:val="21"/>
          <w:szCs w:val="21"/>
        </w:rPr>
        <w:t>联系人：</w:t>
      </w:r>
      <w:r>
        <w:rPr>
          <w:rFonts w:ascii="宋体" w:hAnsi="宋体" w:eastAsia="宋体" w:cs="宋体"/>
          <w:spacing w:val="69"/>
          <w:sz w:val="21"/>
          <w:szCs w:val="21"/>
        </w:rPr>
        <w:t xml:space="preserve"> </w:t>
      </w:r>
      <w:r>
        <w:rPr>
          <w:rFonts w:hint="eastAsia" w:ascii="宋体" w:hAnsi="宋体" w:eastAsia="宋体" w:cs="宋体"/>
          <w:spacing w:val="-20"/>
          <w:w w:val="97"/>
          <w:sz w:val="21"/>
          <w:szCs w:val="21"/>
          <w:lang w:eastAsia="zh-CN"/>
        </w:rPr>
        <w:t>侯先生</w:t>
      </w:r>
    </w:p>
    <w:p>
      <w:pPr>
        <w:spacing w:before="259" w:line="184" w:lineRule="auto"/>
        <w:ind w:firstLine="428"/>
        <w:rPr>
          <w:rFonts w:ascii="宋体" w:hAnsi="宋体" w:eastAsia="宋体" w:cs="宋体"/>
          <w:sz w:val="21"/>
          <w:szCs w:val="21"/>
        </w:rPr>
      </w:pPr>
      <w:r>
        <w:rPr>
          <w:rFonts w:ascii="宋体" w:hAnsi="宋体" w:eastAsia="宋体" w:cs="宋体"/>
          <w:spacing w:val="-12"/>
          <w:sz w:val="21"/>
          <w:szCs w:val="21"/>
        </w:rPr>
        <w:t>联系方式：</w:t>
      </w:r>
      <w:r>
        <w:rPr>
          <w:rFonts w:ascii="宋体" w:hAnsi="宋体" w:eastAsia="宋体" w:cs="宋体"/>
          <w:spacing w:val="77"/>
          <w:sz w:val="21"/>
          <w:szCs w:val="21"/>
        </w:rPr>
        <w:t xml:space="preserve"> </w:t>
      </w:r>
      <w:r>
        <w:rPr>
          <w:rFonts w:hint="eastAsia" w:ascii="宋体" w:hAnsi="宋体" w:eastAsia="宋体" w:cs="宋体"/>
          <w:spacing w:val="-20"/>
          <w:w w:val="97"/>
          <w:sz w:val="21"/>
          <w:szCs w:val="21"/>
          <w:lang w:val="en-US" w:eastAsia="zh-CN"/>
        </w:rPr>
        <w:t>15239026868</w:t>
      </w:r>
    </w:p>
    <w:p>
      <w:pPr>
        <w:spacing w:before="258" w:line="184" w:lineRule="auto"/>
        <w:ind w:firstLine="428"/>
        <w:rPr>
          <w:rFonts w:ascii="宋体" w:hAnsi="宋体" w:eastAsia="宋体" w:cs="宋体"/>
          <w:sz w:val="21"/>
          <w:szCs w:val="21"/>
        </w:rPr>
      </w:pPr>
      <w:r>
        <w:rPr>
          <w:rFonts w:ascii="宋体" w:hAnsi="宋体" w:eastAsia="宋体" w:cs="宋体"/>
          <w:spacing w:val="-19"/>
          <w:w w:val="92"/>
          <w:sz w:val="21"/>
          <w:szCs w:val="21"/>
        </w:rPr>
        <w:t>地</w:t>
      </w:r>
      <w:r>
        <w:rPr>
          <w:rFonts w:ascii="宋体" w:hAnsi="宋体" w:eastAsia="宋体" w:cs="宋体"/>
          <w:spacing w:val="7"/>
          <w:sz w:val="21"/>
          <w:szCs w:val="21"/>
        </w:rPr>
        <w:t xml:space="preserve">  </w:t>
      </w:r>
      <w:r>
        <w:rPr>
          <w:rFonts w:ascii="宋体" w:hAnsi="宋体" w:eastAsia="宋体" w:cs="宋体"/>
          <w:spacing w:val="-19"/>
          <w:w w:val="92"/>
          <w:sz w:val="21"/>
          <w:szCs w:val="21"/>
        </w:rPr>
        <w:t>址：</w:t>
      </w:r>
      <w:r>
        <w:rPr>
          <w:rFonts w:ascii="宋体" w:hAnsi="宋体" w:eastAsia="宋体" w:cs="宋体"/>
          <w:spacing w:val="50"/>
          <w:sz w:val="21"/>
          <w:szCs w:val="21"/>
        </w:rPr>
        <w:t xml:space="preserve"> </w:t>
      </w:r>
      <w:r>
        <w:rPr>
          <w:rFonts w:ascii="宋体" w:hAnsi="宋体" w:eastAsia="宋体" w:cs="宋体"/>
          <w:spacing w:val="-19"/>
          <w:w w:val="92"/>
          <w:sz w:val="21"/>
          <w:szCs w:val="21"/>
        </w:rPr>
        <w:t>温县</w:t>
      </w:r>
    </w:p>
    <w:p>
      <w:pPr>
        <w:spacing w:before="259" w:line="184" w:lineRule="auto"/>
        <w:ind w:firstLine="427"/>
        <w:rPr>
          <w:rFonts w:hint="eastAsia" w:ascii="宋体" w:hAnsi="宋体" w:eastAsia="宋体" w:cs="宋体"/>
          <w:sz w:val="21"/>
          <w:szCs w:val="21"/>
          <w:lang w:eastAsia="zh-CN"/>
        </w:rPr>
      </w:pPr>
      <w:r>
        <w:rPr>
          <w:rFonts w:ascii="宋体" w:hAnsi="宋体" w:eastAsia="宋体" w:cs="宋体"/>
          <w:spacing w:val="-9"/>
          <w:sz w:val="21"/>
          <w:szCs w:val="21"/>
        </w:rPr>
        <w:t>采购代理机构：</w:t>
      </w:r>
      <w:r>
        <w:rPr>
          <w:rFonts w:ascii="宋体" w:hAnsi="宋体" w:eastAsia="宋体" w:cs="宋体"/>
          <w:spacing w:val="57"/>
          <w:sz w:val="21"/>
          <w:szCs w:val="21"/>
        </w:rPr>
        <w:t xml:space="preserve"> </w:t>
      </w:r>
      <w:r>
        <w:rPr>
          <w:rFonts w:hint="eastAsia" w:ascii="宋体" w:hAnsi="宋体" w:eastAsia="宋体" w:cs="宋体"/>
          <w:spacing w:val="-9"/>
          <w:sz w:val="21"/>
          <w:szCs w:val="21"/>
          <w:lang w:eastAsia="zh-CN"/>
        </w:rPr>
        <w:t>河南汇裕工程项目管理有限公司</w:t>
      </w:r>
    </w:p>
    <w:p>
      <w:pPr>
        <w:spacing w:before="259" w:line="184" w:lineRule="auto"/>
        <w:ind w:firstLine="428"/>
        <w:rPr>
          <w:rFonts w:ascii="宋体" w:hAnsi="宋体" w:eastAsia="宋体" w:cs="宋体"/>
          <w:sz w:val="21"/>
          <w:szCs w:val="21"/>
        </w:rPr>
      </w:pPr>
      <w:r>
        <w:rPr>
          <w:rFonts w:ascii="宋体" w:hAnsi="宋体" w:eastAsia="宋体" w:cs="宋体"/>
          <w:spacing w:val="-20"/>
          <w:w w:val="96"/>
          <w:sz w:val="21"/>
          <w:szCs w:val="21"/>
        </w:rPr>
        <w:t>联</w:t>
      </w:r>
      <w:r>
        <w:rPr>
          <w:rFonts w:ascii="宋体" w:hAnsi="宋体" w:eastAsia="宋体" w:cs="宋体"/>
          <w:spacing w:val="18"/>
          <w:sz w:val="21"/>
          <w:szCs w:val="21"/>
        </w:rPr>
        <w:t xml:space="preserve"> </w:t>
      </w:r>
      <w:r>
        <w:rPr>
          <w:rFonts w:ascii="宋体" w:hAnsi="宋体" w:eastAsia="宋体" w:cs="宋体"/>
          <w:spacing w:val="-20"/>
          <w:w w:val="96"/>
          <w:sz w:val="21"/>
          <w:szCs w:val="21"/>
        </w:rPr>
        <w:t>系</w:t>
      </w:r>
      <w:r>
        <w:rPr>
          <w:rFonts w:ascii="宋体" w:hAnsi="宋体" w:eastAsia="宋体" w:cs="宋体"/>
          <w:spacing w:val="10"/>
          <w:sz w:val="21"/>
          <w:szCs w:val="21"/>
        </w:rPr>
        <w:t xml:space="preserve"> </w:t>
      </w:r>
      <w:r>
        <w:rPr>
          <w:rFonts w:ascii="宋体" w:hAnsi="宋体" w:eastAsia="宋体" w:cs="宋体"/>
          <w:spacing w:val="-20"/>
          <w:w w:val="96"/>
          <w:sz w:val="21"/>
          <w:szCs w:val="21"/>
        </w:rPr>
        <w:t>人：</w:t>
      </w:r>
      <w:r>
        <w:rPr>
          <w:rFonts w:ascii="宋体" w:hAnsi="宋体" w:eastAsia="宋体" w:cs="宋体"/>
          <w:spacing w:val="54"/>
          <w:sz w:val="21"/>
          <w:szCs w:val="21"/>
        </w:rPr>
        <w:t xml:space="preserve"> </w:t>
      </w:r>
      <w:r>
        <w:rPr>
          <w:rFonts w:hint="eastAsia" w:ascii="宋体" w:hAnsi="宋体" w:eastAsia="宋体" w:cs="宋体"/>
          <w:spacing w:val="-20"/>
          <w:w w:val="96"/>
          <w:sz w:val="21"/>
          <w:szCs w:val="21"/>
          <w:lang w:val="en-US" w:eastAsia="zh-CN"/>
        </w:rPr>
        <w:t>董</w:t>
      </w:r>
      <w:r>
        <w:rPr>
          <w:rFonts w:ascii="宋体" w:hAnsi="宋体" w:eastAsia="宋体" w:cs="宋体"/>
          <w:spacing w:val="-20"/>
          <w:w w:val="96"/>
          <w:sz w:val="21"/>
          <w:szCs w:val="21"/>
        </w:rPr>
        <w:t>女士</w:t>
      </w:r>
    </w:p>
    <w:p>
      <w:pPr>
        <w:spacing w:before="258" w:line="184" w:lineRule="auto"/>
        <w:ind w:firstLine="428"/>
        <w:rPr>
          <w:rFonts w:hint="default" w:ascii="宋体" w:hAnsi="宋体" w:eastAsia="宋体" w:cs="宋体"/>
          <w:sz w:val="21"/>
          <w:szCs w:val="21"/>
          <w:lang w:val="en-US" w:eastAsia="zh-CN"/>
        </w:rPr>
      </w:pPr>
      <w:r>
        <w:rPr>
          <w:rFonts w:ascii="宋体" w:hAnsi="宋体" w:eastAsia="宋体" w:cs="宋体"/>
          <w:spacing w:val="-10"/>
          <w:sz w:val="21"/>
          <w:szCs w:val="21"/>
        </w:rPr>
        <w:t>联系方式：</w:t>
      </w:r>
      <w:r>
        <w:rPr>
          <w:rFonts w:ascii="宋体" w:hAnsi="宋体" w:eastAsia="宋体" w:cs="宋体"/>
          <w:spacing w:val="56"/>
          <w:sz w:val="21"/>
          <w:szCs w:val="21"/>
        </w:rPr>
        <w:t xml:space="preserve"> </w:t>
      </w:r>
      <w:r>
        <w:rPr>
          <w:rFonts w:ascii="宋体" w:hAnsi="宋体" w:eastAsia="宋体" w:cs="宋体"/>
          <w:spacing w:val="-10"/>
          <w:sz w:val="21"/>
          <w:szCs w:val="21"/>
        </w:rPr>
        <w:t>0391-836</w:t>
      </w:r>
      <w:r>
        <w:rPr>
          <w:rFonts w:hint="eastAsia" w:ascii="宋体" w:hAnsi="宋体" w:eastAsia="宋体" w:cs="宋体"/>
          <w:spacing w:val="-10"/>
          <w:sz w:val="21"/>
          <w:szCs w:val="21"/>
          <w:lang w:val="en-US" w:eastAsia="zh-CN"/>
        </w:rPr>
        <w:t>5101</w:t>
      </w:r>
    </w:p>
    <w:p>
      <w:pPr>
        <w:spacing w:before="259" w:line="468" w:lineRule="exact"/>
        <w:ind w:firstLine="428"/>
        <w:rPr>
          <w:rFonts w:ascii="宋体" w:hAnsi="宋体" w:eastAsia="宋体" w:cs="宋体"/>
          <w:sz w:val="21"/>
          <w:szCs w:val="21"/>
        </w:rPr>
      </w:pPr>
      <w:r>
        <w:rPr>
          <w:rFonts w:ascii="宋体" w:hAnsi="宋体" w:eastAsia="宋体" w:cs="宋体"/>
          <w:spacing w:val="-8"/>
          <w:position w:val="19"/>
          <w:sz w:val="21"/>
          <w:szCs w:val="21"/>
        </w:rPr>
        <w:t>地</w:t>
      </w:r>
      <w:r>
        <w:rPr>
          <w:rFonts w:ascii="宋体" w:hAnsi="宋体" w:eastAsia="宋体" w:cs="宋体"/>
          <w:spacing w:val="7"/>
          <w:position w:val="19"/>
          <w:sz w:val="21"/>
          <w:szCs w:val="21"/>
        </w:rPr>
        <w:t xml:space="preserve">    </w:t>
      </w:r>
      <w:r>
        <w:rPr>
          <w:rFonts w:ascii="宋体" w:hAnsi="宋体" w:eastAsia="宋体" w:cs="宋体"/>
          <w:spacing w:val="-8"/>
          <w:position w:val="19"/>
          <w:sz w:val="21"/>
          <w:szCs w:val="21"/>
        </w:rPr>
        <w:t>址：</w:t>
      </w:r>
      <w:r>
        <w:rPr>
          <w:rFonts w:ascii="宋体" w:hAnsi="宋体" w:eastAsia="宋体" w:cs="宋体"/>
          <w:spacing w:val="50"/>
          <w:position w:val="19"/>
          <w:sz w:val="21"/>
          <w:szCs w:val="21"/>
        </w:rPr>
        <w:t xml:space="preserve"> </w:t>
      </w:r>
      <w:r>
        <w:rPr>
          <w:rFonts w:ascii="宋体" w:hAnsi="宋体" w:eastAsia="宋体" w:cs="宋体"/>
          <w:spacing w:val="-8"/>
          <w:position w:val="19"/>
          <w:sz w:val="21"/>
          <w:szCs w:val="21"/>
        </w:rPr>
        <w:t>温县</w:t>
      </w:r>
    </w:p>
    <w:p>
      <w:pPr>
        <w:spacing w:line="204" w:lineRule="auto"/>
        <w:ind w:firstLine="431"/>
        <w:rPr>
          <w:rFonts w:ascii="宋体" w:hAnsi="宋体" w:eastAsia="宋体" w:cs="宋体"/>
          <w:sz w:val="21"/>
          <w:szCs w:val="21"/>
        </w:rPr>
      </w:pPr>
      <w:r>
        <w:rPr>
          <w:rFonts w:ascii="宋体" w:hAnsi="宋体" w:eastAsia="宋体" w:cs="宋体"/>
          <w:spacing w:val="-2"/>
          <w:sz w:val="21"/>
          <w:szCs w:val="21"/>
        </w:rPr>
        <w:t>项目联系方式：</w:t>
      </w:r>
    </w:p>
    <w:p>
      <w:pPr>
        <w:spacing w:before="236" w:line="184" w:lineRule="auto"/>
        <w:ind w:firstLine="428"/>
        <w:jc w:val="both"/>
        <w:rPr>
          <w:rFonts w:ascii="宋体" w:hAnsi="宋体" w:eastAsia="宋体" w:cs="宋体"/>
          <w:sz w:val="21"/>
          <w:szCs w:val="21"/>
        </w:rPr>
      </w:pPr>
      <w:r>
        <w:rPr>
          <w:rFonts w:ascii="宋体" w:hAnsi="宋体" w:eastAsia="宋体" w:cs="宋体"/>
          <w:spacing w:val="-20"/>
          <w:w w:val="96"/>
          <w:sz w:val="21"/>
          <w:szCs w:val="21"/>
        </w:rPr>
        <w:t>联</w:t>
      </w:r>
      <w:r>
        <w:rPr>
          <w:rFonts w:ascii="宋体" w:hAnsi="宋体" w:eastAsia="宋体" w:cs="宋体"/>
          <w:spacing w:val="18"/>
          <w:sz w:val="21"/>
          <w:szCs w:val="21"/>
        </w:rPr>
        <w:t xml:space="preserve"> </w:t>
      </w:r>
      <w:r>
        <w:rPr>
          <w:rFonts w:ascii="宋体" w:hAnsi="宋体" w:eastAsia="宋体" w:cs="宋体"/>
          <w:spacing w:val="-20"/>
          <w:w w:val="96"/>
          <w:sz w:val="21"/>
          <w:szCs w:val="21"/>
        </w:rPr>
        <w:t>系</w:t>
      </w:r>
      <w:r>
        <w:rPr>
          <w:rFonts w:ascii="宋体" w:hAnsi="宋体" w:eastAsia="宋体" w:cs="宋体"/>
          <w:spacing w:val="10"/>
          <w:sz w:val="21"/>
          <w:szCs w:val="21"/>
        </w:rPr>
        <w:t xml:space="preserve"> </w:t>
      </w:r>
      <w:r>
        <w:rPr>
          <w:rFonts w:ascii="宋体" w:hAnsi="宋体" w:eastAsia="宋体" w:cs="宋体"/>
          <w:spacing w:val="-20"/>
          <w:w w:val="96"/>
          <w:sz w:val="21"/>
          <w:szCs w:val="21"/>
        </w:rPr>
        <w:t>人：</w:t>
      </w:r>
      <w:r>
        <w:rPr>
          <w:rFonts w:ascii="宋体" w:hAnsi="宋体" w:eastAsia="宋体" w:cs="宋体"/>
          <w:spacing w:val="54"/>
          <w:sz w:val="21"/>
          <w:szCs w:val="21"/>
        </w:rPr>
        <w:t xml:space="preserve"> </w:t>
      </w:r>
      <w:r>
        <w:rPr>
          <w:rFonts w:hint="eastAsia" w:ascii="宋体" w:hAnsi="宋体" w:eastAsia="宋体" w:cs="宋体"/>
          <w:spacing w:val="-20"/>
          <w:w w:val="96"/>
          <w:sz w:val="21"/>
          <w:szCs w:val="21"/>
          <w:lang w:val="en-US" w:eastAsia="zh-CN"/>
        </w:rPr>
        <w:t>董</w:t>
      </w:r>
      <w:r>
        <w:rPr>
          <w:rFonts w:ascii="宋体" w:hAnsi="宋体" w:eastAsia="宋体" w:cs="宋体"/>
          <w:spacing w:val="-20"/>
          <w:w w:val="96"/>
          <w:sz w:val="21"/>
          <w:szCs w:val="21"/>
        </w:rPr>
        <w:t>女士</w:t>
      </w:r>
    </w:p>
    <w:p>
      <w:pPr>
        <w:spacing w:before="259" w:line="184" w:lineRule="auto"/>
        <w:ind w:firstLine="428"/>
        <w:rPr>
          <w:rFonts w:ascii="宋体"/>
          <w:sz w:val="21"/>
        </w:rPr>
      </w:pPr>
      <w:r>
        <w:rPr>
          <w:rFonts w:ascii="宋体" w:hAnsi="宋体" w:eastAsia="宋体" w:cs="宋体"/>
          <w:spacing w:val="-10"/>
          <w:sz w:val="21"/>
          <w:szCs w:val="21"/>
        </w:rPr>
        <w:t>联系方式：</w:t>
      </w:r>
      <w:r>
        <w:rPr>
          <w:rFonts w:ascii="宋体" w:hAnsi="宋体" w:eastAsia="宋体" w:cs="宋体"/>
          <w:spacing w:val="56"/>
          <w:sz w:val="21"/>
          <w:szCs w:val="21"/>
        </w:rPr>
        <w:t xml:space="preserve"> </w:t>
      </w:r>
      <w:r>
        <w:rPr>
          <w:rFonts w:ascii="宋体" w:hAnsi="宋体" w:eastAsia="宋体" w:cs="宋体"/>
          <w:spacing w:val="-10"/>
          <w:sz w:val="21"/>
          <w:szCs w:val="21"/>
        </w:rPr>
        <w:t>0391-836</w:t>
      </w:r>
      <w:r>
        <w:rPr>
          <w:rFonts w:hint="eastAsia" w:ascii="宋体" w:hAnsi="宋体" w:eastAsia="宋体" w:cs="宋体"/>
          <w:spacing w:val="-10"/>
          <w:sz w:val="21"/>
          <w:szCs w:val="21"/>
          <w:lang w:val="en-US" w:eastAsia="zh-CN"/>
        </w:rPr>
        <w:t>5101</w:t>
      </w:r>
    </w:p>
    <w:p>
      <w:pPr>
        <w:spacing w:line="248" w:lineRule="auto"/>
        <w:rPr>
          <w:rFonts w:ascii="宋体"/>
          <w:sz w:val="21"/>
        </w:rPr>
      </w:pPr>
    </w:p>
    <w:p>
      <w:pPr>
        <w:spacing w:before="68" w:line="184" w:lineRule="auto"/>
        <w:jc w:val="right"/>
        <w:outlineLvl w:val="0"/>
        <w:rPr>
          <w:rFonts w:ascii="宋体" w:hAnsi="宋体" w:eastAsia="宋体" w:cs="宋体"/>
          <w:spacing w:val="56"/>
          <w:sz w:val="21"/>
          <w:szCs w:val="21"/>
        </w:rPr>
        <w:sectPr>
          <w:headerReference r:id="rId8" w:type="default"/>
          <w:footerReference r:id="rId9" w:type="default"/>
          <w:pgSz w:w="11850" w:h="16783"/>
          <w:pgMar w:top="1369" w:right="1080" w:bottom="1340" w:left="1080" w:header="1050" w:footer="979" w:gutter="0"/>
          <w:cols w:space="720" w:num="1"/>
        </w:sectPr>
      </w:pPr>
      <w:r>
        <w:rPr>
          <w:rFonts w:ascii="宋体" w:hAnsi="宋体" w:eastAsia="宋体" w:cs="宋体"/>
          <w:spacing w:val="-10"/>
          <w:w w:val="97"/>
          <w:sz w:val="21"/>
          <w:szCs w:val="21"/>
        </w:rPr>
        <w:t>发布时间：</w:t>
      </w:r>
      <w:r>
        <w:rPr>
          <w:rFonts w:ascii="宋体" w:hAnsi="宋体" w:eastAsia="宋体" w:cs="宋体"/>
          <w:spacing w:val="56"/>
          <w:sz w:val="21"/>
          <w:szCs w:val="21"/>
        </w:rPr>
        <w:t>2022年</w:t>
      </w:r>
      <w:r>
        <w:rPr>
          <w:rFonts w:hint="eastAsia" w:ascii="宋体" w:hAnsi="宋体" w:eastAsia="宋体" w:cs="宋体"/>
          <w:spacing w:val="56"/>
          <w:sz w:val="21"/>
          <w:szCs w:val="21"/>
          <w:lang w:val="en-US" w:eastAsia="zh-CN"/>
        </w:rPr>
        <w:t>11</w:t>
      </w:r>
      <w:r>
        <w:rPr>
          <w:rFonts w:ascii="宋体" w:hAnsi="宋体" w:eastAsia="宋体" w:cs="宋体"/>
          <w:spacing w:val="56"/>
          <w:sz w:val="21"/>
          <w:szCs w:val="21"/>
        </w:rPr>
        <w:t>月</w:t>
      </w:r>
      <w:r>
        <w:rPr>
          <w:rFonts w:hint="eastAsia" w:ascii="宋体" w:hAnsi="宋体" w:eastAsia="宋体" w:cs="宋体"/>
          <w:spacing w:val="56"/>
          <w:sz w:val="21"/>
          <w:szCs w:val="21"/>
          <w:lang w:val="en-US" w:eastAsia="zh-CN"/>
        </w:rPr>
        <w:t>18</w:t>
      </w:r>
      <w:r>
        <w:rPr>
          <w:rFonts w:ascii="宋体" w:hAnsi="宋体" w:eastAsia="宋体" w:cs="宋体"/>
          <w:spacing w:val="56"/>
          <w:sz w:val="21"/>
          <w:szCs w:val="21"/>
        </w:rPr>
        <w:t>日</w:t>
      </w:r>
    </w:p>
    <w:p>
      <w:pPr>
        <w:spacing w:before="388" w:line="185" w:lineRule="auto"/>
        <w:jc w:val="center"/>
        <w:rPr>
          <w:rFonts w:ascii="宋体" w:hAnsi="宋体" w:eastAsia="宋体" w:cs="宋体"/>
          <w:sz w:val="36"/>
          <w:szCs w:val="36"/>
        </w:rPr>
      </w:pPr>
      <w:bookmarkStart w:id="1" w:name="_bookmark2"/>
      <w:bookmarkEnd w:id="1"/>
      <w:r>
        <w:rPr>
          <w:rFonts w:ascii="宋体" w:hAnsi="宋体" w:eastAsia="宋体" w:cs="宋体"/>
          <w:spacing w:val="-3"/>
          <w:sz w:val="36"/>
          <w:szCs w:val="36"/>
          <w14:textOutline w14:w="6537" w14:cap="sq" w14:cmpd="sng">
            <w14:solidFill>
              <w14:srgbClr w14:val="000000"/>
            </w14:solidFill>
            <w14:prstDash w14:val="solid"/>
            <w14:bevel/>
          </w14:textOutline>
        </w:rPr>
        <w:t>第二章</w:t>
      </w:r>
      <w:r>
        <w:rPr>
          <w:rFonts w:ascii="宋体" w:hAnsi="宋体" w:eastAsia="宋体" w:cs="宋体"/>
          <w:spacing w:val="9"/>
          <w:sz w:val="36"/>
          <w:szCs w:val="36"/>
        </w:rPr>
        <w:t xml:space="preserve">  </w:t>
      </w:r>
      <w:r>
        <w:rPr>
          <w:rFonts w:ascii="宋体" w:hAnsi="宋体" w:eastAsia="宋体" w:cs="宋体"/>
          <w:spacing w:val="-3"/>
          <w:sz w:val="36"/>
          <w:szCs w:val="36"/>
          <w14:textOutline w14:w="6537" w14:cap="sq" w14:cmpd="sng">
            <w14:solidFill>
              <w14:srgbClr w14:val="000000"/>
            </w14:solidFill>
            <w14:prstDash w14:val="solid"/>
            <w14:bevel/>
          </w14:textOutline>
        </w:rPr>
        <w:t>供应商须知</w:t>
      </w:r>
    </w:p>
    <w:p>
      <w:pPr>
        <w:spacing w:before="293" w:line="187" w:lineRule="auto"/>
        <w:ind w:firstLine="3656"/>
        <w:rPr>
          <w:rFonts w:ascii="黑体" w:hAnsi="黑体" w:eastAsia="黑体" w:cs="黑体"/>
          <w:sz w:val="30"/>
          <w:szCs w:val="30"/>
        </w:rPr>
      </w:pPr>
      <w:r>
        <w:rPr>
          <w:rFonts w:ascii="黑体" w:hAnsi="黑体" w:eastAsia="黑体" w:cs="黑体"/>
          <w:spacing w:val="-2"/>
          <w:sz w:val="30"/>
          <w:szCs w:val="30"/>
        </w:rPr>
        <w:t>供应商须知前附表</w:t>
      </w:r>
    </w:p>
    <w:p>
      <w:pPr>
        <w:spacing w:line="33" w:lineRule="exact"/>
      </w:pPr>
    </w:p>
    <w:tbl>
      <w:tblPr>
        <w:tblStyle w:val="9"/>
        <w:tblW w:w="8975" w:type="dxa"/>
        <w:tblInd w:w="3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8"/>
        <w:gridCol w:w="1740"/>
        <w:gridCol w:w="65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08" w:type="dxa"/>
            <w:vAlign w:val="top"/>
          </w:tcPr>
          <w:p>
            <w:pPr>
              <w:spacing w:before="177" w:line="184" w:lineRule="auto"/>
              <w:ind w:firstLine="147"/>
              <w:rPr>
                <w:rFonts w:ascii="宋体" w:hAnsi="宋体" w:eastAsia="宋体" w:cs="宋体"/>
                <w:sz w:val="21"/>
                <w:szCs w:val="21"/>
              </w:rPr>
            </w:pPr>
            <w:r>
              <w:rPr>
                <w:rFonts w:ascii="宋体" w:hAnsi="宋体" w:eastAsia="宋体" w:cs="宋体"/>
                <w:spacing w:val="-4"/>
                <w:sz w:val="21"/>
                <w:szCs w:val="21"/>
                <w14:textOutline w14:w="3795" w14:cap="sq" w14:cmpd="sng">
                  <w14:solidFill>
                    <w14:srgbClr w14:val="000000"/>
                  </w14:solidFill>
                  <w14:prstDash w14:val="solid"/>
                  <w14:bevel/>
                </w14:textOutline>
              </w:rPr>
              <w:t>序号</w:t>
            </w:r>
          </w:p>
        </w:tc>
        <w:tc>
          <w:tcPr>
            <w:tcW w:w="1740" w:type="dxa"/>
            <w:vAlign w:val="top"/>
          </w:tcPr>
          <w:p>
            <w:pPr>
              <w:spacing w:before="177" w:line="184" w:lineRule="auto"/>
              <w:ind w:firstLine="454"/>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条款名称</w:t>
            </w:r>
          </w:p>
        </w:tc>
        <w:tc>
          <w:tcPr>
            <w:tcW w:w="6527" w:type="dxa"/>
            <w:vAlign w:val="top"/>
          </w:tcPr>
          <w:p>
            <w:pPr>
              <w:spacing w:before="177" w:line="184" w:lineRule="auto"/>
              <w:ind w:firstLine="2871"/>
              <w:rPr>
                <w:rFonts w:ascii="宋体" w:hAnsi="宋体" w:eastAsia="宋体" w:cs="宋体"/>
                <w:sz w:val="21"/>
                <w:szCs w:val="21"/>
              </w:rPr>
            </w:pPr>
            <w:r>
              <w:rPr>
                <w:rFonts w:ascii="宋体" w:hAnsi="宋体" w:eastAsia="宋体" w:cs="宋体"/>
                <w:spacing w:val="-8"/>
                <w:sz w:val="21"/>
                <w:szCs w:val="21"/>
                <w14:textOutline w14:w="3795" w14:cap="sq" w14:cmpd="sng">
                  <w14:solidFill>
                    <w14:srgbClr w14:val="000000"/>
                  </w14:solidFill>
                  <w14:prstDash w14:val="solid"/>
                  <w14:bevel/>
                </w14:textOutline>
              </w:rPr>
              <w:t>内容规定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708" w:type="dxa"/>
            <w:vAlign w:val="top"/>
          </w:tcPr>
          <w:p>
            <w:pPr>
              <w:spacing w:before="234" w:line="180" w:lineRule="auto"/>
              <w:ind w:firstLine="322"/>
              <w:rPr>
                <w:rFonts w:ascii="宋体" w:hAnsi="宋体" w:eastAsia="宋体" w:cs="宋体"/>
                <w:sz w:val="21"/>
                <w:szCs w:val="21"/>
              </w:rPr>
            </w:pPr>
            <w:r>
              <w:rPr>
                <w:rFonts w:ascii="宋体" w:hAnsi="宋体" w:eastAsia="宋体" w:cs="宋体"/>
                <w:sz w:val="21"/>
                <w:szCs w:val="21"/>
              </w:rPr>
              <w:t>1</w:t>
            </w:r>
          </w:p>
        </w:tc>
        <w:tc>
          <w:tcPr>
            <w:tcW w:w="1740" w:type="dxa"/>
            <w:vAlign w:val="top"/>
          </w:tcPr>
          <w:p>
            <w:pPr>
              <w:spacing w:before="203" w:line="184" w:lineRule="auto"/>
              <w:ind w:firstLine="557"/>
              <w:rPr>
                <w:rFonts w:ascii="宋体" w:hAnsi="宋体" w:eastAsia="宋体" w:cs="宋体"/>
                <w:sz w:val="21"/>
                <w:szCs w:val="21"/>
              </w:rPr>
            </w:pPr>
            <w:r>
              <w:rPr>
                <w:rFonts w:ascii="宋体" w:hAnsi="宋体" w:eastAsia="宋体" w:cs="宋体"/>
                <w:spacing w:val="-3"/>
                <w:sz w:val="21"/>
                <w:szCs w:val="21"/>
              </w:rPr>
              <w:t>采购人</w:t>
            </w:r>
          </w:p>
        </w:tc>
        <w:tc>
          <w:tcPr>
            <w:tcW w:w="6527" w:type="dxa"/>
            <w:vAlign w:val="top"/>
          </w:tcPr>
          <w:p>
            <w:pPr>
              <w:spacing w:before="222" w:line="184" w:lineRule="auto"/>
              <w:ind w:firstLine="131"/>
              <w:rPr>
                <w:rFonts w:hint="eastAsia" w:ascii="宋体" w:hAnsi="宋体" w:eastAsia="宋体" w:cs="宋体"/>
                <w:sz w:val="21"/>
                <w:szCs w:val="21"/>
                <w:lang w:eastAsia="zh-CN"/>
              </w:rPr>
            </w:pPr>
            <w:r>
              <w:rPr>
                <w:rFonts w:hint="eastAsia" w:ascii="宋体" w:hAnsi="宋体" w:eastAsia="宋体" w:cs="宋体"/>
                <w:spacing w:val="-3"/>
                <w:sz w:val="21"/>
                <w:szCs w:val="21"/>
                <w:lang w:eastAsia="zh-CN"/>
              </w:rPr>
              <w:t>温县机关事务管理局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708" w:type="dxa"/>
            <w:vAlign w:val="top"/>
          </w:tcPr>
          <w:p>
            <w:pPr>
              <w:spacing w:before="237" w:line="180" w:lineRule="auto"/>
              <w:ind w:firstLine="309"/>
              <w:rPr>
                <w:rFonts w:ascii="宋体" w:hAnsi="宋体" w:eastAsia="宋体" w:cs="宋体"/>
                <w:sz w:val="21"/>
                <w:szCs w:val="21"/>
              </w:rPr>
            </w:pPr>
            <w:r>
              <w:rPr>
                <w:rFonts w:ascii="宋体" w:hAnsi="宋体" w:eastAsia="宋体" w:cs="宋体"/>
                <w:sz w:val="21"/>
                <w:szCs w:val="21"/>
              </w:rPr>
              <w:t>2</w:t>
            </w:r>
          </w:p>
        </w:tc>
        <w:tc>
          <w:tcPr>
            <w:tcW w:w="1740" w:type="dxa"/>
            <w:vAlign w:val="top"/>
          </w:tcPr>
          <w:p>
            <w:pPr>
              <w:spacing w:before="205" w:line="184" w:lineRule="auto"/>
              <w:ind w:firstLine="243"/>
              <w:rPr>
                <w:rFonts w:ascii="宋体" w:hAnsi="宋体" w:eastAsia="宋体" w:cs="宋体"/>
                <w:sz w:val="21"/>
                <w:szCs w:val="21"/>
              </w:rPr>
            </w:pPr>
            <w:r>
              <w:rPr>
                <w:rFonts w:ascii="宋体" w:hAnsi="宋体" w:eastAsia="宋体" w:cs="宋体"/>
                <w:spacing w:val="-2"/>
                <w:sz w:val="21"/>
                <w:szCs w:val="21"/>
              </w:rPr>
              <w:t>采购代理机构</w:t>
            </w:r>
          </w:p>
        </w:tc>
        <w:tc>
          <w:tcPr>
            <w:tcW w:w="6527" w:type="dxa"/>
            <w:vAlign w:val="top"/>
          </w:tcPr>
          <w:p>
            <w:pPr>
              <w:spacing w:before="222" w:line="184" w:lineRule="auto"/>
              <w:ind w:firstLine="111"/>
              <w:rPr>
                <w:rFonts w:hint="eastAsia" w:ascii="宋体" w:hAnsi="宋体" w:eastAsia="宋体" w:cs="宋体"/>
                <w:sz w:val="21"/>
                <w:szCs w:val="21"/>
                <w:lang w:eastAsia="zh-CN"/>
              </w:rPr>
            </w:pPr>
            <w:r>
              <w:rPr>
                <w:rFonts w:hint="eastAsia" w:ascii="宋体" w:hAnsi="宋体" w:eastAsia="宋体" w:cs="宋体"/>
                <w:spacing w:val="-1"/>
                <w:sz w:val="21"/>
                <w:szCs w:val="21"/>
                <w:lang w:eastAsia="zh-CN"/>
              </w:rPr>
              <w:t>河南汇裕工程项目管理有限公司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708" w:type="dxa"/>
            <w:vAlign w:val="top"/>
          </w:tcPr>
          <w:p>
            <w:pPr>
              <w:spacing w:before="223" w:line="180" w:lineRule="auto"/>
              <w:ind w:firstLine="329"/>
              <w:rPr>
                <w:rFonts w:ascii="宋体" w:hAnsi="宋体" w:eastAsia="宋体" w:cs="宋体"/>
                <w:sz w:val="21"/>
                <w:szCs w:val="21"/>
              </w:rPr>
            </w:pPr>
            <w:r>
              <w:rPr>
                <w:rFonts w:ascii="宋体" w:hAnsi="宋体" w:eastAsia="宋体" w:cs="宋体"/>
                <w:sz w:val="21"/>
                <w:szCs w:val="21"/>
              </w:rPr>
              <w:t>3</w:t>
            </w:r>
          </w:p>
        </w:tc>
        <w:tc>
          <w:tcPr>
            <w:tcW w:w="1740" w:type="dxa"/>
            <w:vAlign w:val="top"/>
          </w:tcPr>
          <w:p>
            <w:pPr>
              <w:spacing w:before="190" w:line="184" w:lineRule="auto"/>
              <w:ind w:firstLine="456"/>
              <w:rPr>
                <w:rFonts w:ascii="宋体" w:hAnsi="宋体" w:eastAsia="宋体" w:cs="宋体"/>
                <w:sz w:val="21"/>
                <w:szCs w:val="21"/>
              </w:rPr>
            </w:pPr>
            <w:r>
              <w:rPr>
                <w:rFonts w:ascii="宋体" w:hAnsi="宋体" w:eastAsia="宋体" w:cs="宋体"/>
                <w:spacing w:val="-4"/>
                <w:sz w:val="21"/>
                <w:szCs w:val="21"/>
              </w:rPr>
              <w:t>项目名称</w:t>
            </w:r>
          </w:p>
        </w:tc>
        <w:tc>
          <w:tcPr>
            <w:tcW w:w="6527" w:type="dxa"/>
            <w:vAlign w:val="top"/>
          </w:tcPr>
          <w:p>
            <w:pPr>
              <w:spacing w:before="190" w:line="184" w:lineRule="auto"/>
              <w:ind w:firstLine="113"/>
              <w:rPr>
                <w:rFonts w:hint="eastAsia" w:ascii="宋体" w:hAnsi="宋体" w:eastAsia="宋体" w:cs="宋体"/>
                <w:sz w:val="21"/>
                <w:szCs w:val="21"/>
                <w:lang w:eastAsia="zh-CN"/>
              </w:rPr>
            </w:pPr>
            <w:r>
              <w:rPr>
                <w:rFonts w:hint="eastAsia" w:ascii="宋体" w:hAnsi="宋体" w:eastAsia="宋体" w:cs="宋体"/>
                <w:spacing w:val="-2"/>
                <w:sz w:val="21"/>
                <w:szCs w:val="21"/>
                <w:lang w:eastAsia="zh-CN"/>
              </w:rPr>
              <w:t>国家税务总局温县税务局智慧办税服务厅系统设备购置项目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8" w:line="180" w:lineRule="auto"/>
              <w:ind w:firstLine="324"/>
              <w:rPr>
                <w:rFonts w:ascii="宋体" w:hAnsi="宋体" w:eastAsia="宋体" w:cs="宋体"/>
                <w:sz w:val="21"/>
                <w:szCs w:val="21"/>
              </w:rPr>
            </w:pPr>
            <w:r>
              <w:rPr>
                <w:rFonts w:ascii="宋体" w:hAnsi="宋体" w:eastAsia="宋体" w:cs="宋体"/>
                <w:sz w:val="21"/>
                <w:szCs w:val="21"/>
              </w:rPr>
              <w:t>4</w:t>
            </w:r>
          </w:p>
        </w:tc>
        <w:tc>
          <w:tcPr>
            <w:tcW w:w="1740" w:type="dxa"/>
            <w:vAlign w:val="top"/>
          </w:tcPr>
          <w:p>
            <w:pPr>
              <w:spacing w:before="175" w:line="184" w:lineRule="auto"/>
              <w:ind w:firstLine="454"/>
              <w:rPr>
                <w:rFonts w:ascii="宋体" w:hAnsi="宋体" w:eastAsia="宋体" w:cs="宋体"/>
                <w:sz w:val="21"/>
                <w:szCs w:val="21"/>
              </w:rPr>
            </w:pPr>
            <w:r>
              <w:rPr>
                <w:rFonts w:ascii="宋体" w:hAnsi="宋体" w:eastAsia="宋体" w:cs="宋体"/>
                <w:spacing w:val="-3"/>
                <w:sz w:val="21"/>
                <w:szCs w:val="21"/>
              </w:rPr>
              <w:t>预算金额</w:t>
            </w:r>
          </w:p>
        </w:tc>
        <w:tc>
          <w:tcPr>
            <w:tcW w:w="6527" w:type="dxa"/>
            <w:vAlign w:val="top"/>
          </w:tcPr>
          <w:p>
            <w:pPr>
              <w:spacing w:before="175" w:line="184" w:lineRule="auto"/>
              <w:ind w:firstLine="117"/>
              <w:rPr>
                <w:rFonts w:hint="eastAsia" w:ascii="宋体" w:hAnsi="宋体" w:eastAsia="宋体" w:cs="宋体"/>
                <w:sz w:val="21"/>
                <w:szCs w:val="21"/>
                <w:lang w:eastAsia="zh-CN"/>
              </w:rPr>
            </w:pPr>
            <w:r>
              <w:rPr>
                <w:rFonts w:hint="eastAsia" w:ascii="宋体" w:hAnsi="宋体" w:eastAsia="宋体" w:cs="宋体"/>
                <w:spacing w:val="-2"/>
                <w:sz w:val="21"/>
                <w:szCs w:val="21"/>
                <w:lang w:eastAsia="zh-CN"/>
              </w:rPr>
              <w:t>175万元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8" w:line="180" w:lineRule="auto"/>
              <w:ind w:firstLine="329"/>
              <w:rPr>
                <w:rFonts w:ascii="宋体" w:hAnsi="宋体" w:eastAsia="宋体" w:cs="宋体"/>
                <w:sz w:val="21"/>
                <w:szCs w:val="21"/>
              </w:rPr>
            </w:pPr>
            <w:r>
              <w:rPr>
                <w:rFonts w:ascii="宋体" w:hAnsi="宋体" w:eastAsia="宋体" w:cs="宋体"/>
                <w:sz w:val="21"/>
                <w:szCs w:val="21"/>
              </w:rPr>
              <w:t>5</w:t>
            </w:r>
          </w:p>
        </w:tc>
        <w:tc>
          <w:tcPr>
            <w:tcW w:w="1740" w:type="dxa"/>
            <w:vAlign w:val="top"/>
          </w:tcPr>
          <w:p>
            <w:pPr>
              <w:spacing w:before="174" w:line="184" w:lineRule="auto"/>
              <w:ind w:firstLine="461"/>
              <w:rPr>
                <w:rFonts w:ascii="宋体" w:hAnsi="宋体" w:eastAsia="宋体" w:cs="宋体"/>
                <w:sz w:val="21"/>
                <w:szCs w:val="21"/>
              </w:rPr>
            </w:pPr>
            <w:r>
              <w:rPr>
                <w:rFonts w:ascii="宋体" w:hAnsi="宋体" w:eastAsia="宋体" w:cs="宋体"/>
                <w:spacing w:val="-5"/>
                <w:sz w:val="21"/>
                <w:szCs w:val="21"/>
              </w:rPr>
              <w:t>资金来源</w:t>
            </w:r>
          </w:p>
        </w:tc>
        <w:tc>
          <w:tcPr>
            <w:tcW w:w="6527" w:type="dxa"/>
            <w:vAlign w:val="top"/>
          </w:tcPr>
          <w:p>
            <w:pPr>
              <w:spacing w:before="174" w:line="184" w:lineRule="auto"/>
              <w:ind w:firstLine="112"/>
              <w:rPr>
                <w:rFonts w:ascii="宋体" w:hAnsi="宋体" w:eastAsia="宋体" w:cs="宋体"/>
                <w:sz w:val="21"/>
                <w:szCs w:val="21"/>
              </w:rPr>
            </w:pPr>
            <w:r>
              <w:rPr>
                <w:rFonts w:ascii="宋体" w:hAnsi="宋体" w:eastAsia="宋体" w:cs="宋体"/>
                <w:spacing w:val="-3"/>
                <w:sz w:val="21"/>
                <w:szCs w:val="21"/>
              </w:rPr>
              <w:t>县财政资金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8" w:line="180" w:lineRule="auto"/>
              <w:ind w:firstLine="327"/>
              <w:rPr>
                <w:rFonts w:ascii="宋体" w:hAnsi="宋体" w:eastAsia="宋体" w:cs="宋体"/>
                <w:sz w:val="21"/>
                <w:szCs w:val="21"/>
              </w:rPr>
            </w:pPr>
            <w:r>
              <w:rPr>
                <w:rFonts w:ascii="宋体" w:hAnsi="宋体" w:eastAsia="宋体" w:cs="宋体"/>
                <w:sz w:val="21"/>
                <w:szCs w:val="21"/>
              </w:rPr>
              <w:t>6</w:t>
            </w:r>
          </w:p>
        </w:tc>
        <w:tc>
          <w:tcPr>
            <w:tcW w:w="1740" w:type="dxa"/>
            <w:vAlign w:val="top"/>
          </w:tcPr>
          <w:p>
            <w:pPr>
              <w:spacing w:before="175" w:line="184" w:lineRule="auto"/>
              <w:ind w:firstLine="452"/>
              <w:rPr>
                <w:rFonts w:ascii="宋体" w:hAnsi="宋体" w:eastAsia="宋体" w:cs="宋体"/>
                <w:sz w:val="21"/>
                <w:szCs w:val="21"/>
              </w:rPr>
            </w:pPr>
            <w:r>
              <w:rPr>
                <w:rFonts w:ascii="宋体" w:hAnsi="宋体" w:eastAsia="宋体" w:cs="宋体"/>
                <w:spacing w:val="-3"/>
                <w:sz w:val="21"/>
                <w:szCs w:val="21"/>
              </w:rPr>
              <w:t>采购方式</w:t>
            </w:r>
          </w:p>
        </w:tc>
        <w:tc>
          <w:tcPr>
            <w:tcW w:w="6527" w:type="dxa"/>
            <w:vAlign w:val="top"/>
          </w:tcPr>
          <w:p>
            <w:pPr>
              <w:spacing w:before="175" w:line="184" w:lineRule="auto"/>
              <w:ind w:firstLine="114"/>
              <w:rPr>
                <w:rFonts w:ascii="宋体" w:hAnsi="宋体" w:eastAsia="宋体" w:cs="宋体"/>
                <w:sz w:val="21"/>
                <w:szCs w:val="21"/>
              </w:rPr>
            </w:pPr>
            <w:r>
              <w:rPr>
                <w:rFonts w:ascii="宋体" w:hAnsi="宋体" w:eastAsia="宋体" w:cs="宋体"/>
                <w:spacing w:val="-3"/>
                <w:sz w:val="21"/>
                <w:szCs w:val="21"/>
              </w:rPr>
              <w:t>竞争性谈判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8" w:line="180" w:lineRule="auto"/>
              <w:ind w:firstLine="330"/>
              <w:rPr>
                <w:rFonts w:ascii="宋体" w:hAnsi="宋体" w:eastAsia="宋体" w:cs="宋体"/>
                <w:sz w:val="21"/>
                <w:szCs w:val="21"/>
              </w:rPr>
            </w:pPr>
            <w:r>
              <w:rPr>
                <w:rFonts w:ascii="宋体" w:hAnsi="宋体" w:eastAsia="宋体" w:cs="宋体"/>
                <w:sz w:val="21"/>
                <w:szCs w:val="21"/>
              </w:rPr>
              <w:t>7</w:t>
            </w:r>
          </w:p>
        </w:tc>
        <w:tc>
          <w:tcPr>
            <w:tcW w:w="1740" w:type="dxa"/>
            <w:vAlign w:val="top"/>
          </w:tcPr>
          <w:p>
            <w:pPr>
              <w:spacing w:before="174" w:line="184" w:lineRule="auto"/>
              <w:ind w:firstLine="452"/>
              <w:rPr>
                <w:rFonts w:ascii="宋体" w:hAnsi="宋体" w:eastAsia="宋体" w:cs="宋体"/>
                <w:sz w:val="21"/>
                <w:szCs w:val="21"/>
              </w:rPr>
            </w:pPr>
            <w:r>
              <w:rPr>
                <w:rFonts w:ascii="宋体" w:hAnsi="宋体" w:eastAsia="宋体" w:cs="宋体"/>
                <w:spacing w:val="-3"/>
                <w:sz w:val="21"/>
                <w:szCs w:val="21"/>
              </w:rPr>
              <w:t>采购内容</w:t>
            </w:r>
          </w:p>
        </w:tc>
        <w:tc>
          <w:tcPr>
            <w:tcW w:w="6527" w:type="dxa"/>
            <w:vAlign w:val="top"/>
          </w:tcPr>
          <w:p>
            <w:pPr>
              <w:spacing w:before="174" w:line="184" w:lineRule="auto"/>
              <w:ind w:firstLine="113"/>
              <w:rPr>
                <w:rFonts w:hint="eastAsia" w:ascii="宋体" w:hAnsi="宋体" w:eastAsia="宋体" w:cs="宋体"/>
                <w:sz w:val="21"/>
                <w:szCs w:val="21"/>
                <w:lang w:eastAsia="zh-CN"/>
              </w:rPr>
            </w:pPr>
            <w:r>
              <w:rPr>
                <w:rFonts w:hint="eastAsia" w:ascii="宋体" w:hAnsi="宋体" w:eastAsia="宋体" w:cs="宋体"/>
                <w:spacing w:val="-5"/>
                <w:sz w:val="21"/>
                <w:szCs w:val="21"/>
                <w:lang w:eastAsia="zh-CN"/>
              </w:rPr>
              <w:t>智慧办税服务厅系统设备购置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8" w:line="180" w:lineRule="auto"/>
              <w:ind w:firstLine="326"/>
              <w:rPr>
                <w:rFonts w:ascii="宋体" w:hAnsi="宋体" w:eastAsia="宋体" w:cs="宋体"/>
                <w:sz w:val="21"/>
                <w:szCs w:val="21"/>
              </w:rPr>
            </w:pPr>
            <w:r>
              <w:rPr>
                <w:rFonts w:ascii="宋体" w:hAnsi="宋体" w:eastAsia="宋体" w:cs="宋体"/>
                <w:sz w:val="21"/>
                <w:szCs w:val="21"/>
              </w:rPr>
              <w:t>8</w:t>
            </w:r>
          </w:p>
        </w:tc>
        <w:tc>
          <w:tcPr>
            <w:tcW w:w="1740" w:type="dxa"/>
            <w:vAlign w:val="top"/>
          </w:tcPr>
          <w:p>
            <w:pPr>
              <w:spacing w:before="175" w:line="184" w:lineRule="auto"/>
              <w:ind w:firstLine="558"/>
              <w:rPr>
                <w:rFonts w:ascii="宋体" w:hAnsi="宋体" w:eastAsia="宋体" w:cs="宋体"/>
                <w:sz w:val="21"/>
                <w:szCs w:val="21"/>
              </w:rPr>
            </w:pPr>
            <w:r>
              <w:rPr>
                <w:rFonts w:ascii="宋体" w:hAnsi="宋体" w:eastAsia="宋体" w:cs="宋体"/>
                <w:spacing w:val="-4"/>
                <w:sz w:val="21"/>
                <w:szCs w:val="21"/>
              </w:rPr>
              <w:t>供货期</w:t>
            </w:r>
          </w:p>
        </w:tc>
        <w:tc>
          <w:tcPr>
            <w:tcW w:w="6527" w:type="dxa"/>
            <w:vAlign w:val="top"/>
          </w:tcPr>
          <w:p>
            <w:pPr>
              <w:spacing w:before="175" w:line="184" w:lineRule="auto"/>
              <w:ind w:firstLine="116"/>
              <w:rPr>
                <w:rFonts w:hint="eastAsia" w:ascii="宋体" w:hAnsi="宋体" w:eastAsia="宋体" w:cs="宋体"/>
                <w:sz w:val="21"/>
                <w:szCs w:val="21"/>
                <w:lang w:eastAsia="zh-CN"/>
              </w:rPr>
            </w:pPr>
            <w:r>
              <w:rPr>
                <w:rFonts w:hint="eastAsia" w:ascii="宋体" w:hAnsi="宋体" w:eastAsia="宋体" w:cs="宋体"/>
                <w:spacing w:val="-10"/>
                <w:w w:val="99"/>
                <w:sz w:val="21"/>
                <w:szCs w:val="21"/>
                <w:lang w:eastAsia="zh-CN"/>
              </w:rPr>
              <w:t>10日历天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7" w:line="180" w:lineRule="auto"/>
              <w:ind w:firstLine="326"/>
              <w:rPr>
                <w:rFonts w:ascii="宋体" w:hAnsi="宋体" w:eastAsia="宋体" w:cs="宋体"/>
                <w:sz w:val="21"/>
                <w:szCs w:val="21"/>
              </w:rPr>
            </w:pPr>
            <w:r>
              <w:rPr>
                <w:rFonts w:ascii="宋体" w:hAnsi="宋体" w:eastAsia="宋体" w:cs="宋体"/>
                <w:sz w:val="21"/>
                <w:szCs w:val="21"/>
              </w:rPr>
              <w:t>9</w:t>
            </w:r>
          </w:p>
        </w:tc>
        <w:tc>
          <w:tcPr>
            <w:tcW w:w="1740" w:type="dxa"/>
            <w:vAlign w:val="top"/>
          </w:tcPr>
          <w:p>
            <w:pPr>
              <w:spacing w:before="174" w:line="184" w:lineRule="auto"/>
              <w:ind w:firstLine="457"/>
              <w:rPr>
                <w:rFonts w:ascii="宋体" w:hAnsi="宋体" w:eastAsia="宋体" w:cs="宋体"/>
                <w:sz w:val="21"/>
                <w:szCs w:val="21"/>
              </w:rPr>
            </w:pPr>
            <w:r>
              <w:rPr>
                <w:rFonts w:ascii="宋体" w:hAnsi="宋体" w:eastAsia="宋体" w:cs="宋体"/>
                <w:spacing w:val="-4"/>
                <w:sz w:val="21"/>
                <w:szCs w:val="21"/>
              </w:rPr>
              <w:t>交货地点</w:t>
            </w:r>
          </w:p>
        </w:tc>
        <w:tc>
          <w:tcPr>
            <w:tcW w:w="6527" w:type="dxa"/>
            <w:vAlign w:val="top"/>
          </w:tcPr>
          <w:p>
            <w:pPr>
              <w:spacing w:before="174" w:line="184" w:lineRule="auto"/>
              <w:ind w:firstLine="111"/>
              <w:rPr>
                <w:rFonts w:ascii="宋体" w:hAnsi="宋体" w:eastAsia="宋体" w:cs="宋体"/>
                <w:sz w:val="21"/>
                <w:szCs w:val="21"/>
              </w:rPr>
            </w:pPr>
            <w:r>
              <w:rPr>
                <w:rFonts w:ascii="宋体" w:hAnsi="宋体" w:eastAsia="宋体" w:cs="宋体"/>
                <w:spacing w:val="-2"/>
                <w:sz w:val="21"/>
                <w:szCs w:val="21"/>
              </w:rPr>
              <w:t>采购人指定地点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7" w:line="180" w:lineRule="auto"/>
              <w:ind w:firstLine="269"/>
              <w:rPr>
                <w:rFonts w:ascii="宋体" w:hAnsi="宋体" w:eastAsia="宋体" w:cs="宋体"/>
                <w:sz w:val="21"/>
                <w:szCs w:val="21"/>
              </w:rPr>
            </w:pPr>
            <w:r>
              <w:rPr>
                <w:rFonts w:ascii="宋体" w:hAnsi="宋体" w:eastAsia="宋体" w:cs="宋体"/>
                <w:spacing w:val="-10"/>
                <w:w w:val="98"/>
                <w:sz w:val="21"/>
                <w:szCs w:val="21"/>
              </w:rPr>
              <w:t>10</w:t>
            </w:r>
          </w:p>
        </w:tc>
        <w:tc>
          <w:tcPr>
            <w:tcW w:w="1740" w:type="dxa"/>
            <w:vAlign w:val="top"/>
          </w:tcPr>
          <w:p>
            <w:pPr>
              <w:spacing w:before="175" w:line="184" w:lineRule="auto"/>
              <w:ind w:firstLine="453"/>
              <w:rPr>
                <w:rFonts w:ascii="宋体" w:hAnsi="宋体" w:eastAsia="宋体" w:cs="宋体"/>
                <w:sz w:val="21"/>
                <w:szCs w:val="21"/>
              </w:rPr>
            </w:pPr>
            <w:r>
              <w:rPr>
                <w:rFonts w:ascii="宋体" w:hAnsi="宋体" w:eastAsia="宋体" w:cs="宋体"/>
                <w:spacing w:val="-3"/>
                <w:sz w:val="21"/>
                <w:szCs w:val="21"/>
              </w:rPr>
              <w:t>质量要求</w:t>
            </w:r>
          </w:p>
        </w:tc>
        <w:tc>
          <w:tcPr>
            <w:tcW w:w="6527" w:type="dxa"/>
            <w:vAlign w:val="top"/>
          </w:tcPr>
          <w:p>
            <w:pPr>
              <w:spacing w:before="175" w:line="184" w:lineRule="auto"/>
              <w:ind w:firstLine="112"/>
              <w:rPr>
                <w:rFonts w:ascii="宋体" w:hAnsi="宋体" w:eastAsia="宋体" w:cs="宋体"/>
                <w:sz w:val="21"/>
                <w:szCs w:val="21"/>
              </w:rPr>
            </w:pPr>
            <w:r>
              <w:rPr>
                <w:rFonts w:ascii="宋体" w:hAnsi="宋体" w:eastAsia="宋体" w:cs="宋体"/>
                <w:spacing w:val="-5"/>
                <w:sz w:val="21"/>
                <w:szCs w:val="21"/>
              </w:rPr>
              <w:t>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5" w:hRule="atLeast"/>
        </w:trPr>
        <w:tc>
          <w:tcPr>
            <w:tcW w:w="708" w:type="dxa"/>
            <w:vAlign w:val="top"/>
          </w:tcPr>
          <w:p>
            <w:pPr>
              <w:spacing w:line="250" w:lineRule="auto"/>
              <w:rPr>
                <w:rFonts w:ascii="宋体"/>
                <w:sz w:val="21"/>
              </w:rPr>
            </w:pPr>
          </w:p>
          <w:p>
            <w:pPr>
              <w:spacing w:line="250" w:lineRule="auto"/>
              <w:rPr>
                <w:rFonts w:ascii="宋体"/>
                <w:sz w:val="21"/>
              </w:rPr>
            </w:pPr>
          </w:p>
          <w:p>
            <w:pPr>
              <w:spacing w:line="250" w:lineRule="auto"/>
              <w:rPr>
                <w:rFonts w:ascii="宋体"/>
                <w:sz w:val="21"/>
              </w:rPr>
            </w:pPr>
          </w:p>
          <w:p>
            <w:pPr>
              <w:spacing w:line="250" w:lineRule="auto"/>
              <w:rPr>
                <w:rFonts w:ascii="宋体"/>
                <w:sz w:val="21"/>
              </w:rPr>
            </w:pPr>
          </w:p>
          <w:p>
            <w:pPr>
              <w:spacing w:line="250" w:lineRule="auto"/>
              <w:rPr>
                <w:rFonts w:ascii="宋体"/>
                <w:sz w:val="21"/>
              </w:rPr>
            </w:pPr>
          </w:p>
          <w:p>
            <w:pPr>
              <w:spacing w:line="250" w:lineRule="auto"/>
              <w:rPr>
                <w:rFonts w:ascii="宋体"/>
                <w:sz w:val="21"/>
              </w:rPr>
            </w:pPr>
          </w:p>
          <w:p>
            <w:pPr>
              <w:spacing w:line="250" w:lineRule="auto"/>
              <w:rPr>
                <w:rFonts w:ascii="宋体"/>
                <w:sz w:val="21"/>
              </w:rPr>
            </w:pPr>
          </w:p>
          <w:p>
            <w:pPr>
              <w:spacing w:line="251" w:lineRule="auto"/>
              <w:rPr>
                <w:rFonts w:ascii="宋体"/>
                <w:sz w:val="21"/>
              </w:rPr>
            </w:pPr>
          </w:p>
          <w:p>
            <w:pPr>
              <w:spacing w:line="251" w:lineRule="auto"/>
              <w:rPr>
                <w:rFonts w:ascii="宋体"/>
                <w:sz w:val="21"/>
              </w:rPr>
            </w:pPr>
          </w:p>
          <w:p>
            <w:pPr>
              <w:spacing w:line="251" w:lineRule="auto"/>
              <w:rPr>
                <w:rFonts w:ascii="宋体"/>
                <w:sz w:val="21"/>
              </w:rPr>
            </w:pPr>
          </w:p>
          <w:p>
            <w:pPr>
              <w:spacing w:line="251" w:lineRule="auto"/>
              <w:rPr>
                <w:rFonts w:ascii="宋体"/>
                <w:sz w:val="21"/>
              </w:rPr>
            </w:pPr>
          </w:p>
          <w:p>
            <w:pPr>
              <w:spacing w:line="251" w:lineRule="auto"/>
              <w:rPr>
                <w:rFonts w:ascii="宋体"/>
                <w:sz w:val="21"/>
              </w:rPr>
            </w:pPr>
          </w:p>
          <w:p>
            <w:pPr>
              <w:spacing w:before="68" w:line="180" w:lineRule="auto"/>
              <w:ind w:firstLine="269"/>
              <w:rPr>
                <w:rFonts w:ascii="宋体" w:hAnsi="宋体" w:eastAsia="宋体" w:cs="宋体"/>
                <w:sz w:val="21"/>
                <w:szCs w:val="21"/>
              </w:rPr>
            </w:pPr>
            <w:r>
              <w:rPr>
                <w:rFonts w:ascii="宋体" w:hAnsi="宋体" w:eastAsia="宋体" w:cs="宋体"/>
                <w:spacing w:val="-10"/>
                <w:w w:val="98"/>
                <w:sz w:val="21"/>
                <w:szCs w:val="21"/>
              </w:rPr>
              <w:t>11</w:t>
            </w:r>
          </w:p>
        </w:tc>
        <w:tc>
          <w:tcPr>
            <w:tcW w:w="1740" w:type="dxa"/>
            <w:vAlign w:val="top"/>
          </w:tcPr>
          <w:p>
            <w:pPr>
              <w:spacing w:line="259" w:lineRule="auto"/>
              <w:rPr>
                <w:rFonts w:ascii="宋体"/>
                <w:sz w:val="21"/>
              </w:rPr>
            </w:pPr>
          </w:p>
          <w:p>
            <w:pPr>
              <w:spacing w:line="259" w:lineRule="auto"/>
              <w:rPr>
                <w:rFonts w:ascii="宋体"/>
                <w:sz w:val="21"/>
              </w:rPr>
            </w:pPr>
          </w:p>
          <w:p>
            <w:pPr>
              <w:spacing w:line="259" w:lineRule="auto"/>
              <w:rPr>
                <w:rFonts w:ascii="宋体"/>
                <w:sz w:val="21"/>
              </w:rPr>
            </w:pPr>
          </w:p>
          <w:p>
            <w:pPr>
              <w:spacing w:line="259" w:lineRule="auto"/>
              <w:rPr>
                <w:rFonts w:ascii="宋体"/>
                <w:sz w:val="21"/>
              </w:rPr>
            </w:pPr>
          </w:p>
          <w:p>
            <w:pPr>
              <w:spacing w:line="259" w:lineRule="auto"/>
              <w:rPr>
                <w:rFonts w:ascii="宋体"/>
                <w:sz w:val="21"/>
              </w:rPr>
            </w:pPr>
          </w:p>
          <w:p>
            <w:pPr>
              <w:spacing w:line="259" w:lineRule="auto"/>
              <w:rPr>
                <w:rFonts w:ascii="宋体"/>
                <w:sz w:val="21"/>
              </w:rPr>
            </w:pPr>
          </w:p>
          <w:p>
            <w:pPr>
              <w:spacing w:line="259" w:lineRule="auto"/>
              <w:rPr>
                <w:rFonts w:ascii="宋体"/>
                <w:sz w:val="21"/>
              </w:rPr>
            </w:pPr>
          </w:p>
          <w:p>
            <w:pPr>
              <w:spacing w:line="259" w:lineRule="auto"/>
              <w:rPr>
                <w:rFonts w:ascii="宋体"/>
                <w:sz w:val="21"/>
              </w:rPr>
            </w:pPr>
          </w:p>
          <w:p>
            <w:pPr>
              <w:spacing w:line="259" w:lineRule="auto"/>
              <w:rPr>
                <w:rFonts w:ascii="宋体"/>
                <w:sz w:val="21"/>
              </w:rPr>
            </w:pPr>
          </w:p>
          <w:p>
            <w:pPr>
              <w:spacing w:line="260" w:lineRule="auto"/>
              <w:rPr>
                <w:rFonts w:ascii="宋体"/>
                <w:sz w:val="21"/>
              </w:rPr>
            </w:pPr>
          </w:p>
          <w:p>
            <w:pPr>
              <w:spacing w:before="69" w:line="386" w:lineRule="auto"/>
              <w:ind w:left="111" w:right="106" w:firstLine="132"/>
              <w:rPr>
                <w:rFonts w:ascii="宋体" w:hAnsi="宋体" w:eastAsia="宋体" w:cs="宋体"/>
                <w:sz w:val="21"/>
                <w:szCs w:val="21"/>
              </w:rPr>
            </w:pPr>
            <w:r>
              <w:rPr>
                <w:rFonts w:ascii="宋体" w:hAnsi="宋体" w:eastAsia="宋体" w:cs="宋体"/>
                <w:spacing w:val="-2"/>
                <w:sz w:val="21"/>
                <w:szCs w:val="21"/>
              </w:rPr>
              <w:t>供应商资质条</w:t>
            </w:r>
            <w:r>
              <w:rPr>
                <w:rFonts w:ascii="宋体" w:hAnsi="宋体" w:eastAsia="宋体" w:cs="宋体"/>
                <w:w w:val="101"/>
                <w:sz w:val="21"/>
                <w:szCs w:val="21"/>
              </w:rPr>
              <w:t xml:space="preserve">  </w:t>
            </w:r>
            <w:r>
              <w:rPr>
                <w:rFonts w:ascii="宋体" w:hAnsi="宋体" w:eastAsia="宋体" w:cs="宋体"/>
                <w:spacing w:val="-4"/>
                <w:sz w:val="21"/>
                <w:szCs w:val="21"/>
              </w:rPr>
              <w:t>件、</w:t>
            </w:r>
            <w:r>
              <w:rPr>
                <w:rFonts w:ascii="宋体" w:hAnsi="宋体" w:eastAsia="宋体" w:cs="宋体"/>
                <w:spacing w:val="-31"/>
                <w:sz w:val="21"/>
                <w:szCs w:val="21"/>
              </w:rPr>
              <w:t xml:space="preserve"> </w:t>
            </w:r>
            <w:r>
              <w:rPr>
                <w:rFonts w:ascii="宋体" w:hAnsi="宋体" w:eastAsia="宋体" w:cs="宋体"/>
                <w:spacing w:val="-4"/>
                <w:sz w:val="21"/>
                <w:szCs w:val="21"/>
              </w:rPr>
              <w:t>能力和信誉</w:t>
            </w:r>
          </w:p>
        </w:tc>
        <w:tc>
          <w:tcPr>
            <w:tcW w:w="6527" w:type="dxa"/>
            <w:vAlign w:val="top"/>
          </w:tcPr>
          <w:p>
            <w:pPr>
              <w:spacing w:before="222" w:line="184" w:lineRule="auto"/>
              <w:ind w:firstLine="127"/>
              <w:rPr>
                <w:rFonts w:ascii="宋体" w:hAnsi="宋体" w:eastAsia="宋体" w:cs="宋体"/>
                <w:sz w:val="21"/>
                <w:szCs w:val="21"/>
              </w:rPr>
            </w:pPr>
            <w:r>
              <w:rPr>
                <w:rFonts w:ascii="宋体" w:hAnsi="宋体" w:eastAsia="宋体" w:cs="宋体"/>
                <w:spacing w:val="-7"/>
                <w:sz w:val="21"/>
                <w:szCs w:val="21"/>
              </w:rPr>
              <w:t>1、符合《政府采购法》</w:t>
            </w:r>
            <w:r>
              <w:rPr>
                <w:rFonts w:ascii="宋体" w:hAnsi="宋体" w:eastAsia="宋体" w:cs="宋体"/>
                <w:spacing w:val="17"/>
                <w:sz w:val="21"/>
                <w:szCs w:val="21"/>
              </w:rPr>
              <w:t xml:space="preserve"> </w:t>
            </w:r>
            <w:r>
              <w:rPr>
                <w:rFonts w:ascii="宋体" w:hAnsi="宋体" w:eastAsia="宋体" w:cs="宋体"/>
                <w:spacing w:val="-7"/>
                <w:sz w:val="21"/>
                <w:szCs w:val="21"/>
              </w:rPr>
              <w:t>第二十二条规定的条件</w:t>
            </w:r>
          </w:p>
          <w:p>
            <w:pPr>
              <w:spacing w:before="292" w:line="184" w:lineRule="auto"/>
              <w:ind w:firstLine="117"/>
              <w:rPr>
                <w:rFonts w:ascii="宋体" w:hAnsi="宋体" w:eastAsia="宋体" w:cs="宋体"/>
                <w:sz w:val="21"/>
                <w:szCs w:val="21"/>
              </w:rPr>
            </w:pPr>
            <w:r>
              <w:rPr>
                <w:rFonts w:ascii="宋体" w:hAnsi="宋体" w:eastAsia="宋体" w:cs="宋体"/>
                <w:spacing w:val="-8"/>
                <w:sz w:val="21"/>
                <w:szCs w:val="21"/>
              </w:rPr>
              <w:t>（1）</w:t>
            </w:r>
            <w:r>
              <w:rPr>
                <w:rFonts w:ascii="宋体" w:hAnsi="宋体" w:eastAsia="宋体" w:cs="宋体"/>
                <w:spacing w:val="17"/>
                <w:sz w:val="21"/>
                <w:szCs w:val="21"/>
              </w:rPr>
              <w:t xml:space="preserve"> </w:t>
            </w:r>
            <w:r>
              <w:rPr>
                <w:rFonts w:ascii="宋体" w:hAnsi="宋体" w:eastAsia="宋体" w:cs="宋体"/>
                <w:spacing w:val="-8"/>
                <w:sz w:val="21"/>
                <w:szCs w:val="21"/>
              </w:rPr>
              <w:t>具有独立承担民事责任的能力；</w:t>
            </w:r>
          </w:p>
          <w:p>
            <w:pPr>
              <w:spacing w:before="289" w:line="184" w:lineRule="auto"/>
              <w:ind w:firstLine="117"/>
              <w:rPr>
                <w:rFonts w:ascii="宋体" w:hAnsi="宋体" w:eastAsia="宋体" w:cs="宋体"/>
                <w:sz w:val="21"/>
                <w:szCs w:val="21"/>
              </w:rPr>
            </w:pPr>
            <w:r>
              <w:rPr>
                <w:rFonts w:ascii="宋体" w:hAnsi="宋体" w:eastAsia="宋体" w:cs="宋体"/>
                <w:spacing w:val="-5"/>
                <w:sz w:val="21"/>
                <w:szCs w:val="21"/>
              </w:rPr>
              <w:t>（2）</w:t>
            </w:r>
            <w:r>
              <w:rPr>
                <w:rFonts w:ascii="宋体" w:hAnsi="宋体" w:eastAsia="宋体" w:cs="宋体"/>
                <w:spacing w:val="-4"/>
                <w:sz w:val="21"/>
                <w:szCs w:val="21"/>
              </w:rPr>
              <w:t xml:space="preserve"> </w:t>
            </w:r>
            <w:r>
              <w:rPr>
                <w:rFonts w:ascii="宋体" w:hAnsi="宋体" w:eastAsia="宋体" w:cs="宋体"/>
                <w:spacing w:val="-5"/>
                <w:sz w:val="21"/>
                <w:szCs w:val="21"/>
              </w:rPr>
              <w:t>具有良好的商业信誉和健全的财务会计制度；</w:t>
            </w:r>
          </w:p>
          <w:p>
            <w:pPr>
              <w:spacing w:before="289" w:line="184" w:lineRule="auto"/>
              <w:ind w:firstLine="117"/>
              <w:rPr>
                <w:rFonts w:ascii="宋体" w:hAnsi="宋体" w:eastAsia="宋体" w:cs="宋体"/>
                <w:sz w:val="21"/>
                <w:szCs w:val="21"/>
              </w:rPr>
            </w:pPr>
            <w:r>
              <w:rPr>
                <w:rFonts w:ascii="宋体" w:hAnsi="宋体" w:eastAsia="宋体" w:cs="宋体"/>
                <w:spacing w:val="-6"/>
                <w:sz w:val="21"/>
                <w:szCs w:val="21"/>
              </w:rPr>
              <w:t>（3）</w:t>
            </w:r>
            <w:r>
              <w:rPr>
                <w:rFonts w:ascii="宋体" w:hAnsi="宋体" w:eastAsia="宋体" w:cs="宋体"/>
                <w:spacing w:val="19"/>
                <w:sz w:val="21"/>
                <w:szCs w:val="21"/>
              </w:rPr>
              <w:t xml:space="preserve"> </w:t>
            </w:r>
            <w:r>
              <w:rPr>
                <w:rFonts w:ascii="宋体" w:hAnsi="宋体" w:eastAsia="宋体" w:cs="宋体"/>
                <w:spacing w:val="-6"/>
                <w:sz w:val="21"/>
                <w:szCs w:val="21"/>
              </w:rPr>
              <w:t>具有履行合同所必需的设备和专业技术能力；</w:t>
            </w:r>
          </w:p>
          <w:p>
            <w:pPr>
              <w:spacing w:before="293" w:line="184" w:lineRule="auto"/>
              <w:ind w:firstLine="117"/>
              <w:rPr>
                <w:rFonts w:ascii="宋体" w:hAnsi="宋体" w:eastAsia="宋体" w:cs="宋体"/>
                <w:sz w:val="21"/>
                <w:szCs w:val="21"/>
              </w:rPr>
            </w:pPr>
            <w:r>
              <w:rPr>
                <w:rFonts w:ascii="宋体" w:hAnsi="宋体" w:eastAsia="宋体" w:cs="宋体"/>
                <w:spacing w:val="-5"/>
                <w:sz w:val="21"/>
                <w:szCs w:val="21"/>
              </w:rPr>
              <w:t>（4）</w:t>
            </w:r>
            <w:r>
              <w:rPr>
                <w:rFonts w:ascii="宋体" w:hAnsi="宋体" w:eastAsia="宋体" w:cs="宋体"/>
                <w:spacing w:val="-4"/>
                <w:sz w:val="21"/>
                <w:szCs w:val="21"/>
              </w:rPr>
              <w:t xml:space="preserve"> </w:t>
            </w:r>
            <w:r>
              <w:rPr>
                <w:rFonts w:ascii="宋体" w:hAnsi="宋体" w:eastAsia="宋体" w:cs="宋体"/>
                <w:spacing w:val="-5"/>
                <w:sz w:val="21"/>
                <w:szCs w:val="21"/>
              </w:rPr>
              <w:t>有依法缴纳税收和社会保障资金的良好记录；</w:t>
            </w:r>
          </w:p>
          <w:p>
            <w:pPr>
              <w:spacing w:before="290" w:line="184" w:lineRule="auto"/>
              <w:ind w:firstLine="117"/>
              <w:rPr>
                <w:rFonts w:ascii="宋体" w:hAnsi="宋体" w:eastAsia="宋体" w:cs="宋体"/>
                <w:sz w:val="21"/>
                <w:szCs w:val="21"/>
              </w:rPr>
            </w:pPr>
            <w:r>
              <w:rPr>
                <w:rFonts w:ascii="宋体" w:hAnsi="宋体" w:eastAsia="宋体" w:cs="宋体"/>
                <w:spacing w:val="-5"/>
                <w:sz w:val="21"/>
                <w:szCs w:val="21"/>
              </w:rPr>
              <w:t>（5）</w:t>
            </w:r>
            <w:r>
              <w:rPr>
                <w:rFonts w:ascii="宋体" w:hAnsi="宋体" w:eastAsia="宋体" w:cs="宋体"/>
                <w:spacing w:val="36"/>
                <w:sz w:val="21"/>
                <w:szCs w:val="21"/>
              </w:rPr>
              <w:t xml:space="preserve"> </w:t>
            </w:r>
            <w:r>
              <w:rPr>
                <w:rFonts w:ascii="宋体" w:hAnsi="宋体" w:eastAsia="宋体" w:cs="宋体"/>
                <w:spacing w:val="-5"/>
                <w:sz w:val="21"/>
                <w:szCs w:val="21"/>
              </w:rPr>
              <w:t>参加政府采购活动前三年内，在经营活动中没有重大违法记录；</w:t>
            </w:r>
          </w:p>
          <w:p>
            <w:pPr>
              <w:spacing w:before="289" w:line="184" w:lineRule="auto"/>
              <w:ind w:firstLine="117"/>
              <w:rPr>
                <w:rFonts w:ascii="宋体" w:hAnsi="宋体" w:eastAsia="宋体" w:cs="宋体"/>
                <w:sz w:val="21"/>
                <w:szCs w:val="21"/>
              </w:rPr>
            </w:pPr>
            <w:r>
              <w:rPr>
                <w:rFonts w:ascii="宋体" w:hAnsi="宋体" w:eastAsia="宋体" w:cs="宋体"/>
                <w:spacing w:val="-7"/>
                <w:sz w:val="21"/>
                <w:szCs w:val="21"/>
              </w:rPr>
              <w:t>（6）</w:t>
            </w:r>
            <w:r>
              <w:rPr>
                <w:rFonts w:ascii="宋体" w:hAnsi="宋体" w:eastAsia="宋体" w:cs="宋体"/>
                <w:spacing w:val="8"/>
                <w:sz w:val="21"/>
                <w:szCs w:val="21"/>
              </w:rPr>
              <w:t xml:space="preserve"> </w:t>
            </w:r>
            <w:r>
              <w:rPr>
                <w:rFonts w:ascii="宋体" w:hAnsi="宋体" w:eastAsia="宋体" w:cs="宋体"/>
                <w:spacing w:val="-7"/>
                <w:sz w:val="21"/>
                <w:szCs w:val="21"/>
              </w:rPr>
              <w:t>法律、行政法规规定的其他条件。</w:t>
            </w:r>
          </w:p>
          <w:p>
            <w:pPr>
              <w:spacing w:before="292" w:line="439" w:lineRule="auto"/>
              <w:ind w:left="112" w:right="108" w:firstLine="1"/>
              <w:rPr>
                <w:rFonts w:ascii="宋体" w:hAnsi="宋体" w:eastAsia="宋体" w:cs="宋体"/>
                <w:sz w:val="21"/>
                <w:szCs w:val="21"/>
              </w:rPr>
            </w:pPr>
            <w:r>
              <w:rPr>
                <w:rFonts w:ascii="宋体" w:hAnsi="宋体" w:eastAsia="宋体" w:cs="宋体"/>
                <w:spacing w:val="-9"/>
                <w:sz w:val="21"/>
                <w:szCs w:val="21"/>
                <w14:textOutline w14:w="3795" w14:cap="sq" w14:cmpd="sng">
                  <w14:solidFill>
                    <w14:srgbClr w14:val="000000"/>
                  </w14:solidFill>
                  <w14:prstDash w14:val="solid"/>
                  <w14:bevel/>
                </w14:textOutline>
              </w:rPr>
              <w:t>备注：</w:t>
            </w:r>
            <w:r>
              <w:rPr>
                <w:rFonts w:ascii="宋体" w:hAnsi="宋体" w:eastAsia="宋体" w:cs="宋体"/>
                <w:spacing w:val="60"/>
                <w:sz w:val="21"/>
                <w:szCs w:val="21"/>
              </w:rPr>
              <w:t xml:space="preserve"> </w:t>
            </w:r>
            <w:r>
              <w:rPr>
                <w:rFonts w:ascii="宋体" w:hAnsi="宋体" w:eastAsia="宋体" w:cs="宋体"/>
                <w:spacing w:val="-9"/>
                <w:sz w:val="21"/>
                <w:szCs w:val="21"/>
                <w14:textOutline w14:w="3795" w14:cap="sq" w14:cmpd="sng">
                  <w14:solidFill>
                    <w14:srgbClr w14:val="000000"/>
                  </w14:solidFill>
                  <w14:prstDash w14:val="solid"/>
                  <w14:bevel/>
                </w14:textOutline>
              </w:rPr>
              <w:t>供应商在投标（响应）</w:t>
            </w:r>
            <w:r>
              <w:rPr>
                <w:rFonts w:ascii="宋体" w:hAnsi="宋体" w:eastAsia="宋体" w:cs="宋体"/>
                <w:spacing w:val="-1"/>
                <w:sz w:val="21"/>
                <w:szCs w:val="21"/>
              </w:rPr>
              <w:t xml:space="preserve"> </w:t>
            </w:r>
            <w:r>
              <w:rPr>
                <w:rFonts w:ascii="宋体" w:hAnsi="宋体" w:eastAsia="宋体" w:cs="宋体"/>
                <w:spacing w:val="-9"/>
                <w:sz w:val="21"/>
                <w:szCs w:val="21"/>
                <w14:textOutline w14:w="3795" w14:cap="sq" w14:cmpd="sng">
                  <w14:solidFill>
                    <w14:srgbClr w14:val="000000"/>
                  </w14:solidFill>
                  <w14:prstDash w14:val="solid"/>
                  <w14:bevel/>
                </w14:textOutline>
              </w:rPr>
              <w:t>时，按照规定提供相关承诺函，无需再</w:t>
            </w:r>
            <w:r>
              <w:rPr>
                <w:rFonts w:ascii="宋体" w:hAnsi="宋体" w:eastAsia="宋体" w:cs="宋体"/>
                <w:sz w:val="21"/>
                <w:szCs w:val="21"/>
              </w:rPr>
              <w:t xml:space="preserve"> </w:t>
            </w:r>
            <w:r>
              <w:rPr>
                <w:rFonts w:ascii="宋体" w:hAnsi="宋体" w:eastAsia="宋体" w:cs="宋体"/>
                <w:spacing w:val="-10"/>
                <w:w w:val="96"/>
                <w:sz w:val="21"/>
                <w:szCs w:val="21"/>
                <w14:textOutline w14:w="3795" w14:cap="sq" w14:cmpd="sng">
                  <w14:solidFill>
                    <w14:srgbClr w14:val="000000"/>
                  </w14:solidFill>
                  <w14:prstDash w14:val="solid"/>
                  <w14:bevel/>
                </w14:textOutline>
              </w:rPr>
              <w:t>提交上述（1）</w:t>
            </w:r>
            <w:r>
              <w:rPr>
                <w:rFonts w:ascii="宋体" w:hAnsi="宋体" w:eastAsia="宋体" w:cs="宋体"/>
                <w:spacing w:val="23"/>
                <w:sz w:val="21"/>
                <w:szCs w:val="21"/>
              </w:rPr>
              <w:t xml:space="preserve"> </w:t>
            </w:r>
            <w:r>
              <w:rPr>
                <w:rFonts w:ascii="宋体" w:hAnsi="宋体" w:eastAsia="宋体" w:cs="宋体"/>
                <w:spacing w:val="-10"/>
                <w:w w:val="96"/>
                <w:sz w:val="21"/>
                <w:szCs w:val="21"/>
                <w14:textOutline w14:w="3795" w14:cap="sq" w14:cmpd="sng">
                  <w14:solidFill>
                    <w14:srgbClr w14:val="000000"/>
                  </w14:solidFill>
                  <w14:prstDash w14:val="solid"/>
                  <w14:bevel/>
                </w14:textOutline>
              </w:rPr>
              <w:t>到（</w:t>
            </w:r>
            <w:r>
              <w:rPr>
                <w:rFonts w:ascii="宋体" w:hAnsi="宋体" w:eastAsia="宋体" w:cs="宋体"/>
                <w:spacing w:val="-60"/>
                <w:sz w:val="21"/>
                <w:szCs w:val="21"/>
              </w:rPr>
              <w:t xml:space="preserve"> </w:t>
            </w:r>
            <w:r>
              <w:rPr>
                <w:rFonts w:ascii="宋体" w:hAnsi="宋体" w:eastAsia="宋体" w:cs="宋体"/>
                <w:spacing w:val="-10"/>
                <w:w w:val="96"/>
                <w:sz w:val="21"/>
                <w:szCs w:val="21"/>
                <w14:textOutline w14:w="3795" w14:cap="sq" w14:cmpd="sng">
                  <w14:solidFill>
                    <w14:srgbClr w14:val="000000"/>
                  </w14:solidFill>
                  <w14:prstDash w14:val="solid"/>
                  <w14:bevel/>
                </w14:textOutline>
              </w:rPr>
              <w:t>5）</w:t>
            </w:r>
            <w:r>
              <w:rPr>
                <w:rFonts w:ascii="宋体" w:hAnsi="宋体" w:eastAsia="宋体" w:cs="宋体"/>
                <w:spacing w:val="10"/>
                <w:sz w:val="21"/>
                <w:szCs w:val="21"/>
              </w:rPr>
              <w:t xml:space="preserve"> </w:t>
            </w:r>
            <w:r>
              <w:rPr>
                <w:rFonts w:ascii="宋体" w:hAnsi="宋体" w:eastAsia="宋体" w:cs="宋体"/>
                <w:spacing w:val="-10"/>
                <w:w w:val="96"/>
                <w:sz w:val="21"/>
                <w:szCs w:val="21"/>
                <w14:textOutline w14:w="3795" w14:cap="sq" w14:cmpd="sng">
                  <w14:solidFill>
                    <w14:srgbClr w14:val="000000"/>
                  </w14:solidFill>
                  <w14:prstDash w14:val="solid"/>
                  <w14:bevel/>
                </w14:textOutline>
              </w:rPr>
              <w:t>证明材料。</w:t>
            </w:r>
          </w:p>
          <w:p>
            <w:pPr>
              <w:spacing w:before="2" w:line="439" w:lineRule="auto"/>
              <w:ind w:left="135" w:right="108" w:hanging="21"/>
              <w:rPr>
                <w:rFonts w:ascii="宋体" w:hAnsi="宋体" w:eastAsia="宋体" w:cs="宋体"/>
                <w:sz w:val="21"/>
                <w:szCs w:val="21"/>
              </w:rPr>
            </w:pPr>
            <w:r>
              <w:rPr>
                <w:rFonts w:ascii="宋体" w:hAnsi="宋体" w:eastAsia="宋体" w:cs="宋体"/>
                <w:spacing w:val="-8"/>
                <w:sz w:val="21"/>
                <w:szCs w:val="21"/>
              </w:rPr>
              <w:t>2、信誉要求：</w:t>
            </w:r>
            <w:r>
              <w:rPr>
                <w:rFonts w:ascii="宋体" w:hAnsi="宋体" w:eastAsia="宋体" w:cs="宋体"/>
                <w:spacing w:val="37"/>
                <w:sz w:val="21"/>
                <w:szCs w:val="21"/>
              </w:rPr>
              <w:t xml:space="preserve"> </w:t>
            </w:r>
            <w:r>
              <w:rPr>
                <w:rFonts w:ascii="宋体" w:hAnsi="宋体" w:eastAsia="宋体" w:cs="宋体"/>
                <w:spacing w:val="-8"/>
                <w:sz w:val="21"/>
                <w:szCs w:val="21"/>
              </w:rPr>
              <w:t>根据《关于在政府采购活动中查询及使用信用记录有关</w:t>
            </w:r>
            <w:r>
              <w:rPr>
                <w:rFonts w:ascii="宋体" w:hAnsi="宋体" w:eastAsia="宋体" w:cs="宋体"/>
                <w:sz w:val="21"/>
                <w:szCs w:val="21"/>
              </w:rPr>
              <w:t xml:space="preserve"> </w:t>
            </w:r>
            <w:r>
              <w:rPr>
                <w:rFonts w:ascii="宋体" w:hAnsi="宋体" w:eastAsia="宋体" w:cs="宋体"/>
                <w:spacing w:val="-7"/>
                <w:sz w:val="21"/>
                <w:szCs w:val="21"/>
              </w:rPr>
              <w:t>问题的通知》</w:t>
            </w:r>
            <w:r>
              <w:rPr>
                <w:rFonts w:ascii="宋体" w:hAnsi="宋体" w:eastAsia="宋体" w:cs="宋体"/>
                <w:spacing w:val="18"/>
                <w:sz w:val="21"/>
                <w:szCs w:val="21"/>
              </w:rPr>
              <w:t xml:space="preserve"> </w:t>
            </w:r>
            <w:r>
              <w:rPr>
                <w:rFonts w:ascii="宋体" w:hAnsi="宋体" w:eastAsia="宋体" w:cs="宋体"/>
                <w:spacing w:val="-7"/>
                <w:sz w:val="21"/>
                <w:szCs w:val="21"/>
              </w:rPr>
              <w:t>(财库[2016]125号)的规定，采购代理机构将通过“信用</w:t>
            </w:r>
          </w:p>
          <w:p>
            <w:pPr>
              <w:spacing w:before="1" w:line="204" w:lineRule="auto"/>
              <w:ind w:firstLine="131"/>
              <w:rPr>
                <w:rFonts w:ascii="宋体" w:hAnsi="宋体" w:eastAsia="宋体" w:cs="宋体"/>
                <w:sz w:val="21"/>
                <w:szCs w:val="21"/>
              </w:rPr>
            </w:pPr>
            <w:r>
              <w:rPr>
                <w:rFonts w:ascii="宋体" w:hAnsi="宋体" w:eastAsia="宋体" w:cs="宋体"/>
                <w:spacing w:val="-5"/>
                <w:sz w:val="21"/>
                <w:szCs w:val="21"/>
              </w:rPr>
              <w:t>中国”网站（www.creditchina.gov.cn）</w:t>
            </w:r>
            <w:r>
              <w:rPr>
                <w:rFonts w:ascii="宋体" w:hAnsi="宋体" w:eastAsia="宋体" w:cs="宋体"/>
                <w:spacing w:val="52"/>
                <w:sz w:val="21"/>
                <w:szCs w:val="21"/>
              </w:rPr>
              <w:t xml:space="preserve"> </w:t>
            </w:r>
            <w:r>
              <w:rPr>
                <w:rFonts w:ascii="宋体" w:hAnsi="宋体" w:eastAsia="宋体" w:cs="宋体"/>
                <w:spacing w:val="-5"/>
                <w:sz w:val="21"/>
                <w:szCs w:val="21"/>
              </w:rPr>
              <w:t>、中国政府采购网</w:t>
            </w:r>
          </w:p>
          <w:p>
            <w:pPr>
              <w:spacing w:before="266" w:line="502" w:lineRule="exact"/>
              <w:ind w:firstLine="117"/>
              <w:rPr>
                <w:rFonts w:ascii="宋体" w:hAnsi="宋体" w:eastAsia="宋体" w:cs="宋体"/>
                <w:sz w:val="21"/>
                <w:szCs w:val="21"/>
              </w:rPr>
            </w:pPr>
            <w:r>
              <w:rPr>
                <w:rFonts w:ascii="宋体" w:hAnsi="宋体" w:eastAsia="宋体" w:cs="宋体"/>
                <w:spacing w:val="-7"/>
                <w:position w:val="22"/>
                <w:sz w:val="21"/>
                <w:szCs w:val="21"/>
              </w:rPr>
              <w:t>（www.ccgp.gov.cn）</w:t>
            </w:r>
            <w:r>
              <w:rPr>
                <w:rFonts w:ascii="宋体" w:hAnsi="宋体" w:eastAsia="宋体" w:cs="宋体"/>
                <w:spacing w:val="-41"/>
                <w:position w:val="22"/>
                <w:sz w:val="21"/>
                <w:szCs w:val="21"/>
              </w:rPr>
              <w:t xml:space="preserve"> </w:t>
            </w:r>
            <w:r>
              <w:rPr>
                <w:rFonts w:ascii="宋体" w:hAnsi="宋体" w:eastAsia="宋体" w:cs="宋体"/>
                <w:spacing w:val="-7"/>
                <w:position w:val="22"/>
                <w:sz w:val="21"/>
                <w:szCs w:val="21"/>
              </w:rPr>
              <w:t>等渠道在资格审查环节查询供应商信用记录，</w:t>
            </w:r>
            <w:r>
              <w:rPr>
                <w:rFonts w:ascii="宋体" w:hAnsi="宋体" w:eastAsia="宋体" w:cs="宋体"/>
                <w:spacing w:val="-3"/>
                <w:position w:val="22"/>
                <w:sz w:val="21"/>
                <w:szCs w:val="21"/>
              </w:rPr>
              <w:t xml:space="preserve"> </w:t>
            </w:r>
            <w:r>
              <w:rPr>
                <w:rFonts w:ascii="宋体" w:hAnsi="宋体" w:eastAsia="宋体" w:cs="宋体"/>
                <w:spacing w:val="-7"/>
                <w:position w:val="22"/>
                <w:sz w:val="21"/>
                <w:szCs w:val="21"/>
              </w:rPr>
              <w:t>被</w:t>
            </w:r>
          </w:p>
          <w:p>
            <w:pPr>
              <w:spacing w:line="204" w:lineRule="auto"/>
              <w:ind w:firstLine="116"/>
              <w:rPr>
                <w:rFonts w:ascii="宋体" w:hAnsi="宋体" w:eastAsia="宋体" w:cs="宋体"/>
                <w:sz w:val="21"/>
                <w:szCs w:val="21"/>
              </w:rPr>
            </w:pPr>
            <w:r>
              <w:rPr>
                <w:rFonts w:ascii="宋体" w:hAnsi="宋体" w:eastAsia="宋体" w:cs="宋体"/>
                <w:spacing w:val="-1"/>
                <w:sz w:val="21"/>
                <w:szCs w:val="21"/>
              </w:rPr>
              <w:t>列入失信被执行人、</w:t>
            </w:r>
            <w:r>
              <w:rPr>
                <w:rFonts w:hint="eastAsia" w:ascii="宋体" w:hAnsi="宋体" w:eastAsia="宋体" w:cs="宋体"/>
                <w:spacing w:val="-1"/>
                <w:sz w:val="21"/>
                <w:szCs w:val="21"/>
                <w:lang w:eastAsia="zh-CN"/>
              </w:rPr>
              <w:t>重大税收违法失信主体</w:t>
            </w:r>
            <w:r>
              <w:rPr>
                <w:rFonts w:ascii="宋体" w:hAnsi="宋体" w:eastAsia="宋体" w:cs="宋体"/>
                <w:spacing w:val="-1"/>
                <w:sz w:val="21"/>
                <w:szCs w:val="21"/>
              </w:rPr>
              <w:t>、政府采购严重违</w:t>
            </w:r>
          </w:p>
        </w:tc>
      </w:tr>
    </w:tbl>
    <w:p>
      <w:pPr>
        <w:spacing w:line="253" w:lineRule="auto"/>
        <w:rPr>
          <w:rFonts w:ascii="宋体"/>
          <w:sz w:val="21"/>
        </w:rPr>
      </w:pPr>
    </w:p>
    <w:p>
      <w:pPr>
        <w:spacing w:line="253" w:lineRule="auto"/>
        <w:rPr>
          <w:rFonts w:ascii="宋体"/>
          <w:sz w:val="21"/>
        </w:rPr>
      </w:pPr>
    </w:p>
    <w:p>
      <w:pPr>
        <w:spacing w:line="58" w:lineRule="exact"/>
        <w:textAlignment w:val="center"/>
      </w:pPr>
      <w:r>
        <w:drawing>
          <wp:inline distT="0" distB="0" distL="0" distR="0">
            <wp:extent cx="6153150" cy="36195"/>
            <wp:effectExtent l="0" t="0" r="0" b="0"/>
            <wp:docPr id="11" name="IM 11"/>
            <wp:cNvGraphicFramePr/>
            <a:graphic xmlns:a="http://schemas.openxmlformats.org/drawingml/2006/main">
              <a:graphicData uri="http://schemas.openxmlformats.org/drawingml/2006/picture">
                <pic:pic xmlns:pic="http://schemas.openxmlformats.org/drawingml/2006/picture">
                  <pic:nvPicPr>
                    <pic:cNvPr id="11" name="IM 11"/>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3"/>
          <w:sz w:val="21"/>
          <w:szCs w:val="21"/>
        </w:rPr>
        <w:t xml:space="preserve"> </w:t>
      </w:r>
      <w:r>
        <w:rPr>
          <w:rFonts w:ascii="宋体" w:hAnsi="宋体" w:eastAsia="宋体" w:cs="宋体"/>
          <w:spacing w:val="-2"/>
          <w:sz w:val="21"/>
          <w:szCs w:val="21"/>
        </w:rPr>
        <w:t>4</w:t>
      </w:r>
      <w:r>
        <w:rPr>
          <w:rFonts w:ascii="宋体" w:hAnsi="宋体" w:eastAsia="宋体" w:cs="宋体"/>
          <w:spacing w:val="6"/>
          <w:sz w:val="21"/>
          <w:szCs w:val="21"/>
        </w:rPr>
        <w:t xml:space="preserve"> </w:t>
      </w:r>
      <w:r>
        <w:rPr>
          <w:rFonts w:ascii="宋体" w:hAnsi="宋体" w:eastAsia="宋体" w:cs="宋体"/>
          <w:spacing w:val="-2"/>
          <w:sz w:val="21"/>
          <w:szCs w:val="21"/>
        </w:rPr>
        <w:t>-</w:t>
      </w:r>
    </w:p>
    <w:p>
      <w:pPr>
        <w:sectPr>
          <w:headerReference r:id="rId10" w:type="default"/>
          <w:footerReference r:id="rId11" w:type="default"/>
          <w:pgSz w:w="11850" w:h="16783"/>
          <w:pgMar w:top="1369" w:right="1080" w:bottom="400" w:left="1080" w:header="1050" w:footer="0" w:gutter="0"/>
          <w:cols w:space="720" w:num="1"/>
        </w:sectPr>
      </w:pPr>
    </w:p>
    <w:p/>
    <w:p>
      <w:pPr>
        <w:spacing w:line="14" w:lineRule="exact"/>
      </w:pPr>
    </w:p>
    <w:tbl>
      <w:tblPr>
        <w:tblStyle w:val="9"/>
        <w:tblW w:w="8975" w:type="dxa"/>
        <w:tblInd w:w="3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8"/>
        <w:gridCol w:w="1740"/>
        <w:gridCol w:w="65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8" w:hRule="atLeast"/>
        </w:trPr>
        <w:tc>
          <w:tcPr>
            <w:tcW w:w="708" w:type="dxa"/>
            <w:vAlign w:val="top"/>
          </w:tcPr>
          <w:p>
            <w:pPr>
              <w:rPr>
                <w:rFonts w:ascii="宋体"/>
                <w:sz w:val="21"/>
              </w:rPr>
            </w:pPr>
          </w:p>
        </w:tc>
        <w:tc>
          <w:tcPr>
            <w:tcW w:w="1740" w:type="dxa"/>
            <w:vAlign w:val="top"/>
          </w:tcPr>
          <w:p>
            <w:pPr>
              <w:rPr>
                <w:rFonts w:ascii="宋体"/>
                <w:sz w:val="21"/>
              </w:rPr>
            </w:pPr>
          </w:p>
        </w:tc>
        <w:tc>
          <w:tcPr>
            <w:tcW w:w="6527" w:type="dxa"/>
            <w:vAlign w:val="top"/>
          </w:tcPr>
          <w:p>
            <w:pPr>
              <w:spacing w:before="225" w:line="184" w:lineRule="auto"/>
              <w:rPr>
                <w:rFonts w:ascii="宋体" w:hAnsi="宋体" w:eastAsia="宋体" w:cs="宋体"/>
                <w:sz w:val="21"/>
                <w:szCs w:val="21"/>
              </w:rPr>
            </w:pPr>
            <w:r>
              <w:rPr>
                <w:rFonts w:ascii="宋体" w:hAnsi="宋体" w:eastAsia="宋体" w:cs="宋体"/>
                <w:spacing w:val="-1"/>
                <w:sz w:val="21"/>
                <w:szCs w:val="21"/>
              </w:rPr>
              <w:t>法失信行为记录名单的单位将被拒绝参与本项目政府采购活动。</w:t>
            </w:r>
          </w:p>
          <w:p>
            <w:pPr>
              <w:spacing w:before="289" w:line="184" w:lineRule="auto"/>
              <w:ind w:firstLine="117"/>
              <w:rPr>
                <w:rFonts w:ascii="宋体" w:hAnsi="宋体" w:eastAsia="宋体" w:cs="宋体"/>
                <w:spacing w:val="-6"/>
                <w:sz w:val="21"/>
                <w:szCs w:val="21"/>
              </w:rPr>
            </w:pPr>
            <w:r>
              <w:rPr>
                <w:rFonts w:hint="eastAsia" w:ascii="宋体" w:hAnsi="宋体" w:eastAsia="宋体" w:cs="宋体"/>
                <w:spacing w:val="-4"/>
                <w:sz w:val="21"/>
                <w:szCs w:val="21"/>
                <w:lang w:val="en-US" w:eastAsia="zh-CN"/>
              </w:rPr>
              <w:t>3、</w:t>
            </w:r>
            <w:r>
              <w:rPr>
                <w:rFonts w:ascii="宋体" w:hAnsi="宋体" w:eastAsia="宋体" w:cs="宋体"/>
                <w:spacing w:val="-4"/>
                <w:sz w:val="21"/>
                <w:szCs w:val="21"/>
              </w:rPr>
              <w:t>供应商必须提供无行贿犯罪记录承诺书。（供应商出具由“中国裁</w:t>
            </w:r>
            <w:r>
              <w:rPr>
                <w:rFonts w:ascii="宋体" w:hAnsi="宋体" w:eastAsia="宋体" w:cs="宋体"/>
                <w:spacing w:val="16"/>
                <w:sz w:val="21"/>
                <w:szCs w:val="21"/>
              </w:rPr>
              <w:t xml:space="preserve"> </w:t>
            </w:r>
            <w:r>
              <w:rPr>
                <w:rFonts w:ascii="宋体" w:hAnsi="宋体" w:eastAsia="宋体" w:cs="宋体"/>
                <w:spacing w:val="-1"/>
                <w:sz w:val="21"/>
                <w:szCs w:val="21"/>
              </w:rPr>
              <w:t>判文书网”网站查询近三年来法人、法定代表人、委托人无行贿犯</w:t>
            </w:r>
            <w:r>
              <w:rPr>
                <w:rFonts w:ascii="宋体" w:hAnsi="宋体" w:eastAsia="宋体" w:cs="宋体"/>
                <w:spacing w:val="-6"/>
                <w:sz w:val="21"/>
                <w:szCs w:val="21"/>
              </w:rPr>
              <w:t>罪 记录网页截图加盖单位公章）</w:t>
            </w:r>
          </w:p>
          <w:p>
            <w:pPr>
              <w:spacing w:before="289" w:line="184" w:lineRule="auto"/>
              <w:ind w:firstLine="117"/>
              <w:rPr>
                <w:rFonts w:hint="eastAsia" w:ascii="宋体" w:hAnsi="宋体" w:eastAsia="宋体" w:cs="宋体"/>
                <w:spacing w:val="-6"/>
                <w:sz w:val="21"/>
                <w:szCs w:val="21"/>
              </w:rPr>
            </w:pPr>
            <w:r>
              <w:rPr>
                <w:rFonts w:ascii="宋体" w:hAnsi="宋体" w:eastAsia="宋体" w:cs="宋体"/>
                <w:spacing w:val="-6"/>
                <w:sz w:val="21"/>
                <w:szCs w:val="21"/>
              </w:rPr>
              <w:t>4、</w:t>
            </w:r>
            <w:r>
              <w:rPr>
                <w:rFonts w:hint="eastAsia" w:ascii="宋体" w:hAnsi="宋体" w:eastAsia="宋体" w:cs="宋体"/>
                <w:spacing w:val="-6"/>
                <w:sz w:val="21"/>
                <w:szCs w:val="21"/>
              </w:rPr>
              <w:t>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信用等级与纸质版信用报告信用等级保持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spacing w:before="289" w:line="184" w:lineRule="auto"/>
              <w:ind w:firstLine="117"/>
              <w:rPr>
                <w:rFonts w:ascii="宋体" w:hAnsi="宋体" w:eastAsia="宋体" w:cs="宋体"/>
                <w:spacing w:val="-6"/>
                <w:sz w:val="21"/>
                <w:szCs w:val="21"/>
              </w:rPr>
            </w:pPr>
            <w:r>
              <w:rPr>
                <w:rFonts w:hint="eastAsia" w:ascii="宋体" w:hAnsi="宋体" w:eastAsia="宋体" w:cs="宋体"/>
                <w:spacing w:val="-6"/>
                <w:sz w:val="21"/>
                <w:szCs w:val="21"/>
              </w:rPr>
              <w:t>信用报告出具方式：http://www.creditwx.gov.cn/cms/news/index/595547990899294208</w:t>
            </w:r>
          </w:p>
          <w:p>
            <w:pPr>
              <w:spacing w:before="289" w:line="184" w:lineRule="auto"/>
              <w:ind w:firstLine="117"/>
              <w:rPr>
                <w:rFonts w:ascii="宋体" w:hAnsi="宋体" w:eastAsia="宋体" w:cs="宋体"/>
                <w:sz w:val="21"/>
                <w:szCs w:val="21"/>
              </w:rPr>
            </w:pPr>
            <w:r>
              <w:rPr>
                <w:rFonts w:hint="eastAsia" w:ascii="宋体" w:hAnsi="宋体" w:eastAsia="宋体" w:cs="宋体"/>
                <w:spacing w:val="-6"/>
                <w:sz w:val="21"/>
                <w:szCs w:val="21"/>
                <w:lang w:val="en-US" w:eastAsia="zh-CN"/>
              </w:rPr>
              <w:t>5、</w:t>
            </w:r>
            <w:r>
              <w:rPr>
                <w:rFonts w:ascii="宋体" w:hAnsi="宋体" w:eastAsia="宋体" w:cs="宋体"/>
                <w:spacing w:val="-6"/>
                <w:sz w:val="21"/>
                <w:szCs w:val="21"/>
              </w:rPr>
              <w:t>落实政府采购政策满足的资格要求：</w:t>
            </w:r>
            <w:r>
              <w:rPr>
                <w:rFonts w:hint="eastAsia" w:ascii="宋体" w:hAnsi="宋体" w:eastAsia="宋体" w:cs="宋体"/>
                <w:spacing w:val="-6"/>
                <w:sz w:val="21"/>
                <w:szCs w:val="21"/>
              </w:rPr>
              <w:t>本项目专门面向中小企业采购。</w:t>
            </w:r>
            <w:r>
              <w:rPr>
                <w:rFonts w:hint="eastAsia" w:ascii="宋体" w:hAnsi="宋体" w:eastAsia="宋体" w:cs="宋体"/>
                <w:spacing w:val="-6"/>
                <w:sz w:val="21"/>
                <w:szCs w:val="21"/>
                <w:lang w:val="en-US" w:eastAsia="zh-CN"/>
              </w:rPr>
              <w:t>供应商应为中小微企业、监狱企业、残疾人福利性单位。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08" w:type="dxa"/>
            <w:vAlign w:val="top"/>
          </w:tcPr>
          <w:p>
            <w:pPr>
              <w:spacing w:line="314" w:lineRule="auto"/>
              <w:rPr>
                <w:rFonts w:ascii="宋体"/>
                <w:sz w:val="21"/>
              </w:rPr>
            </w:pPr>
          </w:p>
          <w:p>
            <w:pPr>
              <w:spacing w:before="68" w:line="180" w:lineRule="auto"/>
              <w:ind w:firstLine="269"/>
              <w:rPr>
                <w:rFonts w:ascii="宋体" w:hAnsi="宋体" w:eastAsia="宋体" w:cs="宋体"/>
                <w:sz w:val="21"/>
                <w:szCs w:val="21"/>
              </w:rPr>
            </w:pPr>
            <w:r>
              <w:rPr>
                <w:rFonts w:ascii="宋体" w:hAnsi="宋体" w:eastAsia="宋体" w:cs="宋体"/>
                <w:spacing w:val="-10"/>
                <w:w w:val="98"/>
                <w:sz w:val="21"/>
                <w:szCs w:val="21"/>
              </w:rPr>
              <w:t>12</w:t>
            </w:r>
          </w:p>
        </w:tc>
        <w:tc>
          <w:tcPr>
            <w:tcW w:w="1740" w:type="dxa"/>
            <w:vAlign w:val="top"/>
          </w:tcPr>
          <w:p>
            <w:pPr>
              <w:spacing w:before="173" w:line="442" w:lineRule="exact"/>
              <w:ind w:firstLine="141"/>
              <w:rPr>
                <w:rFonts w:ascii="宋体" w:hAnsi="宋体" w:eastAsia="宋体" w:cs="宋体"/>
                <w:sz w:val="21"/>
                <w:szCs w:val="21"/>
              </w:rPr>
            </w:pPr>
            <w:r>
              <w:rPr>
                <w:rFonts w:ascii="宋体" w:hAnsi="宋体" w:eastAsia="宋体" w:cs="宋体"/>
                <w:spacing w:val="-2"/>
                <w:position w:val="17"/>
                <w:sz w:val="21"/>
                <w:szCs w:val="21"/>
              </w:rPr>
              <w:t>是否接受联合体</w:t>
            </w:r>
          </w:p>
          <w:p>
            <w:pPr>
              <w:spacing w:line="204" w:lineRule="auto"/>
              <w:ind w:firstLine="666"/>
              <w:rPr>
                <w:rFonts w:ascii="宋体" w:hAnsi="宋体" w:eastAsia="宋体" w:cs="宋体"/>
                <w:sz w:val="21"/>
                <w:szCs w:val="21"/>
              </w:rPr>
            </w:pPr>
            <w:r>
              <w:rPr>
                <w:rFonts w:ascii="宋体" w:hAnsi="宋体" w:eastAsia="宋体" w:cs="宋体"/>
                <w:spacing w:val="-6"/>
                <w:sz w:val="21"/>
                <w:szCs w:val="21"/>
              </w:rPr>
              <w:t>投标</w:t>
            </w:r>
          </w:p>
        </w:tc>
        <w:tc>
          <w:tcPr>
            <w:tcW w:w="6527" w:type="dxa"/>
            <w:vAlign w:val="top"/>
          </w:tcPr>
          <w:p>
            <w:pPr>
              <w:spacing w:line="286" w:lineRule="auto"/>
              <w:rPr>
                <w:rFonts w:ascii="宋体"/>
                <w:sz w:val="21"/>
              </w:rPr>
            </w:pPr>
          </w:p>
          <w:p>
            <w:pPr>
              <w:spacing w:before="69" w:line="184" w:lineRule="auto"/>
              <w:ind w:firstLine="115"/>
              <w:rPr>
                <w:rFonts w:ascii="宋体" w:hAnsi="宋体" w:eastAsia="宋体" w:cs="宋体"/>
                <w:sz w:val="21"/>
                <w:szCs w:val="21"/>
              </w:rPr>
            </w:pPr>
            <w:r>
              <w:rPr>
                <w:rFonts w:ascii="宋体" w:hAnsi="宋体" w:eastAsia="宋体" w:cs="宋体"/>
                <w:spacing w:val="-5"/>
                <w:sz w:val="21"/>
                <w:szCs w:val="21"/>
              </w:rPr>
              <w:t>不接受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6" w:line="180" w:lineRule="auto"/>
              <w:ind w:firstLine="269"/>
              <w:rPr>
                <w:rFonts w:ascii="宋体" w:hAnsi="宋体" w:eastAsia="宋体" w:cs="宋体"/>
                <w:sz w:val="21"/>
                <w:szCs w:val="21"/>
              </w:rPr>
            </w:pPr>
            <w:r>
              <w:rPr>
                <w:rFonts w:ascii="宋体" w:hAnsi="宋体" w:eastAsia="宋体" w:cs="宋体"/>
                <w:spacing w:val="-10"/>
                <w:w w:val="98"/>
                <w:sz w:val="21"/>
                <w:szCs w:val="21"/>
              </w:rPr>
              <w:t>13</w:t>
            </w:r>
          </w:p>
        </w:tc>
        <w:tc>
          <w:tcPr>
            <w:tcW w:w="1740" w:type="dxa"/>
            <w:vAlign w:val="top"/>
          </w:tcPr>
          <w:p>
            <w:pPr>
              <w:spacing w:before="175" w:line="184" w:lineRule="auto"/>
              <w:ind w:firstLine="348"/>
              <w:rPr>
                <w:rFonts w:ascii="宋体" w:hAnsi="宋体" w:eastAsia="宋体" w:cs="宋体"/>
                <w:sz w:val="21"/>
                <w:szCs w:val="21"/>
              </w:rPr>
            </w:pPr>
            <w:r>
              <w:rPr>
                <w:rFonts w:ascii="宋体" w:hAnsi="宋体" w:eastAsia="宋体" w:cs="宋体"/>
                <w:spacing w:val="-2"/>
                <w:sz w:val="21"/>
                <w:szCs w:val="21"/>
              </w:rPr>
              <w:t>谈判有效期</w:t>
            </w:r>
          </w:p>
        </w:tc>
        <w:tc>
          <w:tcPr>
            <w:tcW w:w="6527" w:type="dxa"/>
            <w:vAlign w:val="top"/>
          </w:tcPr>
          <w:p>
            <w:pPr>
              <w:spacing w:before="175" w:line="184" w:lineRule="auto"/>
              <w:ind w:firstLine="112"/>
              <w:rPr>
                <w:rFonts w:ascii="宋体" w:hAnsi="宋体" w:eastAsia="宋体" w:cs="宋体"/>
                <w:sz w:val="21"/>
                <w:szCs w:val="21"/>
              </w:rPr>
            </w:pPr>
            <w:r>
              <w:rPr>
                <w:rFonts w:ascii="宋体" w:hAnsi="宋体" w:eastAsia="宋体" w:cs="宋体"/>
                <w:spacing w:val="-4"/>
                <w:sz w:val="21"/>
                <w:szCs w:val="21"/>
              </w:rPr>
              <w:t>递交响应文件截止之日起</w:t>
            </w:r>
            <w:r>
              <w:rPr>
                <w:rFonts w:ascii="宋体" w:hAnsi="宋体" w:eastAsia="宋体" w:cs="宋体"/>
                <w:spacing w:val="-40"/>
                <w:sz w:val="21"/>
                <w:szCs w:val="21"/>
              </w:rPr>
              <w:t xml:space="preserve"> </w:t>
            </w:r>
            <w:r>
              <w:rPr>
                <w:rFonts w:ascii="宋体" w:hAnsi="宋体" w:eastAsia="宋体" w:cs="宋体"/>
                <w:spacing w:val="-4"/>
                <w:sz w:val="21"/>
                <w:szCs w:val="21"/>
                <w:u w:val="single" w:color="auto"/>
              </w:rPr>
              <w:t>60</w:t>
            </w:r>
            <w:r>
              <w:rPr>
                <w:rFonts w:ascii="宋体" w:hAnsi="宋体" w:eastAsia="宋体" w:cs="宋体"/>
                <w:spacing w:val="-7"/>
                <w:sz w:val="21"/>
                <w:szCs w:val="21"/>
                <w:u w:val="single" w:color="auto"/>
              </w:rPr>
              <w:t xml:space="preserve"> </w:t>
            </w:r>
            <w:r>
              <w:rPr>
                <w:rFonts w:ascii="宋体" w:hAnsi="宋体" w:eastAsia="宋体" w:cs="宋体"/>
                <w:spacing w:val="-4"/>
                <w:sz w:val="21"/>
                <w:szCs w:val="21"/>
              </w:rPr>
              <w:t>日历天。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708" w:type="dxa"/>
            <w:vAlign w:val="top"/>
          </w:tcPr>
          <w:p>
            <w:pPr>
              <w:spacing w:before="210" w:line="180" w:lineRule="auto"/>
              <w:ind w:firstLine="269"/>
              <w:rPr>
                <w:rFonts w:ascii="宋体" w:hAnsi="宋体" w:eastAsia="宋体" w:cs="宋体"/>
                <w:sz w:val="21"/>
                <w:szCs w:val="21"/>
              </w:rPr>
            </w:pPr>
            <w:r>
              <w:rPr>
                <w:rFonts w:ascii="宋体" w:hAnsi="宋体" w:eastAsia="宋体" w:cs="宋体"/>
                <w:spacing w:val="-10"/>
                <w:w w:val="98"/>
                <w:sz w:val="21"/>
                <w:szCs w:val="21"/>
              </w:rPr>
              <w:t>14</w:t>
            </w:r>
          </w:p>
        </w:tc>
        <w:tc>
          <w:tcPr>
            <w:tcW w:w="1740" w:type="dxa"/>
            <w:vAlign w:val="top"/>
          </w:tcPr>
          <w:p>
            <w:pPr>
              <w:spacing w:before="178" w:line="184" w:lineRule="auto"/>
              <w:ind w:firstLine="453"/>
              <w:rPr>
                <w:rFonts w:ascii="宋体" w:hAnsi="宋体" w:eastAsia="宋体" w:cs="宋体"/>
                <w:sz w:val="21"/>
                <w:szCs w:val="21"/>
              </w:rPr>
            </w:pPr>
            <w:r>
              <w:rPr>
                <w:rFonts w:ascii="宋体" w:hAnsi="宋体" w:eastAsia="宋体" w:cs="宋体"/>
                <w:spacing w:val="-3"/>
                <w:sz w:val="21"/>
                <w:szCs w:val="21"/>
              </w:rPr>
              <w:t>踏勘现场</w:t>
            </w:r>
          </w:p>
        </w:tc>
        <w:tc>
          <w:tcPr>
            <w:tcW w:w="6527" w:type="dxa"/>
            <w:vAlign w:val="top"/>
          </w:tcPr>
          <w:p>
            <w:pPr>
              <w:spacing w:before="178" w:line="184" w:lineRule="auto"/>
              <w:ind w:firstLine="115"/>
              <w:rPr>
                <w:rFonts w:ascii="宋体" w:hAnsi="宋体" w:eastAsia="宋体" w:cs="宋体"/>
                <w:sz w:val="21"/>
                <w:szCs w:val="21"/>
              </w:rPr>
            </w:pPr>
            <w:r>
              <w:rPr>
                <w:rFonts w:ascii="宋体" w:hAnsi="宋体" w:eastAsia="宋体" w:cs="宋体"/>
                <w:spacing w:val="-5"/>
                <w:sz w:val="21"/>
                <w:szCs w:val="21"/>
              </w:rPr>
              <w:t>不组织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708" w:type="dxa"/>
            <w:vAlign w:val="top"/>
          </w:tcPr>
          <w:p>
            <w:pPr>
              <w:spacing w:line="314" w:lineRule="auto"/>
              <w:rPr>
                <w:rFonts w:ascii="宋体"/>
                <w:sz w:val="21"/>
              </w:rPr>
            </w:pPr>
          </w:p>
          <w:p>
            <w:pPr>
              <w:spacing w:before="69" w:line="180" w:lineRule="auto"/>
              <w:ind w:firstLine="269"/>
              <w:rPr>
                <w:rFonts w:ascii="宋体" w:hAnsi="宋体" w:eastAsia="宋体" w:cs="宋体"/>
                <w:sz w:val="21"/>
                <w:szCs w:val="21"/>
              </w:rPr>
            </w:pPr>
            <w:r>
              <w:rPr>
                <w:rFonts w:ascii="宋体" w:hAnsi="宋体" w:eastAsia="宋体" w:cs="宋体"/>
                <w:spacing w:val="-10"/>
                <w:w w:val="98"/>
                <w:sz w:val="21"/>
                <w:szCs w:val="21"/>
              </w:rPr>
              <w:t>15</w:t>
            </w:r>
          </w:p>
        </w:tc>
        <w:tc>
          <w:tcPr>
            <w:tcW w:w="1740" w:type="dxa"/>
            <w:vAlign w:val="top"/>
          </w:tcPr>
          <w:p>
            <w:pPr>
              <w:spacing w:before="176" w:line="439" w:lineRule="exact"/>
              <w:ind w:firstLine="138"/>
              <w:rPr>
                <w:rFonts w:ascii="宋体" w:hAnsi="宋体" w:eastAsia="宋体" w:cs="宋体"/>
                <w:sz w:val="21"/>
                <w:szCs w:val="21"/>
              </w:rPr>
            </w:pPr>
            <w:r>
              <w:rPr>
                <w:rFonts w:ascii="宋体" w:hAnsi="宋体" w:eastAsia="宋体" w:cs="宋体"/>
                <w:spacing w:val="-2"/>
                <w:position w:val="17"/>
                <w:sz w:val="21"/>
                <w:szCs w:val="21"/>
              </w:rPr>
              <w:t>供应商提出问题</w:t>
            </w:r>
          </w:p>
          <w:p>
            <w:pPr>
              <w:spacing w:line="204" w:lineRule="auto"/>
              <w:ind w:firstLine="366"/>
              <w:rPr>
                <w:rFonts w:ascii="宋体" w:hAnsi="宋体" w:eastAsia="宋体" w:cs="宋体"/>
                <w:sz w:val="21"/>
                <w:szCs w:val="21"/>
              </w:rPr>
            </w:pPr>
            <w:r>
              <w:rPr>
                <w:rFonts w:ascii="宋体" w:hAnsi="宋体" w:eastAsia="宋体" w:cs="宋体"/>
                <w:spacing w:val="-6"/>
                <w:sz w:val="21"/>
                <w:szCs w:val="21"/>
              </w:rPr>
              <w:t>的截止时间</w:t>
            </w:r>
          </w:p>
        </w:tc>
        <w:tc>
          <w:tcPr>
            <w:tcW w:w="6527" w:type="dxa"/>
            <w:vAlign w:val="top"/>
          </w:tcPr>
          <w:p>
            <w:pPr>
              <w:spacing w:line="287" w:lineRule="auto"/>
              <w:rPr>
                <w:rFonts w:ascii="宋体"/>
                <w:sz w:val="21"/>
              </w:rPr>
            </w:pPr>
          </w:p>
          <w:p>
            <w:pPr>
              <w:spacing w:before="68" w:line="184" w:lineRule="auto"/>
              <w:ind w:firstLine="112"/>
              <w:rPr>
                <w:rFonts w:ascii="宋体" w:hAnsi="宋体" w:eastAsia="宋体" w:cs="宋体"/>
                <w:sz w:val="21"/>
                <w:szCs w:val="21"/>
              </w:rPr>
            </w:pPr>
            <w:r>
              <w:rPr>
                <w:rFonts w:ascii="宋体" w:hAnsi="宋体" w:eastAsia="宋体" w:cs="宋体"/>
                <w:spacing w:val="-1"/>
                <w:sz w:val="21"/>
                <w:szCs w:val="21"/>
              </w:rPr>
              <w:t>提交响应文件截止之日前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6" w:line="180" w:lineRule="auto"/>
              <w:ind w:firstLine="269"/>
              <w:rPr>
                <w:rFonts w:ascii="宋体" w:hAnsi="宋体" w:eastAsia="宋体" w:cs="宋体"/>
                <w:sz w:val="21"/>
                <w:szCs w:val="21"/>
              </w:rPr>
            </w:pPr>
            <w:r>
              <w:rPr>
                <w:rFonts w:ascii="宋体" w:hAnsi="宋体" w:eastAsia="宋体" w:cs="宋体"/>
                <w:spacing w:val="-10"/>
                <w:w w:val="98"/>
                <w:sz w:val="21"/>
                <w:szCs w:val="21"/>
              </w:rPr>
              <w:t>16</w:t>
            </w:r>
          </w:p>
        </w:tc>
        <w:tc>
          <w:tcPr>
            <w:tcW w:w="1740" w:type="dxa"/>
            <w:vAlign w:val="top"/>
          </w:tcPr>
          <w:p>
            <w:pPr>
              <w:spacing w:before="174" w:line="184" w:lineRule="auto"/>
              <w:ind w:firstLine="352"/>
              <w:rPr>
                <w:rFonts w:ascii="宋体" w:hAnsi="宋体" w:eastAsia="宋体" w:cs="宋体"/>
                <w:sz w:val="21"/>
                <w:szCs w:val="21"/>
              </w:rPr>
            </w:pPr>
            <w:r>
              <w:rPr>
                <w:rFonts w:ascii="宋体" w:hAnsi="宋体" w:eastAsia="宋体" w:cs="宋体"/>
                <w:spacing w:val="-3"/>
                <w:sz w:val="21"/>
                <w:szCs w:val="21"/>
              </w:rPr>
              <w:t>投标预备会</w:t>
            </w:r>
          </w:p>
        </w:tc>
        <w:tc>
          <w:tcPr>
            <w:tcW w:w="6527" w:type="dxa"/>
            <w:vAlign w:val="top"/>
          </w:tcPr>
          <w:p>
            <w:pPr>
              <w:spacing w:before="174" w:line="184" w:lineRule="auto"/>
              <w:ind w:firstLine="115"/>
              <w:rPr>
                <w:rFonts w:ascii="宋体" w:hAnsi="宋体" w:eastAsia="宋体" w:cs="宋体"/>
                <w:sz w:val="21"/>
                <w:szCs w:val="21"/>
              </w:rPr>
            </w:pPr>
            <w:r>
              <w:rPr>
                <w:rFonts w:ascii="宋体" w:hAnsi="宋体" w:eastAsia="宋体" w:cs="宋体"/>
                <w:spacing w:val="-5"/>
                <w:sz w:val="21"/>
                <w:szCs w:val="21"/>
              </w:rPr>
              <w:t>不召开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08" w:type="dxa"/>
            <w:vAlign w:val="top"/>
          </w:tcPr>
          <w:p>
            <w:pPr>
              <w:spacing w:before="207" w:line="180" w:lineRule="auto"/>
              <w:ind w:firstLine="269"/>
              <w:rPr>
                <w:rFonts w:ascii="宋体" w:hAnsi="宋体" w:eastAsia="宋体" w:cs="宋体"/>
                <w:sz w:val="21"/>
                <w:szCs w:val="21"/>
              </w:rPr>
            </w:pPr>
            <w:r>
              <w:rPr>
                <w:rFonts w:ascii="宋体" w:hAnsi="宋体" w:eastAsia="宋体" w:cs="宋体"/>
                <w:spacing w:val="-10"/>
                <w:w w:val="98"/>
                <w:sz w:val="21"/>
                <w:szCs w:val="21"/>
              </w:rPr>
              <w:t>17</w:t>
            </w:r>
          </w:p>
        </w:tc>
        <w:tc>
          <w:tcPr>
            <w:tcW w:w="1740" w:type="dxa"/>
            <w:vAlign w:val="top"/>
          </w:tcPr>
          <w:p>
            <w:pPr>
              <w:spacing w:before="175" w:line="184" w:lineRule="auto"/>
              <w:ind w:firstLine="664"/>
              <w:rPr>
                <w:rFonts w:ascii="宋体" w:hAnsi="宋体" w:eastAsia="宋体" w:cs="宋体"/>
                <w:sz w:val="21"/>
                <w:szCs w:val="21"/>
              </w:rPr>
            </w:pPr>
            <w:r>
              <w:rPr>
                <w:rFonts w:ascii="宋体" w:hAnsi="宋体" w:eastAsia="宋体" w:cs="宋体"/>
                <w:spacing w:val="-5"/>
                <w:sz w:val="21"/>
                <w:szCs w:val="21"/>
              </w:rPr>
              <w:t>偏离</w:t>
            </w:r>
          </w:p>
        </w:tc>
        <w:tc>
          <w:tcPr>
            <w:tcW w:w="6527" w:type="dxa"/>
            <w:vAlign w:val="top"/>
          </w:tcPr>
          <w:p>
            <w:pPr>
              <w:spacing w:before="175" w:line="184" w:lineRule="auto"/>
              <w:ind w:firstLine="115"/>
              <w:rPr>
                <w:rFonts w:ascii="宋体" w:hAnsi="宋体" w:eastAsia="宋体" w:cs="宋体"/>
                <w:sz w:val="21"/>
                <w:szCs w:val="21"/>
              </w:rPr>
            </w:pPr>
            <w:r>
              <w:rPr>
                <w:rFonts w:ascii="宋体" w:hAnsi="宋体" w:eastAsia="宋体" w:cs="宋体"/>
                <w:spacing w:val="-3"/>
                <w:sz w:val="21"/>
                <w:szCs w:val="21"/>
              </w:rPr>
              <w:t>不允许负偏离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708" w:type="dxa"/>
            <w:vAlign w:val="top"/>
          </w:tcPr>
          <w:p>
            <w:pPr>
              <w:spacing w:line="315" w:lineRule="auto"/>
              <w:rPr>
                <w:rFonts w:ascii="宋体"/>
                <w:sz w:val="21"/>
              </w:rPr>
            </w:pPr>
          </w:p>
          <w:p>
            <w:pPr>
              <w:spacing w:before="68" w:line="180" w:lineRule="auto"/>
              <w:ind w:firstLine="269"/>
              <w:rPr>
                <w:rFonts w:ascii="宋体" w:hAnsi="宋体" w:eastAsia="宋体" w:cs="宋体"/>
                <w:sz w:val="21"/>
                <w:szCs w:val="21"/>
              </w:rPr>
            </w:pPr>
            <w:r>
              <w:rPr>
                <w:rFonts w:ascii="宋体" w:hAnsi="宋体" w:eastAsia="宋体" w:cs="宋体"/>
                <w:spacing w:val="-10"/>
                <w:w w:val="98"/>
                <w:sz w:val="21"/>
                <w:szCs w:val="21"/>
              </w:rPr>
              <w:t>18</w:t>
            </w:r>
          </w:p>
        </w:tc>
        <w:tc>
          <w:tcPr>
            <w:tcW w:w="1740" w:type="dxa"/>
            <w:vAlign w:val="top"/>
          </w:tcPr>
          <w:p>
            <w:pPr>
              <w:spacing w:before="174" w:line="442" w:lineRule="exact"/>
              <w:ind w:firstLine="141"/>
              <w:rPr>
                <w:rFonts w:ascii="宋体" w:hAnsi="宋体" w:eastAsia="宋体" w:cs="宋体"/>
                <w:sz w:val="21"/>
                <w:szCs w:val="21"/>
              </w:rPr>
            </w:pPr>
            <w:r>
              <w:rPr>
                <w:rFonts w:ascii="宋体" w:hAnsi="宋体" w:eastAsia="宋体" w:cs="宋体"/>
                <w:spacing w:val="-2"/>
                <w:position w:val="17"/>
                <w:sz w:val="21"/>
                <w:szCs w:val="21"/>
              </w:rPr>
              <w:t>是否接受选择性</w:t>
            </w:r>
          </w:p>
          <w:p>
            <w:pPr>
              <w:spacing w:line="204" w:lineRule="auto"/>
              <w:ind w:firstLine="451"/>
              <w:rPr>
                <w:rFonts w:ascii="宋体" w:hAnsi="宋体" w:eastAsia="宋体" w:cs="宋体"/>
                <w:sz w:val="21"/>
                <w:szCs w:val="21"/>
              </w:rPr>
            </w:pPr>
            <w:r>
              <w:rPr>
                <w:rFonts w:ascii="宋体" w:hAnsi="宋体" w:eastAsia="宋体" w:cs="宋体"/>
                <w:spacing w:val="-2"/>
                <w:sz w:val="21"/>
                <w:szCs w:val="21"/>
              </w:rPr>
              <w:t>报价方案</w:t>
            </w:r>
          </w:p>
        </w:tc>
        <w:tc>
          <w:tcPr>
            <w:tcW w:w="6527" w:type="dxa"/>
            <w:vAlign w:val="top"/>
          </w:tcPr>
          <w:p>
            <w:pPr>
              <w:spacing w:line="287" w:lineRule="auto"/>
              <w:rPr>
                <w:rFonts w:ascii="宋体"/>
                <w:sz w:val="21"/>
              </w:rPr>
            </w:pPr>
          </w:p>
          <w:p>
            <w:pPr>
              <w:spacing w:before="69" w:line="184" w:lineRule="auto"/>
              <w:ind w:firstLine="115"/>
              <w:rPr>
                <w:rFonts w:ascii="宋体" w:hAnsi="宋体" w:eastAsia="宋体" w:cs="宋体"/>
                <w:sz w:val="21"/>
                <w:szCs w:val="21"/>
              </w:rPr>
            </w:pPr>
            <w:r>
              <w:rPr>
                <w:rFonts w:ascii="宋体" w:hAnsi="宋体" w:eastAsia="宋体" w:cs="宋体"/>
                <w:spacing w:val="-5"/>
                <w:sz w:val="21"/>
                <w:szCs w:val="21"/>
              </w:rPr>
              <w:t>不接受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708" w:type="dxa"/>
            <w:vAlign w:val="top"/>
          </w:tcPr>
          <w:p>
            <w:pPr>
              <w:spacing w:line="315" w:lineRule="auto"/>
              <w:rPr>
                <w:rFonts w:ascii="宋体"/>
                <w:sz w:val="21"/>
              </w:rPr>
            </w:pPr>
          </w:p>
          <w:p>
            <w:pPr>
              <w:spacing w:before="68" w:line="180" w:lineRule="auto"/>
              <w:ind w:firstLine="269"/>
              <w:rPr>
                <w:rFonts w:ascii="宋体" w:hAnsi="宋体" w:eastAsia="宋体" w:cs="宋体"/>
                <w:sz w:val="21"/>
                <w:szCs w:val="21"/>
              </w:rPr>
            </w:pPr>
            <w:r>
              <w:rPr>
                <w:rFonts w:ascii="宋体" w:hAnsi="宋体" w:eastAsia="宋体" w:cs="宋体"/>
                <w:spacing w:val="-10"/>
                <w:w w:val="98"/>
                <w:sz w:val="21"/>
                <w:szCs w:val="21"/>
              </w:rPr>
              <w:t>19</w:t>
            </w:r>
          </w:p>
        </w:tc>
        <w:tc>
          <w:tcPr>
            <w:tcW w:w="1740" w:type="dxa"/>
            <w:vAlign w:val="top"/>
          </w:tcPr>
          <w:p>
            <w:pPr>
              <w:spacing w:line="288" w:lineRule="auto"/>
              <w:rPr>
                <w:rFonts w:ascii="宋体"/>
                <w:sz w:val="21"/>
              </w:rPr>
            </w:pPr>
          </w:p>
          <w:p>
            <w:pPr>
              <w:spacing w:before="68" w:line="184" w:lineRule="auto"/>
              <w:ind w:firstLine="243"/>
              <w:rPr>
                <w:rFonts w:ascii="宋体" w:hAnsi="宋体" w:eastAsia="宋体" w:cs="宋体"/>
                <w:sz w:val="21"/>
                <w:szCs w:val="21"/>
              </w:rPr>
            </w:pPr>
            <w:r>
              <w:rPr>
                <w:rFonts w:ascii="宋体" w:hAnsi="宋体" w:eastAsia="宋体" w:cs="宋体"/>
                <w:spacing w:val="-2"/>
                <w:sz w:val="21"/>
                <w:szCs w:val="21"/>
              </w:rPr>
              <w:t>采购最高限价</w:t>
            </w:r>
          </w:p>
        </w:tc>
        <w:tc>
          <w:tcPr>
            <w:tcW w:w="6527" w:type="dxa"/>
            <w:vAlign w:val="top"/>
          </w:tcPr>
          <w:p>
            <w:pPr>
              <w:spacing w:before="175" w:line="184" w:lineRule="auto"/>
              <w:ind w:firstLine="112"/>
              <w:rPr>
                <w:rFonts w:hint="eastAsia" w:ascii="宋体" w:hAnsi="宋体" w:eastAsia="宋体" w:cs="宋体"/>
                <w:sz w:val="21"/>
                <w:szCs w:val="21"/>
                <w:lang w:eastAsia="zh-CN"/>
              </w:rPr>
            </w:pPr>
            <w:r>
              <w:rPr>
                <w:rFonts w:ascii="宋体" w:hAnsi="宋体" w:eastAsia="宋体" w:cs="宋体"/>
                <w:spacing w:val="-9"/>
                <w:sz w:val="21"/>
                <w:szCs w:val="21"/>
              </w:rPr>
              <w:t>本项目最高限价为：</w:t>
            </w:r>
            <w:r>
              <w:rPr>
                <w:rFonts w:hint="eastAsia" w:ascii="宋体" w:hAnsi="宋体" w:eastAsia="宋体" w:cs="宋体"/>
                <w:spacing w:val="-9"/>
                <w:sz w:val="21"/>
                <w:szCs w:val="21"/>
                <w:lang w:eastAsia="zh-CN"/>
              </w:rPr>
              <w:t>175万元</w:t>
            </w:r>
          </w:p>
          <w:p>
            <w:pPr>
              <w:spacing w:before="232" w:line="184" w:lineRule="auto"/>
              <w:ind w:firstLine="112"/>
              <w:rPr>
                <w:rFonts w:ascii="宋体" w:hAnsi="宋体" w:eastAsia="宋体" w:cs="宋体"/>
                <w:sz w:val="21"/>
                <w:szCs w:val="21"/>
              </w:rPr>
            </w:pPr>
            <w:r>
              <w:rPr>
                <w:rFonts w:ascii="宋体" w:hAnsi="宋体" w:eastAsia="宋体" w:cs="宋体"/>
                <w:spacing w:val="-1"/>
                <w:sz w:val="21"/>
                <w:szCs w:val="21"/>
              </w:rPr>
              <w:t>供应商报价超过采购最高限价的，其响应性文件将被拒绝；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4" w:hRule="atLeast"/>
        </w:trPr>
        <w:tc>
          <w:tcPr>
            <w:tcW w:w="708" w:type="dxa"/>
            <w:vAlign w:val="top"/>
          </w:tcPr>
          <w:p>
            <w:pPr>
              <w:spacing w:line="316" w:lineRule="auto"/>
              <w:rPr>
                <w:rFonts w:ascii="宋体"/>
                <w:sz w:val="21"/>
              </w:rPr>
            </w:pPr>
          </w:p>
          <w:p>
            <w:pPr>
              <w:spacing w:line="317" w:lineRule="auto"/>
              <w:rPr>
                <w:rFonts w:ascii="宋体"/>
                <w:sz w:val="21"/>
              </w:rPr>
            </w:pPr>
          </w:p>
          <w:p>
            <w:pPr>
              <w:spacing w:before="68" w:line="180" w:lineRule="auto"/>
              <w:ind w:firstLine="256"/>
              <w:rPr>
                <w:rFonts w:ascii="宋体" w:hAnsi="宋体" w:eastAsia="宋体" w:cs="宋体"/>
                <w:sz w:val="21"/>
                <w:szCs w:val="21"/>
              </w:rPr>
            </w:pPr>
            <w:r>
              <w:rPr>
                <w:rFonts w:ascii="宋体" w:hAnsi="宋体" w:eastAsia="宋体" w:cs="宋体"/>
                <w:spacing w:val="-6"/>
                <w:sz w:val="21"/>
                <w:szCs w:val="21"/>
              </w:rPr>
              <w:t>20</w:t>
            </w:r>
          </w:p>
        </w:tc>
        <w:tc>
          <w:tcPr>
            <w:tcW w:w="1740" w:type="dxa"/>
            <w:vAlign w:val="top"/>
          </w:tcPr>
          <w:p>
            <w:pPr>
              <w:spacing w:line="302" w:lineRule="auto"/>
              <w:rPr>
                <w:rFonts w:ascii="宋体"/>
                <w:sz w:val="21"/>
              </w:rPr>
            </w:pPr>
          </w:p>
          <w:p>
            <w:pPr>
              <w:spacing w:line="302" w:lineRule="auto"/>
              <w:rPr>
                <w:rFonts w:ascii="宋体"/>
                <w:sz w:val="21"/>
              </w:rPr>
            </w:pPr>
          </w:p>
          <w:p>
            <w:pPr>
              <w:spacing w:before="69" w:line="184" w:lineRule="auto"/>
              <w:ind w:firstLine="138"/>
              <w:rPr>
                <w:rFonts w:ascii="宋体" w:hAnsi="宋体" w:eastAsia="宋体" w:cs="宋体"/>
                <w:sz w:val="21"/>
                <w:szCs w:val="21"/>
              </w:rPr>
            </w:pPr>
            <w:r>
              <w:rPr>
                <w:rFonts w:ascii="宋体" w:hAnsi="宋体" w:eastAsia="宋体" w:cs="宋体"/>
                <w:spacing w:val="-2"/>
                <w:sz w:val="21"/>
                <w:szCs w:val="21"/>
              </w:rPr>
              <w:t>签字或盖章要求</w:t>
            </w:r>
          </w:p>
        </w:tc>
        <w:tc>
          <w:tcPr>
            <w:tcW w:w="6527" w:type="dxa"/>
            <w:vAlign w:val="top"/>
          </w:tcPr>
          <w:p>
            <w:pPr>
              <w:spacing w:before="111" w:line="250" w:lineRule="auto"/>
              <w:ind w:left="119" w:right="223" w:hanging="2"/>
              <w:rPr>
                <w:rFonts w:ascii="宋体" w:hAnsi="宋体" w:eastAsia="宋体" w:cs="宋体"/>
                <w:sz w:val="21"/>
                <w:szCs w:val="21"/>
              </w:rPr>
            </w:pPr>
            <w:r>
              <w:rPr>
                <w:rFonts w:ascii="宋体" w:hAnsi="宋体" w:eastAsia="宋体" w:cs="宋体"/>
                <w:spacing w:val="-5"/>
                <w:sz w:val="21"/>
                <w:szCs w:val="21"/>
              </w:rPr>
              <w:t>（1）</w:t>
            </w:r>
            <w:r>
              <w:rPr>
                <w:rFonts w:ascii="宋体" w:hAnsi="宋体" w:eastAsia="宋体" w:cs="宋体"/>
                <w:sz w:val="21"/>
                <w:szCs w:val="21"/>
              </w:rPr>
              <w:t xml:space="preserve"> </w:t>
            </w:r>
            <w:r>
              <w:rPr>
                <w:rFonts w:ascii="宋体" w:hAnsi="宋体" w:eastAsia="宋体" w:cs="宋体"/>
                <w:spacing w:val="-5"/>
                <w:sz w:val="21"/>
                <w:szCs w:val="21"/>
              </w:rPr>
              <w:t>所有要求投标人加盖公章的地方都须加盖投标人单位的</w:t>
            </w:r>
            <w:r>
              <w:rPr>
                <w:rFonts w:ascii="宋体" w:hAnsi="宋体" w:eastAsia="宋体" w:cs="宋体"/>
                <w:spacing w:val="7"/>
                <w:sz w:val="21"/>
                <w:szCs w:val="21"/>
              </w:rPr>
              <w:t xml:space="preserve"> </w:t>
            </w:r>
            <w:r>
              <w:rPr>
                <w:rFonts w:ascii="宋体" w:hAnsi="宋体" w:eastAsia="宋体" w:cs="宋体"/>
                <w:spacing w:val="-5"/>
                <w:sz w:val="21"/>
                <w:szCs w:val="21"/>
              </w:rPr>
              <w:t>CA</w:t>
            </w:r>
            <w:r>
              <w:rPr>
                <w:rFonts w:ascii="宋体" w:hAnsi="宋体" w:eastAsia="宋体" w:cs="宋体"/>
                <w:spacing w:val="24"/>
                <w:sz w:val="21"/>
                <w:szCs w:val="21"/>
              </w:rPr>
              <w:t xml:space="preserve"> </w:t>
            </w:r>
            <w:r>
              <w:rPr>
                <w:rFonts w:ascii="宋体" w:hAnsi="宋体" w:eastAsia="宋体" w:cs="宋体"/>
                <w:spacing w:val="-5"/>
                <w:sz w:val="21"/>
                <w:szCs w:val="21"/>
              </w:rPr>
              <w:t>印</w:t>
            </w:r>
            <w:r>
              <w:rPr>
                <w:rFonts w:ascii="宋体" w:hAnsi="宋体" w:eastAsia="宋体" w:cs="宋体"/>
                <w:sz w:val="21"/>
                <w:szCs w:val="21"/>
              </w:rPr>
              <w:t xml:space="preserve"> </w:t>
            </w:r>
            <w:r>
              <w:rPr>
                <w:rFonts w:ascii="宋体" w:hAnsi="宋体" w:eastAsia="宋体" w:cs="宋体"/>
                <w:spacing w:val="-9"/>
                <w:sz w:val="21"/>
                <w:szCs w:val="21"/>
              </w:rPr>
              <w:t>章。</w:t>
            </w:r>
          </w:p>
          <w:p>
            <w:pPr>
              <w:spacing w:before="215" w:line="285" w:lineRule="auto"/>
              <w:ind w:left="111" w:right="110" w:firstLine="5"/>
              <w:rPr>
                <w:rFonts w:ascii="宋体" w:hAnsi="宋体" w:eastAsia="宋体" w:cs="宋体"/>
                <w:sz w:val="21"/>
                <w:szCs w:val="21"/>
              </w:rPr>
            </w:pPr>
            <w:r>
              <w:rPr>
                <w:rFonts w:ascii="宋体" w:hAnsi="宋体" w:eastAsia="宋体" w:cs="宋体"/>
                <w:spacing w:val="-4"/>
                <w:sz w:val="21"/>
                <w:szCs w:val="21"/>
              </w:rPr>
              <w:t>（2）所有要求法定代表人或其委托代理人签字的地方都须加盖法定代</w:t>
            </w:r>
            <w:r>
              <w:rPr>
                <w:rFonts w:ascii="宋体" w:hAnsi="宋体" w:eastAsia="宋体" w:cs="宋体"/>
                <w:spacing w:val="12"/>
                <w:sz w:val="21"/>
                <w:szCs w:val="21"/>
              </w:rPr>
              <w:t xml:space="preserve"> </w:t>
            </w:r>
            <w:r>
              <w:rPr>
                <w:rFonts w:ascii="宋体" w:hAnsi="宋体" w:eastAsia="宋体" w:cs="宋体"/>
                <w:spacing w:val="-3"/>
                <w:sz w:val="21"/>
                <w:szCs w:val="21"/>
              </w:rPr>
              <w:t>表人</w:t>
            </w:r>
            <w:r>
              <w:rPr>
                <w:rFonts w:ascii="宋体" w:hAnsi="宋体" w:eastAsia="宋体" w:cs="宋体"/>
                <w:spacing w:val="-37"/>
                <w:sz w:val="21"/>
                <w:szCs w:val="21"/>
              </w:rPr>
              <w:t xml:space="preserve"> </w:t>
            </w:r>
            <w:r>
              <w:rPr>
                <w:rFonts w:ascii="宋体" w:hAnsi="宋体" w:eastAsia="宋体" w:cs="宋体"/>
                <w:spacing w:val="-3"/>
                <w:sz w:val="21"/>
                <w:szCs w:val="21"/>
              </w:rPr>
              <w:t>CA</w:t>
            </w:r>
            <w:r>
              <w:rPr>
                <w:rFonts w:ascii="宋体" w:hAnsi="宋体" w:eastAsia="宋体" w:cs="宋体"/>
                <w:spacing w:val="23"/>
                <w:sz w:val="21"/>
                <w:szCs w:val="21"/>
              </w:rPr>
              <w:t xml:space="preserve"> </w:t>
            </w:r>
            <w:r>
              <w:rPr>
                <w:rFonts w:ascii="宋体" w:hAnsi="宋体" w:eastAsia="宋体" w:cs="宋体"/>
                <w:spacing w:val="-3"/>
                <w:sz w:val="21"/>
                <w:szCs w:val="21"/>
              </w:rPr>
              <w:t>印章或其委托代理人签字。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04" w:hRule="atLeast"/>
        </w:trPr>
        <w:tc>
          <w:tcPr>
            <w:tcW w:w="708" w:type="dxa"/>
            <w:vAlign w:val="top"/>
          </w:tcPr>
          <w:p>
            <w:pPr>
              <w:spacing w:line="299" w:lineRule="auto"/>
              <w:rPr>
                <w:rFonts w:ascii="宋体"/>
                <w:sz w:val="21"/>
              </w:rPr>
            </w:pPr>
          </w:p>
          <w:p>
            <w:pPr>
              <w:spacing w:line="299" w:lineRule="auto"/>
              <w:rPr>
                <w:rFonts w:ascii="宋体"/>
                <w:sz w:val="21"/>
              </w:rPr>
            </w:pPr>
          </w:p>
          <w:p>
            <w:pPr>
              <w:spacing w:line="299" w:lineRule="auto"/>
              <w:rPr>
                <w:rFonts w:ascii="宋体"/>
                <w:sz w:val="21"/>
              </w:rPr>
            </w:pPr>
          </w:p>
          <w:p>
            <w:pPr>
              <w:spacing w:before="68" w:line="180" w:lineRule="auto"/>
              <w:ind w:firstLine="256"/>
              <w:rPr>
                <w:rFonts w:ascii="宋体" w:hAnsi="宋体" w:eastAsia="宋体" w:cs="宋体"/>
                <w:sz w:val="21"/>
                <w:szCs w:val="21"/>
              </w:rPr>
            </w:pPr>
            <w:r>
              <w:rPr>
                <w:rFonts w:ascii="宋体" w:hAnsi="宋体" w:eastAsia="宋体" w:cs="宋体"/>
                <w:spacing w:val="-6"/>
                <w:sz w:val="21"/>
                <w:szCs w:val="21"/>
              </w:rPr>
              <w:t>21</w:t>
            </w:r>
          </w:p>
        </w:tc>
        <w:tc>
          <w:tcPr>
            <w:tcW w:w="1740" w:type="dxa"/>
            <w:vAlign w:val="top"/>
          </w:tcPr>
          <w:p>
            <w:pPr>
              <w:spacing w:line="289" w:lineRule="auto"/>
              <w:rPr>
                <w:rFonts w:ascii="宋体"/>
                <w:sz w:val="21"/>
              </w:rPr>
            </w:pPr>
          </w:p>
          <w:p>
            <w:pPr>
              <w:spacing w:line="290" w:lineRule="auto"/>
              <w:rPr>
                <w:rFonts w:ascii="宋体"/>
                <w:sz w:val="21"/>
              </w:rPr>
            </w:pPr>
          </w:p>
          <w:p>
            <w:pPr>
              <w:spacing w:line="290" w:lineRule="auto"/>
              <w:rPr>
                <w:rFonts w:ascii="宋体"/>
                <w:sz w:val="21"/>
              </w:rPr>
            </w:pPr>
          </w:p>
          <w:p>
            <w:pPr>
              <w:spacing w:before="69" w:line="184" w:lineRule="auto"/>
              <w:ind w:firstLine="254"/>
              <w:rPr>
                <w:rFonts w:ascii="宋体" w:hAnsi="宋体" w:eastAsia="宋体" w:cs="宋体"/>
                <w:sz w:val="21"/>
                <w:szCs w:val="21"/>
              </w:rPr>
            </w:pPr>
            <w:r>
              <w:rPr>
                <w:rFonts w:ascii="宋体" w:hAnsi="宋体" w:eastAsia="宋体" w:cs="宋体"/>
                <w:spacing w:val="-4"/>
                <w:sz w:val="21"/>
                <w:szCs w:val="21"/>
              </w:rPr>
              <w:t>响应文件份数</w:t>
            </w:r>
          </w:p>
        </w:tc>
        <w:tc>
          <w:tcPr>
            <w:tcW w:w="6527" w:type="dxa"/>
            <w:vAlign w:val="top"/>
          </w:tcPr>
          <w:p>
            <w:pPr>
              <w:spacing w:before="174" w:line="387" w:lineRule="auto"/>
              <w:ind w:left="113" w:right="108" w:hanging="1"/>
              <w:rPr>
                <w:rFonts w:ascii="宋体" w:hAnsi="宋体" w:eastAsia="宋体" w:cs="宋体"/>
                <w:sz w:val="21"/>
                <w:szCs w:val="21"/>
              </w:rPr>
            </w:pPr>
            <w:r>
              <w:rPr>
                <w:rFonts w:ascii="宋体" w:hAnsi="宋体" w:eastAsia="宋体" w:cs="宋体"/>
                <w:spacing w:val="-2"/>
                <w:sz w:val="21"/>
                <w:szCs w:val="21"/>
              </w:rPr>
              <w:t>加密的电子投标文件壹份。</w:t>
            </w:r>
            <w:r>
              <w:rPr>
                <w:rFonts w:ascii="宋体" w:hAnsi="宋体" w:eastAsia="宋体" w:cs="宋体"/>
                <w:spacing w:val="-56"/>
                <w:sz w:val="21"/>
                <w:szCs w:val="21"/>
              </w:rPr>
              <w:t xml:space="preserve"> </w:t>
            </w:r>
            <w:r>
              <w:rPr>
                <w:rFonts w:ascii="宋体" w:hAnsi="宋体" w:eastAsia="宋体" w:cs="宋体"/>
                <w:spacing w:val="-2"/>
                <w:sz w:val="21"/>
                <w:szCs w:val="21"/>
              </w:rPr>
              <w:t>自备非加密的电子投标文件一份，如有紧</w:t>
            </w:r>
            <w:r>
              <w:rPr>
                <w:rFonts w:ascii="宋体" w:hAnsi="宋体" w:eastAsia="宋体" w:cs="宋体"/>
                <w:sz w:val="21"/>
                <w:szCs w:val="21"/>
              </w:rPr>
              <w:t xml:space="preserve"> </w:t>
            </w:r>
            <w:r>
              <w:rPr>
                <w:rFonts w:ascii="宋体" w:hAnsi="宋体" w:eastAsia="宋体" w:cs="宋体"/>
                <w:spacing w:val="-4"/>
                <w:sz w:val="21"/>
                <w:szCs w:val="21"/>
              </w:rPr>
              <w:t>急情况，在不见面开标按要求上传。注:本项目投标时不需要提供纸质</w:t>
            </w:r>
            <w:r>
              <w:rPr>
                <w:rFonts w:ascii="宋体" w:hAnsi="宋体" w:eastAsia="宋体" w:cs="宋体"/>
                <w:spacing w:val="18"/>
                <w:sz w:val="21"/>
                <w:szCs w:val="21"/>
              </w:rPr>
              <w:t xml:space="preserve"> </w:t>
            </w:r>
            <w:r>
              <w:rPr>
                <w:rFonts w:ascii="宋体" w:hAnsi="宋体" w:eastAsia="宋体" w:cs="宋体"/>
                <w:spacing w:val="-1"/>
                <w:sz w:val="21"/>
                <w:szCs w:val="21"/>
              </w:rPr>
              <w:t>投标文件。中标单位在确定中标后，领取中标通知书时需提供柒份使</w:t>
            </w:r>
            <w:r>
              <w:rPr>
                <w:rFonts w:ascii="宋体" w:hAnsi="宋体" w:eastAsia="宋体" w:cs="宋体"/>
                <w:spacing w:val="17"/>
                <w:sz w:val="21"/>
                <w:szCs w:val="21"/>
              </w:rPr>
              <w:t xml:space="preserve"> </w:t>
            </w:r>
            <w:r>
              <w:rPr>
                <w:rFonts w:ascii="宋体" w:hAnsi="宋体" w:eastAsia="宋体" w:cs="宋体"/>
                <w:spacing w:val="-5"/>
                <w:sz w:val="21"/>
                <w:szCs w:val="21"/>
              </w:rPr>
              <w:t>用</w:t>
            </w:r>
            <w:r>
              <w:rPr>
                <w:rFonts w:ascii="宋体" w:hAnsi="宋体" w:eastAsia="宋体" w:cs="宋体"/>
                <w:spacing w:val="-17"/>
                <w:sz w:val="21"/>
                <w:szCs w:val="21"/>
              </w:rPr>
              <w:t xml:space="preserve"> </w:t>
            </w:r>
            <w:r>
              <w:rPr>
                <w:rFonts w:ascii="宋体" w:hAnsi="宋体" w:eastAsia="宋体" w:cs="宋体"/>
                <w:spacing w:val="-5"/>
                <w:sz w:val="21"/>
                <w:szCs w:val="21"/>
              </w:rPr>
              <w:t>CA</w:t>
            </w:r>
            <w:r>
              <w:rPr>
                <w:rFonts w:ascii="宋体" w:hAnsi="宋体" w:eastAsia="宋体" w:cs="宋体"/>
                <w:spacing w:val="-39"/>
                <w:sz w:val="21"/>
                <w:szCs w:val="21"/>
              </w:rPr>
              <w:t xml:space="preserve"> </w:t>
            </w:r>
            <w:r>
              <w:rPr>
                <w:rFonts w:ascii="宋体" w:hAnsi="宋体" w:eastAsia="宋体" w:cs="宋体"/>
                <w:spacing w:val="-5"/>
                <w:sz w:val="21"/>
                <w:szCs w:val="21"/>
              </w:rPr>
              <w:t>系统打印出来的完整的投标文件交招标人或招标代理（其中，正</w:t>
            </w:r>
          </w:p>
          <w:p>
            <w:pPr>
              <w:spacing w:line="204" w:lineRule="auto"/>
              <w:ind w:firstLine="112"/>
              <w:rPr>
                <w:rFonts w:ascii="宋体" w:hAnsi="宋体" w:eastAsia="宋体" w:cs="宋体"/>
                <w:sz w:val="21"/>
                <w:szCs w:val="21"/>
              </w:rPr>
            </w:pPr>
            <w:r>
              <w:rPr>
                <w:rFonts w:ascii="宋体" w:hAnsi="宋体" w:eastAsia="宋体" w:cs="宋体"/>
                <w:spacing w:val="-6"/>
                <w:sz w:val="21"/>
                <w:szCs w:val="21"/>
              </w:rPr>
              <w:t>本壹份，副本陆份）</w:t>
            </w:r>
            <w:r>
              <w:rPr>
                <w:rFonts w:ascii="宋体" w:hAnsi="宋体" w:eastAsia="宋体" w:cs="宋体"/>
                <w:spacing w:val="32"/>
                <w:sz w:val="21"/>
                <w:szCs w:val="21"/>
              </w:rPr>
              <w:t xml:space="preserve"> </w:t>
            </w:r>
            <w:r>
              <w:rPr>
                <w:rFonts w:ascii="宋体" w:hAnsi="宋体" w:eastAsia="宋体" w:cs="宋体"/>
                <w:spacing w:val="-6"/>
                <w:sz w:val="21"/>
                <w:szCs w:val="21"/>
              </w:rPr>
              <w:t>及不加密格式电子文件（U</w:t>
            </w:r>
            <w:r>
              <w:rPr>
                <w:rFonts w:ascii="宋体" w:hAnsi="宋体" w:eastAsia="宋体" w:cs="宋体"/>
                <w:spacing w:val="-43"/>
                <w:sz w:val="21"/>
                <w:szCs w:val="21"/>
              </w:rPr>
              <w:t xml:space="preserve"> </w:t>
            </w:r>
            <w:r>
              <w:rPr>
                <w:rFonts w:ascii="宋体" w:hAnsi="宋体" w:eastAsia="宋体" w:cs="宋体"/>
                <w:spacing w:val="-6"/>
                <w:sz w:val="21"/>
                <w:szCs w:val="21"/>
              </w:rPr>
              <w:t>盘)一份。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708" w:type="dxa"/>
            <w:vAlign w:val="top"/>
          </w:tcPr>
          <w:p>
            <w:pPr>
              <w:spacing w:before="210" w:line="180" w:lineRule="auto"/>
              <w:ind w:firstLine="256"/>
              <w:rPr>
                <w:rFonts w:ascii="宋体" w:hAnsi="宋体" w:eastAsia="宋体" w:cs="宋体"/>
                <w:sz w:val="21"/>
                <w:szCs w:val="21"/>
              </w:rPr>
            </w:pPr>
            <w:r>
              <w:rPr>
                <w:rFonts w:ascii="宋体" w:hAnsi="宋体" w:eastAsia="宋体" w:cs="宋体"/>
                <w:spacing w:val="-6"/>
                <w:sz w:val="21"/>
                <w:szCs w:val="21"/>
              </w:rPr>
              <w:t>22</w:t>
            </w:r>
          </w:p>
        </w:tc>
        <w:tc>
          <w:tcPr>
            <w:tcW w:w="1740" w:type="dxa"/>
            <w:vAlign w:val="top"/>
          </w:tcPr>
          <w:p>
            <w:pPr>
              <w:spacing w:before="178" w:line="184" w:lineRule="auto"/>
              <w:ind w:firstLine="149"/>
              <w:rPr>
                <w:rFonts w:ascii="宋体" w:hAnsi="宋体" w:eastAsia="宋体" w:cs="宋体"/>
                <w:sz w:val="21"/>
                <w:szCs w:val="21"/>
              </w:rPr>
            </w:pPr>
            <w:r>
              <w:rPr>
                <w:rFonts w:ascii="宋体" w:hAnsi="宋体" w:eastAsia="宋体" w:cs="宋体"/>
                <w:spacing w:val="-3"/>
                <w:sz w:val="21"/>
                <w:szCs w:val="21"/>
              </w:rPr>
              <w:t>响应文件递交截</w:t>
            </w:r>
            <w:r>
              <w:rPr>
                <w:rFonts w:ascii="宋体" w:hAnsi="宋体" w:eastAsia="宋体" w:cs="宋体"/>
                <w:spacing w:val="-4"/>
                <w:sz w:val="21"/>
                <w:szCs w:val="21"/>
              </w:rPr>
              <w:t>止时间</w:t>
            </w:r>
          </w:p>
        </w:tc>
        <w:tc>
          <w:tcPr>
            <w:tcW w:w="6527" w:type="dxa"/>
            <w:vAlign w:val="top"/>
          </w:tcPr>
          <w:p>
            <w:pPr>
              <w:spacing w:before="154" w:line="184" w:lineRule="auto"/>
              <w:ind w:firstLine="115"/>
            </w:pPr>
            <w:r>
              <w:t xml:space="preserve">北京时间：2022 年 </w:t>
            </w:r>
            <w:r>
              <w:rPr>
                <w:rFonts w:hint="eastAsia"/>
                <w:lang w:val="en-US" w:eastAsia="zh-CN"/>
              </w:rPr>
              <w:t xml:space="preserve"> 11</w:t>
            </w:r>
            <w:r>
              <w:t xml:space="preserve"> 月 </w:t>
            </w:r>
            <w:r>
              <w:rPr>
                <w:rFonts w:hint="eastAsia"/>
                <w:lang w:val="en-US" w:eastAsia="zh-CN"/>
              </w:rPr>
              <w:t xml:space="preserve"> 24</w:t>
            </w:r>
            <w:r>
              <w:t xml:space="preserve"> 日 9 时 00 分</w:t>
            </w:r>
          </w:p>
          <w:p>
            <w:pPr>
              <w:pStyle w:val="2"/>
              <w:numPr>
                <w:ilvl w:val="1"/>
                <w:numId w:val="0"/>
              </w:numPr>
            </w:pPr>
            <w:r>
              <w:rPr>
                <w:rFonts w:ascii="宋体" w:hAnsi="宋体" w:eastAsia="宋体" w:cs="宋体"/>
                <w:spacing w:val="-1"/>
                <w:sz w:val="21"/>
                <w:szCs w:val="21"/>
              </w:rPr>
              <w:t>加密的电子投标文件壹份（*.jztf</w:t>
            </w:r>
            <w:r>
              <w:rPr>
                <w:rFonts w:ascii="宋体" w:hAnsi="宋体" w:eastAsia="宋体" w:cs="宋体"/>
                <w:spacing w:val="24"/>
                <w:sz w:val="21"/>
                <w:szCs w:val="21"/>
              </w:rPr>
              <w:t xml:space="preserve"> </w:t>
            </w:r>
            <w:r>
              <w:rPr>
                <w:rFonts w:ascii="宋体" w:hAnsi="宋体" w:eastAsia="宋体" w:cs="宋体"/>
                <w:spacing w:val="-1"/>
                <w:sz w:val="21"/>
                <w:szCs w:val="21"/>
              </w:rPr>
              <w:t>格式，在会员系统指定位置上传）</w:t>
            </w:r>
          </w:p>
        </w:tc>
      </w:tr>
    </w:tbl>
    <w:p/>
    <w:p>
      <w:pPr>
        <w:spacing w:line="14" w:lineRule="exact"/>
      </w:pPr>
    </w:p>
    <w:tbl>
      <w:tblPr>
        <w:tblStyle w:val="9"/>
        <w:tblW w:w="8975" w:type="dxa"/>
        <w:tblInd w:w="35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8"/>
        <w:gridCol w:w="1740"/>
        <w:gridCol w:w="65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64" w:hRule="atLeast"/>
        </w:trPr>
        <w:tc>
          <w:tcPr>
            <w:tcW w:w="708" w:type="dxa"/>
            <w:vAlign w:val="top"/>
          </w:tcPr>
          <w:p>
            <w:pPr>
              <w:spacing w:line="292" w:lineRule="auto"/>
              <w:rPr>
                <w:rFonts w:ascii="宋体"/>
                <w:sz w:val="21"/>
              </w:rPr>
            </w:pPr>
          </w:p>
          <w:p>
            <w:pPr>
              <w:spacing w:line="292" w:lineRule="auto"/>
              <w:rPr>
                <w:rFonts w:ascii="宋体"/>
                <w:sz w:val="21"/>
              </w:rPr>
            </w:pPr>
          </w:p>
          <w:p>
            <w:pPr>
              <w:spacing w:line="293" w:lineRule="auto"/>
              <w:rPr>
                <w:rFonts w:ascii="宋体"/>
                <w:sz w:val="21"/>
              </w:rPr>
            </w:pPr>
          </w:p>
          <w:p>
            <w:pPr>
              <w:spacing w:before="69" w:line="180" w:lineRule="auto"/>
              <w:ind w:firstLine="256"/>
              <w:rPr>
                <w:rFonts w:ascii="宋体" w:hAnsi="宋体" w:eastAsia="宋体" w:cs="宋体"/>
                <w:sz w:val="21"/>
                <w:szCs w:val="21"/>
              </w:rPr>
            </w:pPr>
            <w:r>
              <w:rPr>
                <w:rFonts w:ascii="宋体" w:hAnsi="宋体" w:eastAsia="宋体" w:cs="宋体"/>
                <w:spacing w:val="-6"/>
                <w:sz w:val="21"/>
                <w:szCs w:val="21"/>
              </w:rPr>
              <w:t>23</w:t>
            </w:r>
          </w:p>
        </w:tc>
        <w:tc>
          <w:tcPr>
            <w:tcW w:w="1740" w:type="dxa"/>
            <w:vAlign w:val="top"/>
          </w:tcPr>
          <w:p>
            <w:pPr>
              <w:spacing w:line="327" w:lineRule="auto"/>
              <w:rPr>
                <w:rFonts w:ascii="宋体"/>
                <w:sz w:val="21"/>
              </w:rPr>
            </w:pPr>
          </w:p>
          <w:p>
            <w:pPr>
              <w:spacing w:line="328" w:lineRule="auto"/>
              <w:rPr>
                <w:rFonts w:ascii="宋体"/>
                <w:sz w:val="21"/>
              </w:rPr>
            </w:pPr>
          </w:p>
          <w:p>
            <w:pPr>
              <w:spacing w:before="68" w:line="386" w:lineRule="auto"/>
              <w:ind w:left="456" w:right="135" w:hanging="317"/>
              <w:rPr>
                <w:rFonts w:ascii="宋体" w:hAnsi="宋体" w:eastAsia="宋体" w:cs="宋体"/>
                <w:sz w:val="21"/>
                <w:szCs w:val="21"/>
              </w:rPr>
            </w:pPr>
            <w:r>
              <w:rPr>
                <w:rFonts w:ascii="宋体" w:hAnsi="宋体" w:eastAsia="宋体" w:cs="宋体"/>
                <w:spacing w:val="-2"/>
                <w:sz w:val="21"/>
                <w:szCs w:val="21"/>
              </w:rPr>
              <w:t>递交投标文件方</w:t>
            </w:r>
            <w:r>
              <w:rPr>
                <w:rFonts w:ascii="宋体" w:hAnsi="宋体" w:eastAsia="宋体" w:cs="宋体"/>
                <w:spacing w:val="3"/>
                <w:sz w:val="21"/>
                <w:szCs w:val="21"/>
              </w:rPr>
              <w:t xml:space="preserve"> </w:t>
            </w:r>
            <w:r>
              <w:rPr>
                <w:rFonts w:ascii="宋体" w:hAnsi="宋体" w:eastAsia="宋体" w:cs="宋体"/>
                <w:spacing w:val="-4"/>
                <w:sz w:val="21"/>
                <w:szCs w:val="21"/>
              </w:rPr>
              <w:t>式和地点</w:t>
            </w:r>
          </w:p>
        </w:tc>
        <w:tc>
          <w:tcPr>
            <w:tcW w:w="6527" w:type="dxa"/>
            <w:vAlign w:val="top"/>
          </w:tcPr>
          <w:p>
            <w:pPr>
              <w:spacing w:before="110" w:line="250" w:lineRule="auto"/>
              <w:ind w:left="110" w:right="117" w:firstLine="17"/>
              <w:rPr>
                <w:rFonts w:ascii="宋体" w:hAnsi="宋体" w:eastAsia="宋体" w:cs="宋体"/>
                <w:sz w:val="21"/>
                <w:szCs w:val="21"/>
              </w:rPr>
            </w:pPr>
            <w:r>
              <w:rPr>
                <w:rFonts w:ascii="宋体" w:hAnsi="宋体" w:eastAsia="宋体" w:cs="宋体"/>
                <w:spacing w:val="-1"/>
                <w:sz w:val="21"/>
                <w:szCs w:val="21"/>
              </w:rPr>
              <w:t>1、加密的电子投标文件壹份（*.jztf</w:t>
            </w:r>
            <w:r>
              <w:rPr>
                <w:rFonts w:ascii="宋体" w:hAnsi="宋体" w:eastAsia="宋体" w:cs="宋体"/>
                <w:spacing w:val="9"/>
                <w:sz w:val="21"/>
                <w:szCs w:val="21"/>
              </w:rPr>
              <w:t xml:space="preserve"> </w:t>
            </w:r>
            <w:r>
              <w:rPr>
                <w:rFonts w:ascii="宋体" w:hAnsi="宋体" w:eastAsia="宋体" w:cs="宋体"/>
                <w:spacing w:val="-1"/>
                <w:sz w:val="21"/>
                <w:szCs w:val="21"/>
              </w:rPr>
              <w:t>格式，在会员系统指定位置上</w:t>
            </w:r>
            <w:r>
              <w:rPr>
                <w:rFonts w:ascii="宋体" w:hAnsi="宋体" w:eastAsia="宋体" w:cs="宋体"/>
                <w:sz w:val="21"/>
                <w:szCs w:val="21"/>
              </w:rPr>
              <w:t xml:space="preserve"> </w:t>
            </w:r>
            <w:r>
              <w:rPr>
                <w:rFonts w:ascii="宋体" w:hAnsi="宋体" w:eastAsia="宋体" w:cs="宋体"/>
                <w:spacing w:val="-4"/>
                <w:sz w:val="21"/>
                <w:szCs w:val="21"/>
              </w:rPr>
              <w:t>传）</w:t>
            </w:r>
          </w:p>
          <w:p>
            <w:pPr>
              <w:spacing w:before="151" w:line="272" w:lineRule="auto"/>
              <w:ind w:left="112" w:right="117" w:firstLine="1"/>
              <w:rPr>
                <w:rFonts w:ascii="宋体" w:hAnsi="宋体" w:eastAsia="宋体" w:cs="宋体"/>
                <w:sz w:val="21"/>
                <w:szCs w:val="21"/>
              </w:rPr>
            </w:pPr>
            <w:r>
              <w:rPr>
                <w:rFonts w:ascii="宋体" w:hAnsi="宋体" w:eastAsia="宋体" w:cs="宋体"/>
                <w:spacing w:val="-1"/>
                <w:sz w:val="21"/>
                <w:szCs w:val="21"/>
              </w:rPr>
              <w:t>2、本项目采用“远程不见面”的开标方式,投标人无需到现场参加开</w:t>
            </w:r>
            <w:r>
              <w:rPr>
                <w:rFonts w:ascii="宋体" w:hAnsi="宋体" w:eastAsia="宋体" w:cs="宋体"/>
                <w:spacing w:val="20"/>
                <w:sz w:val="21"/>
                <w:szCs w:val="21"/>
              </w:rPr>
              <w:t xml:space="preserve"> </w:t>
            </w:r>
            <w:r>
              <w:rPr>
                <w:rFonts w:ascii="宋体" w:hAnsi="宋体" w:eastAsia="宋体" w:cs="宋体"/>
                <w:spacing w:val="-1"/>
                <w:sz w:val="21"/>
                <w:szCs w:val="21"/>
              </w:rPr>
              <w:t>标会议，无需到达现场提交原件资料。投标人应当在投标截止前，登</w:t>
            </w:r>
            <w:r>
              <w:rPr>
                <w:rFonts w:ascii="宋体" w:hAnsi="宋体" w:eastAsia="宋体" w:cs="宋体"/>
                <w:spacing w:val="18"/>
                <w:sz w:val="21"/>
                <w:szCs w:val="21"/>
              </w:rPr>
              <w:t xml:space="preserve"> </w:t>
            </w:r>
            <w:r>
              <w:rPr>
                <w:rFonts w:ascii="宋体" w:hAnsi="宋体" w:eastAsia="宋体" w:cs="宋体"/>
                <w:spacing w:val="-1"/>
                <w:sz w:val="21"/>
                <w:szCs w:val="21"/>
              </w:rPr>
              <w:t>录远程开标大厅，在线准时参加开标活动并进行文件解密、答疑澄清</w:t>
            </w:r>
          </w:p>
          <w:p>
            <w:pPr>
              <w:spacing w:before="150" w:line="184" w:lineRule="auto"/>
              <w:ind w:firstLine="113"/>
              <w:rPr>
                <w:rFonts w:ascii="宋体" w:hAnsi="宋体" w:eastAsia="宋体" w:cs="宋体"/>
                <w:sz w:val="21"/>
                <w:szCs w:val="21"/>
              </w:rPr>
            </w:pPr>
            <w:r>
              <w:rPr>
                <w:rFonts w:ascii="宋体" w:hAnsi="宋体" w:eastAsia="宋体" w:cs="宋体"/>
                <w:spacing w:val="-4"/>
                <w:sz w:val="21"/>
                <w:szCs w:val="21"/>
              </w:rPr>
              <w:t>等。在规定时间内未签到、投标文件未解密的投标人，视为放弃投标。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708" w:type="dxa"/>
            <w:vAlign w:val="top"/>
          </w:tcPr>
          <w:p>
            <w:pPr>
              <w:spacing w:line="315" w:lineRule="auto"/>
              <w:rPr>
                <w:rFonts w:ascii="宋体"/>
                <w:sz w:val="21"/>
              </w:rPr>
            </w:pPr>
          </w:p>
          <w:p>
            <w:pPr>
              <w:spacing w:before="68" w:line="180" w:lineRule="auto"/>
              <w:ind w:firstLine="256"/>
              <w:rPr>
                <w:rFonts w:ascii="宋体" w:hAnsi="宋体" w:eastAsia="宋体" w:cs="宋体"/>
                <w:sz w:val="21"/>
                <w:szCs w:val="21"/>
              </w:rPr>
            </w:pPr>
            <w:r>
              <w:rPr>
                <w:rFonts w:ascii="宋体" w:hAnsi="宋体" w:eastAsia="宋体" w:cs="宋体"/>
                <w:spacing w:val="-6"/>
                <w:sz w:val="21"/>
                <w:szCs w:val="21"/>
              </w:rPr>
              <w:t>24</w:t>
            </w:r>
          </w:p>
        </w:tc>
        <w:tc>
          <w:tcPr>
            <w:tcW w:w="1740" w:type="dxa"/>
            <w:vAlign w:val="top"/>
          </w:tcPr>
          <w:p>
            <w:pPr>
              <w:spacing w:before="175" w:line="439" w:lineRule="exact"/>
              <w:ind w:firstLine="141"/>
              <w:rPr>
                <w:rFonts w:ascii="宋体" w:hAnsi="宋体" w:eastAsia="宋体" w:cs="宋体"/>
                <w:sz w:val="21"/>
                <w:szCs w:val="21"/>
              </w:rPr>
            </w:pPr>
            <w:r>
              <w:rPr>
                <w:rFonts w:ascii="宋体" w:hAnsi="宋体" w:eastAsia="宋体" w:cs="宋体"/>
                <w:spacing w:val="-2"/>
                <w:position w:val="17"/>
                <w:sz w:val="21"/>
                <w:szCs w:val="21"/>
              </w:rPr>
              <w:t>是否退还谈判响</w:t>
            </w:r>
          </w:p>
          <w:p>
            <w:pPr>
              <w:spacing w:line="204" w:lineRule="auto"/>
              <w:ind w:firstLine="558"/>
              <w:rPr>
                <w:rFonts w:ascii="宋体" w:hAnsi="宋体" w:eastAsia="宋体" w:cs="宋体"/>
                <w:sz w:val="21"/>
                <w:szCs w:val="21"/>
              </w:rPr>
            </w:pPr>
            <w:r>
              <w:rPr>
                <w:rFonts w:ascii="宋体" w:hAnsi="宋体" w:eastAsia="宋体" w:cs="宋体"/>
                <w:spacing w:val="-4"/>
                <w:sz w:val="21"/>
                <w:szCs w:val="21"/>
              </w:rPr>
              <w:t>应文件</w:t>
            </w:r>
          </w:p>
        </w:tc>
        <w:tc>
          <w:tcPr>
            <w:tcW w:w="6527" w:type="dxa"/>
            <w:vAlign w:val="top"/>
          </w:tcPr>
          <w:p>
            <w:pPr>
              <w:spacing w:line="286" w:lineRule="auto"/>
              <w:rPr>
                <w:rFonts w:ascii="宋体"/>
                <w:sz w:val="21"/>
              </w:rPr>
            </w:pPr>
          </w:p>
          <w:p>
            <w:pPr>
              <w:spacing w:before="68" w:line="184" w:lineRule="auto"/>
              <w:ind w:firstLine="118"/>
              <w:rPr>
                <w:rFonts w:ascii="宋体" w:hAnsi="宋体" w:eastAsia="宋体" w:cs="宋体"/>
                <w:sz w:val="21"/>
                <w:szCs w:val="21"/>
              </w:rPr>
            </w:pPr>
            <w:r>
              <w:rPr>
                <w:rFonts w:ascii="宋体" w:hAnsi="宋体" w:eastAsia="宋体" w:cs="宋体"/>
                <w:sz w:val="21"/>
                <w:szCs w:val="21"/>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708" w:type="dxa"/>
            <w:vAlign w:val="top"/>
          </w:tcPr>
          <w:p>
            <w:pPr>
              <w:spacing w:line="315" w:lineRule="auto"/>
              <w:rPr>
                <w:rFonts w:ascii="宋体"/>
                <w:sz w:val="21"/>
              </w:rPr>
            </w:pPr>
          </w:p>
          <w:p>
            <w:pPr>
              <w:spacing w:before="68" w:line="180" w:lineRule="auto"/>
              <w:ind w:firstLine="256"/>
              <w:rPr>
                <w:rFonts w:ascii="宋体" w:hAnsi="宋体" w:eastAsia="宋体" w:cs="宋体"/>
                <w:sz w:val="21"/>
                <w:szCs w:val="21"/>
              </w:rPr>
            </w:pPr>
            <w:r>
              <w:rPr>
                <w:rFonts w:ascii="宋体" w:hAnsi="宋体" w:eastAsia="宋体" w:cs="宋体"/>
                <w:spacing w:val="-6"/>
                <w:sz w:val="21"/>
                <w:szCs w:val="21"/>
              </w:rPr>
              <w:t>25</w:t>
            </w:r>
          </w:p>
        </w:tc>
        <w:tc>
          <w:tcPr>
            <w:tcW w:w="1740" w:type="dxa"/>
            <w:vAlign w:val="top"/>
          </w:tcPr>
          <w:p>
            <w:pPr>
              <w:spacing w:line="286" w:lineRule="auto"/>
              <w:rPr>
                <w:rFonts w:ascii="宋体"/>
                <w:sz w:val="21"/>
              </w:rPr>
            </w:pPr>
          </w:p>
          <w:p>
            <w:pPr>
              <w:spacing w:before="69" w:line="184" w:lineRule="auto"/>
              <w:ind w:firstLine="137"/>
              <w:rPr>
                <w:rFonts w:ascii="宋体" w:hAnsi="宋体" w:eastAsia="宋体" w:cs="宋体"/>
                <w:sz w:val="21"/>
                <w:szCs w:val="21"/>
              </w:rPr>
            </w:pPr>
            <w:r>
              <w:rPr>
                <w:rFonts w:ascii="宋体" w:hAnsi="宋体" w:eastAsia="宋体" w:cs="宋体"/>
                <w:spacing w:val="-2"/>
                <w:sz w:val="21"/>
                <w:szCs w:val="21"/>
              </w:rPr>
              <w:t>谈判时间和地点</w:t>
            </w:r>
          </w:p>
        </w:tc>
        <w:tc>
          <w:tcPr>
            <w:tcW w:w="6527" w:type="dxa"/>
            <w:vAlign w:val="top"/>
          </w:tcPr>
          <w:p>
            <w:pPr>
              <w:spacing w:before="173" w:line="184" w:lineRule="auto"/>
              <w:ind w:firstLine="111"/>
              <w:rPr>
                <w:rFonts w:ascii="宋体" w:hAnsi="宋体" w:eastAsia="宋体" w:cs="宋体"/>
                <w:sz w:val="21"/>
                <w:szCs w:val="21"/>
              </w:rPr>
            </w:pPr>
            <w:r>
              <w:rPr>
                <w:rFonts w:ascii="宋体" w:hAnsi="宋体" w:eastAsia="宋体" w:cs="宋体"/>
                <w:spacing w:val="-12"/>
                <w:sz w:val="21"/>
                <w:szCs w:val="21"/>
              </w:rPr>
              <w:t>谈判时间：</w:t>
            </w:r>
            <w:r>
              <w:rPr>
                <w:rFonts w:ascii="宋体" w:hAnsi="宋体" w:eastAsia="宋体" w:cs="宋体"/>
                <w:spacing w:val="78"/>
                <w:sz w:val="21"/>
                <w:szCs w:val="21"/>
              </w:rPr>
              <w:t xml:space="preserve"> </w:t>
            </w:r>
            <w:r>
              <w:rPr>
                <w:rFonts w:ascii="宋体" w:hAnsi="宋体" w:eastAsia="宋体" w:cs="宋体"/>
                <w:spacing w:val="-12"/>
                <w:sz w:val="21"/>
                <w:szCs w:val="21"/>
              </w:rPr>
              <w:t>同响应文件递交截止时间</w:t>
            </w:r>
          </w:p>
          <w:p>
            <w:pPr>
              <w:spacing w:before="232" w:line="184" w:lineRule="auto"/>
              <w:ind w:firstLine="111"/>
              <w:rPr>
                <w:rFonts w:ascii="宋体" w:hAnsi="宋体" w:eastAsia="宋体" w:cs="宋体"/>
                <w:sz w:val="21"/>
                <w:szCs w:val="21"/>
              </w:rPr>
            </w:pPr>
            <w:r>
              <w:rPr>
                <w:rFonts w:ascii="宋体" w:hAnsi="宋体" w:eastAsia="宋体" w:cs="宋体"/>
                <w:spacing w:val="-13"/>
                <w:sz w:val="21"/>
                <w:szCs w:val="21"/>
              </w:rPr>
              <w:t>谈判地点：</w:t>
            </w:r>
            <w:r>
              <w:rPr>
                <w:rFonts w:ascii="宋体" w:hAnsi="宋体" w:eastAsia="宋体" w:cs="宋体"/>
                <w:spacing w:val="68"/>
                <w:sz w:val="21"/>
                <w:szCs w:val="21"/>
              </w:rPr>
              <w:t xml:space="preserve"> </w:t>
            </w:r>
            <w:r>
              <w:rPr>
                <w:rFonts w:ascii="宋体" w:hAnsi="宋体" w:eastAsia="宋体" w:cs="宋体"/>
                <w:spacing w:val="-13"/>
                <w:sz w:val="21"/>
                <w:szCs w:val="21"/>
              </w:rPr>
              <w:t>同递交响应文件地点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708" w:type="dxa"/>
            <w:vAlign w:val="top"/>
          </w:tcPr>
          <w:p>
            <w:pPr>
              <w:spacing w:line="315" w:lineRule="auto"/>
              <w:rPr>
                <w:rFonts w:ascii="宋体"/>
                <w:sz w:val="21"/>
              </w:rPr>
            </w:pPr>
          </w:p>
          <w:p>
            <w:pPr>
              <w:spacing w:before="69" w:line="180" w:lineRule="auto"/>
              <w:ind w:firstLine="256"/>
              <w:rPr>
                <w:rFonts w:ascii="宋体" w:hAnsi="宋体" w:eastAsia="宋体" w:cs="宋体"/>
                <w:sz w:val="21"/>
                <w:szCs w:val="21"/>
              </w:rPr>
            </w:pPr>
            <w:r>
              <w:rPr>
                <w:rFonts w:ascii="宋体" w:hAnsi="宋体" w:eastAsia="宋体" w:cs="宋体"/>
                <w:spacing w:val="-6"/>
                <w:sz w:val="21"/>
                <w:szCs w:val="21"/>
              </w:rPr>
              <w:t>26</w:t>
            </w:r>
          </w:p>
        </w:tc>
        <w:tc>
          <w:tcPr>
            <w:tcW w:w="1740" w:type="dxa"/>
            <w:vAlign w:val="top"/>
          </w:tcPr>
          <w:p>
            <w:pPr>
              <w:spacing w:line="287" w:lineRule="auto"/>
              <w:rPr>
                <w:rFonts w:ascii="宋体"/>
                <w:sz w:val="21"/>
              </w:rPr>
            </w:pPr>
          </w:p>
          <w:p>
            <w:pPr>
              <w:spacing w:before="68" w:line="184" w:lineRule="auto"/>
              <w:ind w:firstLine="137"/>
              <w:rPr>
                <w:rFonts w:ascii="宋体" w:hAnsi="宋体" w:eastAsia="宋体" w:cs="宋体"/>
                <w:sz w:val="21"/>
                <w:szCs w:val="21"/>
              </w:rPr>
            </w:pPr>
            <w:r>
              <w:rPr>
                <w:rFonts w:ascii="宋体" w:hAnsi="宋体" w:eastAsia="宋体" w:cs="宋体"/>
                <w:spacing w:val="-2"/>
                <w:sz w:val="21"/>
                <w:szCs w:val="21"/>
              </w:rPr>
              <w:t>谈判小组的组建</w:t>
            </w:r>
          </w:p>
        </w:tc>
        <w:tc>
          <w:tcPr>
            <w:tcW w:w="6527" w:type="dxa"/>
            <w:vAlign w:val="top"/>
          </w:tcPr>
          <w:p>
            <w:pPr>
              <w:spacing w:before="173" w:line="442" w:lineRule="exact"/>
              <w:ind w:firstLine="111"/>
              <w:rPr>
                <w:rFonts w:ascii="宋体" w:hAnsi="宋体" w:eastAsia="宋体" w:cs="宋体"/>
                <w:sz w:val="21"/>
                <w:szCs w:val="21"/>
              </w:rPr>
            </w:pPr>
            <w:r>
              <w:rPr>
                <w:rFonts w:ascii="宋体" w:hAnsi="宋体" w:eastAsia="宋体" w:cs="宋体"/>
                <w:spacing w:val="-2"/>
                <w:position w:val="17"/>
                <w:sz w:val="21"/>
                <w:szCs w:val="21"/>
              </w:rPr>
              <w:t>谈判小组成员组成由采购人代表</w:t>
            </w:r>
            <w:r>
              <w:rPr>
                <w:rFonts w:ascii="宋体" w:hAnsi="宋体" w:eastAsia="宋体" w:cs="宋体"/>
                <w:spacing w:val="-25"/>
                <w:position w:val="17"/>
                <w:sz w:val="21"/>
                <w:szCs w:val="21"/>
              </w:rPr>
              <w:t xml:space="preserve"> </w:t>
            </w:r>
            <w:r>
              <w:rPr>
                <w:rFonts w:ascii="宋体" w:hAnsi="宋体" w:eastAsia="宋体" w:cs="宋体"/>
                <w:spacing w:val="-2"/>
                <w:position w:val="17"/>
                <w:sz w:val="21"/>
                <w:szCs w:val="21"/>
              </w:rPr>
              <w:t>1</w:t>
            </w:r>
            <w:r>
              <w:rPr>
                <w:rFonts w:ascii="宋体" w:hAnsi="宋体" w:eastAsia="宋体" w:cs="宋体"/>
                <w:spacing w:val="-41"/>
                <w:position w:val="17"/>
                <w:sz w:val="21"/>
                <w:szCs w:val="21"/>
              </w:rPr>
              <w:t xml:space="preserve"> </w:t>
            </w:r>
            <w:r>
              <w:rPr>
                <w:rFonts w:ascii="宋体" w:hAnsi="宋体" w:eastAsia="宋体" w:cs="宋体"/>
                <w:spacing w:val="-2"/>
                <w:position w:val="17"/>
                <w:sz w:val="21"/>
                <w:szCs w:val="21"/>
              </w:rPr>
              <w:t>人，经济、技术方面专家</w:t>
            </w:r>
            <w:r>
              <w:rPr>
                <w:rFonts w:ascii="宋体" w:hAnsi="宋体" w:eastAsia="宋体" w:cs="宋体"/>
                <w:spacing w:val="-42"/>
                <w:position w:val="17"/>
                <w:sz w:val="21"/>
                <w:szCs w:val="21"/>
              </w:rPr>
              <w:t xml:space="preserve"> </w:t>
            </w:r>
            <w:r>
              <w:rPr>
                <w:rFonts w:ascii="宋体" w:hAnsi="宋体" w:eastAsia="宋体" w:cs="宋体"/>
                <w:spacing w:val="-2"/>
                <w:position w:val="17"/>
                <w:sz w:val="21"/>
                <w:szCs w:val="21"/>
              </w:rPr>
              <w:t>2</w:t>
            </w:r>
            <w:r>
              <w:rPr>
                <w:rFonts w:ascii="宋体" w:hAnsi="宋体" w:eastAsia="宋体" w:cs="宋体"/>
                <w:spacing w:val="-41"/>
                <w:position w:val="17"/>
                <w:sz w:val="21"/>
                <w:szCs w:val="21"/>
              </w:rPr>
              <w:t xml:space="preserve"> </w:t>
            </w:r>
            <w:r>
              <w:rPr>
                <w:rFonts w:ascii="宋体" w:hAnsi="宋体" w:eastAsia="宋体" w:cs="宋体"/>
                <w:spacing w:val="-2"/>
                <w:position w:val="17"/>
                <w:sz w:val="21"/>
                <w:szCs w:val="21"/>
              </w:rPr>
              <w:t>人，共</w:t>
            </w:r>
          </w:p>
          <w:p>
            <w:pPr>
              <w:spacing w:line="204" w:lineRule="auto"/>
              <w:ind w:firstLine="116"/>
              <w:rPr>
                <w:rFonts w:ascii="宋体" w:hAnsi="宋体" w:eastAsia="宋体" w:cs="宋体"/>
                <w:sz w:val="21"/>
                <w:szCs w:val="21"/>
              </w:rPr>
            </w:pPr>
            <w:r>
              <w:rPr>
                <w:rFonts w:ascii="宋体" w:hAnsi="宋体" w:eastAsia="宋体" w:cs="宋体"/>
                <w:spacing w:val="-1"/>
                <w:sz w:val="21"/>
                <w:szCs w:val="21"/>
              </w:rPr>
              <w:t>3</w:t>
            </w:r>
            <w:r>
              <w:rPr>
                <w:rFonts w:ascii="宋体" w:hAnsi="宋体" w:eastAsia="宋体" w:cs="宋体"/>
                <w:spacing w:val="-41"/>
                <w:sz w:val="21"/>
                <w:szCs w:val="21"/>
              </w:rPr>
              <w:t xml:space="preserve"> </w:t>
            </w:r>
            <w:r>
              <w:rPr>
                <w:rFonts w:ascii="宋体" w:hAnsi="宋体" w:eastAsia="宋体" w:cs="宋体"/>
                <w:spacing w:val="-1"/>
                <w:sz w:val="21"/>
                <w:szCs w:val="21"/>
              </w:rPr>
              <w:t>人组成，经济、技术方面专家从相关专家库中随机抽取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trPr>
        <w:tc>
          <w:tcPr>
            <w:tcW w:w="708" w:type="dxa"/>
            <w:vAlign w:val="top"/>
          </w:tcPr>
          <w:p>
            <w:pPr>
              <w:spacing w:line="254" w:lineRule="auto"/>
              <w:rPr>
                <w:rFonts w:ascii="宋体"/>
                <w:sz w:val="21"/>
              </w:rPr>
            </w:pPr>
          </w:p>
          <w:p>
            <w:pPr>
              <w:spacing w:line="254" w:lineRule="auto"/>
              <w:rPr>
                <w:rFonts w:ascii="宋体"/>
                <w:sz w:val="21"/>
              </w:rPr>
            </w:pPr>
          </w:p>
          <w:p>
            <w:pPr>
              <w:spacing w:before="68" w:line="180" w:lineRule="auto"/>
              <w:ind w:firstLine="256"/>
              <w:rPr>
                <w:rFonts w:ascii="宋体" w:hAnsi="宋体" w:eastAsia="宋体" w:cs="宋体"/>
                <w:sz w:val="21"/>
                <w:szCs w:val="21"/>
              </w:rPr>
            </w:pPr>
            <w:r>
              <w:rPr>
                <w:rFonts w:ascii="宋体" w:hAnsi="宋体" w:eastAsia="宋体" w:cs="宋体"/>
                <w:spacing w:val="-6"/>
                <w:sz w:val="21"/>
                <w:szCs w:val="21"/>
              </w:rPr>
              <w:t>27</w:t>
            </w:r>
          </w:p>
        </w:tc>
        <w:tc>
          <w:tcPr>
            <w:tcW w:w="1740" w:type="dxa"/>
            <w:vAlign w:val="top"/>
          </w:tcPr>
          <w:p>
            <w:pPr>
              <w:spacing w:before="174" w:line="184" w:lineRule="auto"/>
              <w:ind w:firstLine="141"/>
              <w:rPr>
                <w:rFonts w:ascii="宋体" w:hAnsi="宋体" w:eastAsia="宋体" w:cs="宋体"/>
                <w:sz w:val="21"/>
                <w:szCs w:val="21"/>
              </w:rPr>
            </w:pPr>
            <w:r>
              <w:rPr>
                <w:rFonts w:ascii="宋体" w:hAnsi="宋体" w:eastAsia="宋体" w:cs="宋体"/>
                <w:spacing w:val="-2"/>
                <w:sz w:val="21"/>
                <w:szCs w:val="21"/>
              </w:rPr>
              <w:t>是否授权谈判小</w:t>
            </w:r>
          </w:p>
          <w:p>
            <w:pPr>
              <w:spacing w:before="229" w:line="184" w:lineRule="auto"/>
              <w:ind w:firstLine="141"/>
              <w:rPr>
                <w:rFonts w:ascii="宋体" w:hAnsi="宋体" w:eastAsia="宋体" w:cs="宋体"/>
                <w:sz w:val="21"/>
                <w:szCs w:val="21"/>
              </w:rPr>
            </w:pPr>
            <w:r>
              <w:rPr>
                <w:rFonts w:ascii="宋体" w:hAnsi="宋体" w:eastAsia="宋体" w:cs="宋体"/>
                <w:spacing w:val="-2"/>
                <w:sz w:val="21"/>
                <w:szCs w:val="21"/>
              </w:rPr>
              <w:t>组确定成交供应</w:t>
            </w:r>
          </w:p>
          <w:p>
            <w:pPr>
              <w:spacing w:before="232" w:line="184" w:lineRule="auto"/>
              <w:ind w:firstLine="773"/>
              <w:rPr>
                <w:rFonts w:ascii="宋体" w:hAnsi="宋体" w:eastAsia="宋体" w:cs="宋体"/>
                <w:sz w:val="21"/>
                <w:szCs w:val="21"/>
              </w:rPr>
            </w:pPr>
            <w:r>
              <w:rPr>
                <w:rFonts w:ascii="宋体" w:hAnsi="宋体" w:eastAsia="宋体" w:cs="宋体"/>
                <w:sz w:val="21"/>
                <w:szCs w:val="21"/>
              </w:rPr>
              <w:t>商</w:t>
            </w:r>
          </w:p>
        </w:tc>
        <w:tc>
          <w:tcPr>
            <w:tcW w:w="6527" w:type="dxa"/>
            <w:vAlign w:val="top"/>
          </w:tcPr>
          <w:p>
            <w:pPr>
              <w:spacing w:line="479" w:lineRule="auto"/>
              <w:rPr>
                <w:rFonts w:ascii="宋体"/>
                <w:sz w:val="21"/>
              </w:rPr>
            </w:pPr>
          </w:p>
          <w:p>
            <w:pPr>
              <w:spacing w:before="68" w:line="184" w:lineRule="auto"/>
              <w:ind w:firstLine="112"/>
              <w:rPr>
                <w:rFonts w:ascii="宋体" w:hAnsi="宋体" w:eastAsia="宋体" w:cs="宋体"/>
                <w:sz w:val="21"/>
                <w:szCs w:val="21"/>
              </w:rPr>
            </w:pPr>
            <w:r>
              <w:rPr>
                <w:rFonts w:ascii="宋体" w:hAnsi="宋体" w:eastAsia="宋体" w:cs="宋体"/>
                <w:spacing w:val="-10"/>
                <w:w w:val="97"/>
                <w:sz w:val="21"/>
                <w:szCs w:val="21"/>
              </w:rPr>
              <w:t>推荐的候选供应商数：</w:t>
            </w:r>
            <w:r>
              <w:rPr>
                <w:rFonts w:ascii="宋体" w:hAnsi="宋体" w:eastAsia="宋体" w:cs="宋体"/>
                <w:spacing w:val="78"/>
                <w:sz w:val="21"/>
                <w:szCs w:val="21"/>
              </w:rPr>
              <w:t xml:space="preserve"> </w:t>
            </w:r>
            <w:r>
              <w:rPr>
                <w:rFonts w:ascii="宋体" w:hAnsi="宋体" w:eastAsia="宋体" w:cs="宋体"/>
                <w:spacing w:val="-10"/>
                <w:w w:val="97"/>
                <w:sz w:val="21"/>
                <w:szCs w:val="21"/>
              </w:rPr>
              <w:t>1</w:t>
            </w:r>
            <w:r>
              <w:rPr>
                <w:rFonts w:ascii="宋体" w:hAnsi="宋体" w:eastAsia="宋体" w:cs="宋体"/>
                <w:spacing w:val="-43"/>
                <w:sz w:val="21"/>
                <w:szCs w:val="21"/>
              </w:rPr>
              <w:t xml:space="preserve"> </w:t>
            </w:r>
            <w:r>
              <w:rPr>
                <w:rFonts w:ascii="宋体" w:hAnsi="宋体" w:eastAsia="宋体" w:cs="宋体"/>
                <w:spacing w:val="-10"/>
                <w:w w:val="97"/>
                <w:sz w:val="21"/>
                <w:szCs w:val="21"/>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3" w:hRule="atLeast"/>
        </w:trPr>
        <w:tc>
          <w:tcPr>
            <w:tcW w:w="708" w:type="dxa"/>
            <w:vAlign w:val="top"/>
          </w:tcPr>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before="69" w:line="180" w:lineRule="auto"/>
              <w:ind w:firstLine="256"/>
              <w:rPr>
                <w:rFonts w:ascii="宋体" w:hAnsi="宋体" w:eastAsia="宋体" w:cs="宋体"/>
                <w:sz w:val="21"/>
                <w:szCs w:val="21"/>
              </w:rPr>
            </w:pPr>
            <w:r>
              <w:rPr>
                <w:rFonts w:ascii="宋体" w:hAnsi="宋体" w:eastAsia="宋体" w:cs="宋体"/>
                <w:spacing w:val="-6"/>
                <w:sz w:val="21"/>
                <w:szCs w:val="21"/>
              </w:rPr>
              <w:t>28</w:t>
            </w:r>
          </w:p>
        </w:tc>
        <w:tc>
          <w:tcPr>
            <w:tcW w:w="1740" w:type="dxa"/>
            <w:vAlign w:val="top"/>
          </w:tcPr>
          <w:p>
            <w:pPr>
              <w:spacing w:line="244" w:lineRule="auto"/>
              <w:rPr>
                <w:rFonts w:ascii="宋体"/>
                <w:sz w:val="21"/>
              </w:rPr>
            </w:pPr>
          </w:p>
          <w:p>
            <w:pPr>
              <w:spacing w:line="245" w:lineRule="auto"/>
              <w:rPr>
                <w:rFonts w:ascii="宋体"/>
                <w:sz w:val="21"/>
              </w:rPr>
            </w:pPr>
          </w:p>
          <w:p>
            <w:pPr>
              <w:spacing w:line="245" w:lineRule="auto"/>
              <w:rPr>
                <w:rFonts w:ascii="宋体"/>
                <w:sz w:val="21"/>
              </w:rPr>
            </w:pPr>
          </w:p>
          <w:p>
            <w:pPr>
              <w:spacing w:line="245" w:lineRule="auto"/>
              <w:rPr>
                <w:rFonts w:ascii="宋体"/>
                <w:sz w:val="21"/>
              </w:rPr>
            </w:pPr>
          </w:p>
          <w:p>
            <w:pPr>
              <w:spacing w:line="245" w:lineRule="auto"/>
              <w:rPr>
                <w:rFonts w:ascii="宋体"/>
                <w:sz w:val="21"/>
              </w:rPr>
            </w:pPr>
          </w:p>
          <w:p>
            <w:pPr>
              <w:spacing w:line="245" w:lineRule="auto"/>
              <w:rPr>
                <w:rFonts w:ascii="宋体"/>
                <w:sz w:val="21"/>
              </w:rPr>
            </w:pPr>
          </w:p>
          <w:p>
            <w:pPr>
              <w:spacing w:line="245" w:lineRule="auto"/>
              <w:rPr>
                <w:rFonts w:ascii="宋体"/>
                <w:sz w:val="21"/>
              </w:rPr>
            </w:pPr>
          </w:p>
          <w:p>
            <w:pPr>
              <w:spacing w:line="245" w:lineRule="auto"/>
              <w:rPr>
                <w:rFonts w:ascii="宋体"/>
                <w:sz w:val="21"/>
              </w:rPr>
            </w:pPr>
          </w:p>
          <w:p>
            <w:pPr>
              <w:spacing w:before="68" w:line="184" w:lineRule="auto"/>
              <w:ind w:firstLine="452"/>
              <w:rPr>
                <w:rFonts w:ascii="宋体" w:hAnsi="宋体" w:eastAsia="宋体" w:cs="宋体"/>
                <w:sz w:val="21"/>
                <w:szCs w:val="21"/>
              </w:rPr>
            </w:pPr>
            <w:r>
              <w:rPr>
                <w:rFonts w:ascii="宋体" w:hAnsi="宋体" w:eastAsia="宋体" w:cs="宋体"/>
                <w:spacing w:val="-3"/>
                <w:sz w:val="21"/>
                <w:szCs w:val="21"/>
              </w:rPr>
              <w:t>谈判程序</w:t>
            </w:r>
          </w:p>
        </w:tc>
        <w:tc>
          <w:tcPr>
            <w:tcW w:w="6527" w:type="dxa"/>
            <w:vAlign w:val="top"/>
          </w:tcPr>
          <w:p>
            <w:pPr>
              <w:spacing w:before="55" w:line="229" w:lineRule="auto"/>
              <w:ind w:right="110"/>
              <w:rPr>
                <w:rFonts w:ascii="宋体" w:hAnsi="宋体" w:eastAsia="宋体" w:cs="宋体"/>
                <w:sz w:val="21"/>
                <w:szCs w:val="21"/>
              </w:rPr>
            </w:pPr>
            <w:r>
              <w:rPr>
                <w:rFonts w:ascii="宋体" w:hAnsi="宋体" w:eastAsia="宋体" w:cs="宋体"/>
                <w:spacing w:val="-1"/>
                <w:sz w:val="21"/>
                <w:szCs w:val="21"/>
              </w:rPr>
              <w:t>（1）公布在递交响应性文件截止时间前递交响应性文件的供应商名</w:t>
            </w:r>
            <w:r>
              <w:rPr>
                <w:rFonts w:ascii="宋体" w:hAnsi="宋体" w:eastAsia="宋体" w:cs="宋体"/>
                <w:sz w:val="21"/>
                <w:szCs w:val="21"/>
              </w:rPr>
              <w:t xml:space="preserve"> </w:t>
            </w:r>
            <w:r>
              <w:rPr>
                <w:rFonts w:ascii="宋体" w:hAnsi="宋体" w:eastAsia="宋体" w:cs="宋体"/>
                <w:spacing w:val="-5"/>
                <w:sz w:val="21"/>
                <w:szCs w:val="21"/>
              </w:rPr>
              <w:t>称；</w:t>
            </w:r>
          </w:p>
          <w:p>
            <w:pPr>
              <w:spacing w:before="103" w:line="229" w:lineRule="auto"/>
              <w:ind w:left="137" w:right="110" w:hanging="20"/>
              <w:rPr>
                <w:rFonts w:ascii="宋体" w:hAnsi="宋体" w:eastAsia="宋体" w:cs="宋体"/>
                <w:sz w:val="21"/>
                <w:szCs w:val="21"/>
              </w:rPr>
            </w:pPr>
            <w:r>
              <w:rPr>
                <w:rFonts w:ascii="宋体" w:hAnsi="宋体" w:eastAsia="宋体" w:cs="宋体"/>
                <w:spacing w:val="-4"/>
                <w:sz w:val="21"/>
                <w:szCs w:val="21"/>
              </w:rPr>
              <w:t>（2）供应商在不见面开标大厅对已递交的电子响应性文件在规定时间</w:t>
            </w:r>
            <w:r>
              <w:rPr>
                <w:rFonts w:ascii="宋体" w:hAnsi="宋体" w:eastAsia="宋体" w:cs="宋体"/>
                <w:spacing w:val="12"/>
                <w:sz w:val="21"/>
                <w:szCs w:val="21"/>
              </w:rPr>
              <w:t xml:space="preserve"> </w:t>
            </w:r>
            <w:r>
              <w:rPr>
                <w:rFonts w:ascii="宋体" w:hAnsi="宋体" w:eastAsia="宋体" w:cs="宋体"/>
                <w:spacing w:val="-6"/>
                <w:sz w:val="21"/>
                <w:szCs w:val="21"/>
              </w:rPr>
              <w:t>内进行解密；</w:t>
            </w:r>
          </w:p>
          <w:p>
            <w:pPr>
              <w:spacing w:before="102" w:line="184" w:lineRule="auto"/>
              <w:ind w:firstLine="117"/>
              <w:rPr>
                <w:rFonts w:ascii="宋体" w:hAnsi="宋体" w:eastAsia="宋体" w:cs="宋体"/>
                <w:sz w:val="21"/>
                <w:szCs w:val="21"/>
              </w:rPr>
            </w:pPr>
            <w:r>
              <w:rPr>
                <w:rFonts w:ascii="宋体" w:hAnsi="宋体" w:eastAsia="宋体" w:cs="宋体"/>
                <w:spacing w:val="-10"/>
                <w:w w:val="98"/>
                <w:sz w:val="21"/>
                <w:szCs w:val="21"/>
              </w:rPr>
              <w:t>（3）</w:t>
            </w:r>
            <w:r>
              <w:rPr>
                <w:rFonts w:ascii="宋体" w:hAnsi="宋体" w:eastAsia="宋体" w:cs="宋体"/>
                <w:spacing w:val="22"/>
                <w:sz w:val="21"/>
                <w:szCs w:val="21"/>
              </w:rPr>
              <w:t xml:space="preserve"> </w:t>
            </w:r>
            <w:r>
              <w:rPr>
                <w:rFonts w:ascii="宋体" w:hAnsi="宋体" w:eastAsia="宋体" w:cs="宋体"/>
                <w:spacing w:val="-10"/>
                <w:w w:val="98"/>
                <w:sz w:val="21"/>
                <w:szCs w:val="21"/>
              </w:rPr>
              <w:t>批量导入文件；</w:t>
            </w:r>
          </w:p>
          <w:p>
            <w:pPr>
              <w:spacing w:before="103" w:line="229" w:lineRule="auto"/>
              <w:ind w:left="111" w:right="108" w:firstLine="5"/>
              <w:rPr>
                <w:rFonts w:ascii="宋体" w:hAnsi="宋体" w:eastAsia="宋体" w:cs="宋体"/>
                <w:sz w:val="21"/>
                <w:szCs w:val="21"/>
              </w:rPr>
            </w:pPr>
            <w:r>
              <w:rPr>
                <w:rFonts w:ascii="宋体" w:hAnsi="宋体" w:eastAsia="宋体" w:cs="宋体"/>
                <w:spacing w:val="-6"/>
                <w:sz w:val="21"/>
                <w:szCs w:val="21"/>
              </w:rPr>
              <w:t>（4）</w:t>
            </w:r>
            <w:r>
              <w:rPr>
                <w:rFonts w:ascii="宋体" w:hAnsi="宋体" w:eastAsia="宋体" w:cs="宋体"/>
                <w:spacing w:val="-28"/>
                <w:sz w:val="21"/>
                <w:szCs w:val="21"/>
              </w:rPr>
              <w:t xml:space="preserve"> </w:t>
            </w:r>
            <w:r>
              <w:rPr>
                <w:rFonts w:ascii="宋体" w:hAnsi="宋体" w:eastAsia="宋体" w:cs="宋体"/>
                <w:spacing w:val="-6"/>
                <w:sz w:val="21"/>
                <w:szCs w:val="21"/>
              </w:rPr>
              <w:t>代理机构将通过不见面开标大厅公布谈判项目名称、供应商名称</w:t>
            </w:r>
            <w:r>
              <w:rPr>
                <w:rFonts w:ascii="宋体" w:hAnsi="宋体" w:eastAsia="宋体" w:cs="宋体"/>
                <w:sz w:val="21"/>
                <w:szCs w:val="21"/>
              </w:rPr>
              <w:t xml:space="preserve"> </w:t>
            </w:r>
            <w:r>
              <w:rPr>
                <w:rFonts w:ascii="宋体" w:hAnsi="宋体" w:eastAsia="宋体" w:cs="宋体"/>
                <w:spacing w:val="-1"/>
                <w:sz w:val="21"/>
                <w:szCs w:val="21"/>
              </w:rPr>
              <w:t>及其他内容，并记录在案；</w:t>
            </w:r>
          </w:p>
          <w:p>
            <w:pPr>
              <w:spacing w:before="102" w:line="184" w:lineRule="auto"/>
              <w:ind w:firstLine="117"/>
              <w:rPr>
                <w:rFonts w:ascii="宋体" w:hAnsi="宋体" w:eastAsia="宋体" w:cs="宋体"/>
                <w:sz w:val="21"/>
                <w:szCs w:val="21"/>
              </w:rPr>
            </w:pPr>
            <w:r>
              <w:rPr>
                <w:rFonts w:ascii="宋体" w:hAnsi="宋体" w:eastAsia="宋体" w:cs="宋体"/>
                <w:spacing w:val="-7"/>
                <w:sz w:val="21"/>
                <w:szCs w:val="21"/>
              </w:rPr>
              <w:t>（5）</w:t>
            </w:r>
            <w:r>
              <w:rPr>
                <w:rFonts w:ascii="宋体" w:hAnsi="宋体" w:eastAsia="宋体" w:cs="宋体"/>
                <w:spacing w:val="14"/>
                <w:sz w:val="21"/>
                <w:szCs w:val="21"/>
              </w:rPr>
              <w:t xml:space="preserve"> </w:t>
            </w:r>
            <w:r>
              <w:rPr>
                <w:rFonts w:ascii="宋体" w:hAnsi="宋体" w:eastAsia="宋体" w:cs="宋体"/>
                <w:spacing w:val="-7"/>
                <w:sz w:val="21"/>
                <w:szCs w:val="21"/>
              </w:rPr>
              <w:t>供应商对开标过程进行无异议确认；</w:t>
            </w:r>
          </w:p>
          <w:p>
            <w:pPr>
              <w:spacing w:before="103" w:line="229" w:lineRule="auto"/>
              <w:ind w:left="113" w:right="110" w:firstLine="3"/>
              <w:rPr>
                <w:rFonts w:ascii="宋体" w:hAnsi="宋体" w:eastAsia="宋体" w:cs="宋体"/>
                <w:sz w:val="21"/>
                <w:szCs w:val="21"/>
              </w:rPr>
            </w:pPr>
            <w:r>
              <w:rPr>
                <w:rFonts w:ascii="宋体" w:hAnsi="宋体" w:eastAsia="宋体" w:cs="宋体"/>
                <w:spacing w:val="-6"/>
                <w:sz w:val="21"/>
                <w:szCs w:val="21"/>
              </w:rPr>
              <w:t>（6）</w:t>
            </w:r>
            <w:r>
              <w:rPr>
                <w:rFonts w:ascii="宋体" w:hAnsi="宋体" w:eastAsia="宋体" w:cs="宋体"/>
                <w:spacing w:val="-31"/>
                <w:sz w:val="21"/>
                <w:szCs w:val="21"/>
              </w:rPr>
              <w:t xml:space="preserve"> </w:t>
            </w:r>
            <w:r>
              <w:rPr>
                <w:rFonts w:ascii="宋体" w:hAnsi="宋体" w:eastAsia="宋体" w:cs="宋体"/>
                <w:spacing w:val="-6"/>
                <w:sz w:val="21"/>
                <w:szCs w:val="21"/>
              </w:rPr>
              <w:t>采购人代表、监督人等有关人员按具体现场系统情况在开标记录</w:t>
            </w:r>
            <w:r>
              <w:rPr>
                <w:rFonts w:ascii="宋体" w:hAnsi="宋体" w:eastAsia="宋体" w:cs="宋体"/>
                <w:sz w:val="21"/>
                <w:szCs w:val="21"/>
              </w:rPr>
              <w:t xml:space="preserve"> </w:t>
            </w:r>
            <w:r>
              <w:rPr>
                <w:rFonts w:ascii="宋体" w:hAnsi="宋体" w:eastAsia="宋体" w:cs="宋体"/>
                <w:spacing w:val="-2"/>
                <w:sz w:val="21"/>
                <w:szCs w:val="21"/>
              </w:rPr>
              <w:t>上签字确认；</w:t>
            </w:r>
          </w:p>
          <w:p>
            <w:pPr>
              <w:spacing w:before="102" w:line="184" w:lineRule="auto"/>
              <w:ind w:firstLine="117"/>
              <w:rPr>
                <w:rFonts w:ascii="宋体" w:hAnsi="宋体" w:eastAsia="宋体" w:cs="宋体"/>
                <w:sz w:val="21"/>
                <w:szCs w:val="21"/>
              </w:rPr>
            </w:pPr>
            <w:r>
              <w:rPr>
                <w:rFonts w:ascii="宋体" w:hAnsi="宋体" w:eastAsia="宋体" w:cs="宋体"/>
                <w:spacing w:val="-10"/>
                <w:w w:val="96"/>
                <w:sz w:val="21"/>
                <w:szCs w:val="21"/>
              </w:rPr>
              <w:t>（7）</w:t>
            </w:r>
            <w:r>
              <w:rPr>
                <w:rFonts w:ascii="宋体" w:hAnsi="宋体" w:eastAsia="宋体" w:cs="宋体"/>
                <w:spacing w:val="25"/>
                <w:sz w:val="21"/>
                <w:szCs w:val="21"/>
              </w:rPr>
              <w:t xml:space="preserve"> </w:t>
            </w:r>
            <w:r>
              <w:rPr>
                <w:rFonts w:ascii="宋体" w:hAnsi="宋体" w:eastAsia="宋体" w:cs="宋体"/>
                <w:spacing w:val="-10"/>
                <w:w w:val="96"/>
                <w:sz w:val="21"/>
                <w:szCs w:val="21"/>
              </w:rPr>
              <w:t>开标结束；</w:t>
            </w:r>
          </w:p>
          <w:p>
            <w:pPr>
              <w:spacing w:before="103" w:line="229" w:lineRule="auto"/>
              <w:ind w:left="110" w:right="110" w:firstLine="6"/>
              <w:rPr>
                <w:rFonts w:ascii="宋体" w:hAnsi="宋体" w:eastAsia="宋体" w:cs="宋体"/>
                <w:sz w:val="21"/>
                <w:szCs w:val="21"/>
              </w:rPr>
            </w:pPr>
            <w:r>
              <w:rPr>
                <w:rFonts w:ascii="宋体" w:hAnsi="宋体" w:eastAsia="宋体" w:cs="宋体"/>
                <w:spacing w:val="-6"/>
                <w:sz w:val="21"/>
                <w:szCs w:val="21"/>
              </w:rPr>
              <w:t>（8）</w:t>
            </w:r>
            <w:r>
              <w:rPr>
                <w:rFonts w:ascii="宋体" w:hAnsi="宋体" w:eastAsia="宋体" w:cs="宋体"/>
                <w:spacing w:val="-30"/>
                <w:sz w:val="21"/>
                <w:szCs w:val="21"/>
              </w:rPr>
              <w:t xml:space="preserve"> </w:t>
            </w:r>
            <w:r>
              <w:rPr>
                <w:rFonts w:ascii="宋体" w:hAnsi="宋体" w:eastAsia="宋体" w:cs="宋体"/>
                <w:spacing w:val="-6"/>
                <w:sz w:val="21"/>
                <w:szCs w:val="21"/>
              </w:rPr>
              <w:t>谈判小组对已通过资格性、符合性审查的供应商发起二轮或最后</w:t>
            </w:r>
            <w:r>
              <w:rPr>
                <w:rFonts w:ascii="宋体" w:hAnsi="宋体" w:eastAsia="宋体" w:cs="宋体"/>
                <w:sz w:val="21"/>
                <w:szCs w:val="21"/>
              </w:rPr>
              <w:t xml:space="preserve"> </w:t>
            </w:r>
            <w:r>
              <w:rPr>
                <w:rFonts w:ascii="宋体" w:hAnsi="宋体" w:eastAsia="宋体" w:cs="宋体"/>
                <w:spacing w:val="-2"/>
                <w:sz w:val="21"/>
                <w:szCs w:val="21"/>
              </w:rPr>
              <w:t>报价邀请；</w:t>
            </w:r>
          </w:p>
          <w:p>
            <w:pPr>
              <w:spacing w:before="103" w:line="229" w:lineRule="auto"/>
              <w:ind w:left="113" w:right="110" w:firstLine="3"/>
              <w:rPr>
                <w:rFonts w:ascii="宋体" w:hAnsi="宋体" w:eastAsia="宋体" w:cs="宋体"/>
                <w:sz w:val="21"/>
                <w:szCs w:val="21"/>
              </w:rPr>
            </w:pPr>
            <w:r>
              <w:rPr>
                <w:rFonts w:ascii="宋体" w:hAnsi="宋体" w:eastAsia="宋体" w:cs="宋体"/>
                <w:spacing w:val="-4"/>
                <w:sz w:val="21"/>
                <w:szCs w:val="21"/>
              </w:rPr>
              <w:t>（9）供应商在规定时间内通过焦作市公共资源交易平台进行二轮或最</w:t>
            </w:r>
            <w:r>
              <w:rPr>
                <w:rFonts w:ascii="宋体" w:hAnsi="宋体" w:eastAsia="宋体" w:cs="宋体"/>
                <w:spacing w:val="12"/>
                <w:sz w:val="21"/>
                <w:szCs w:val="21"/>
              </w:rPr>
              <w:t xml:space="preserve"> </w:t>
            </w:r>
            <w:r>
              <w:rPr>
                <w:rFonts w:ascii="宋体" w:hAnsi="宋体" w:eastAsia="宋体" w:cs="宋体"/>
                <w:spacing w:val="-3"/>
                <w:sz w:val="21"/>
                <w:szCs w:val="21"/>
              </w:rPr>
              <w:t>后报价。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trPr>
        <w:tc>
          <w:tcPr>
            <w:tcW w:w="708" w:type="dxa"/>
            <w:vAlign w:val="top"/>
          </w:tcPr>
          <w:p>
            <w:pPr>
              <w:spacing w:line="256" w:lineRule="auto"/>
              <w:rPr>
                <w:rFonts w:ascii="宋体"/>
                <w:sz w:val="21"/>
              </w:rPr>
            </w:pPr>
          </w:p>
          <w:p>
            <w:pPr>
              <w:spacing w:line="256" w:lineRule="auto"/>
              <w:rPr>
                <w:rFonts w:ascii="宋体"/>
                <w:sz w:val="21"/>
              </w:rPr>
            </w:pPr>
          </w:p>
          <w:p>
            <w:pPr>
              <w:spacing w:before="68" w:line="180" w:lineRule="auto"/>
              <w:ind w:firstLine="256"/>
              <w:rPr>
                <w:rFonts w:ascii="宋体" w:hAnsi="宋体" w:eastAsia="宋体" w:cs="宋体"/>
                <w:sz w:val="21"/>
                <w:szCs w:val="21"/>
              </w:rPr>
            </w:pPr>
            <w:r>
              <w:rPr>
                <w:rFonts w:ascii="宋体" w:hAnsi="宋体" w:eastAsia="宋体" w:cs="宋体"/>
                <w:spacing w:val="-6"/>
                <w:sz w:val="21"/>
                <w:szCs w:val="21"/>
              </w:rPr>
              <w:t>29</w:t>
            </w:r>
          </w:p>
        </w:tc>
        <w:tc>
          <w:tcPr>
            <w:tcW w:w="1740" w:type="dxa"/>
            <w:vAlign w:val="top"/>
          </w:tcPr>
          <w:p>
            <w:pPr>
              <w:spacing w:line="241" w:lineRule="auto"/>
              <w:rPr>
                <w:rFonts w:ascii="宋体"/>
                <w:sz w:val="21"/>
              </w:rPr>
            </w:pPr>
          </w:p>
          <w:p>
            <w:pPr>
              <w:spacing w:line="242" w:lineRule="auto"/>
              <w:rPr>
                <w:rFonts w:ascii="宋体"/>
                <w:sz w:val="21"/>
              </w:rPr>
            </w:pPr>
          </w:p>
          <w:p>
            <w:pPr>
              <w:spacing w:before="68" w:line="184" w:lineRule="auto"/>
              <w:ind w:firstLine="348"/>
              <w:rPr>
                <w:rFonts w:ascii="宋体" w:hAnsi="宋体" w:eastAsia="宋体" w:cs="宋体"/>
                <w:sz w:val="21"/>
                <w:szCs w:val="21"/>
              </w:rPr>
            </w:pPr>
            <w:r>
              <w:rPr>
                <w:rFonts w:ascii="宋体" w:hAnsi="宋体" w:eastAsia="宋体" w:cs="宋体"/>
                <w:spacing w:val="-2"/>
                <w:sz w:val="21"/>
                <w:szCs w:val="21"/>
              </w:rPr>
              <w:t>代理服务费</w:t>
            </w:r>
          </w:p>
        </w:tc>
        <w:tc>
          <w:tcPr>
            <w:tcW w:w="6527" w:type="dxa"/>
            <w:vAlign w:val="top"/>
          </w:tcPr>
          <w:p>
            <w:pPr>
              <w:spacing w:before="103" w:line="229" w:lineRule="auto"/>
              <w:ind w:left="113" w:right="110" w:firstLine="3"/>
              <w:rPr>
                <w:rFonts w:ascii="宋体" w:hAnsi="宋体" w:eastAsia="宋体" w:cs="宋体"/>
                <w:spacing w:val="-6"/>
                <w:sz w:val="21"/>
                <w:szCs w:val="21"/>
              </w:rPr>
            </w:pPr>
            <w:r>
              <w:rPr>
                <w:rFonts w:hint="eastAsia" w:ascii="宋体" w:hAnsi="宋体" w:eastAsia="宋体" w:cs="宋体"/>
                <w:spacing w:val="-6"/>
                <w:sz w:val="21"/>
                <w:szCs w:val="21"/>
                <w:lang w:val="en-US" w:eastAsia="zh-CN"/>
              </w:rPr>
              <w:t>参照</w:t>
            </w:r>
            <w:r>
              <w:rPr>
                <w:rFonts w:hint="eastAsia" w:ascii="宋体" w:hAnsi="宋体" w:eastAsia="宋体" w:cs="宋体"/>
                <w:spacing w:val="-6"/>
                <w:sz w:val="21"/>
                <w:szCs w:val="21"/>
              </w:rPr>
              <w:t>计价格【2002】1980号文件</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发改办【2003】857号文件</w:t>
            </w:r>
            <w:r>
              <w:rPr>
                <w:rFonts w:hint="eastAsia" w:ascii="宋体" w:hAnsi="宋体" w:eastAsia="宋体" w:cs="宋体"/>
                <w:spacing w:val="-6"/>
                <w:sz w:val="21"/>
                <w:szCs w:val="21"/>
                <w:lang w:val="en-US" w:eastAsia="zh-CN"/>
              </w:rPr>
              <w:t>及发改价格【2011】534号文</w:t>
            </w:r>
            <w:r>
              <w:rPr>
                <w:rFonts w:hint="eastAsia" w:ascii="宋体" w:hAnsi="宋体" w:eastAsia="宋体" w:cs="宋体"/>
                <w:spacing w:val="-6"/>
                <w:sz w:val="21"/>
                <w:szCs w:val="21"/>
              </w:rPr>
              <w:t>计取，由中标人向采购代理机构支付</w:t>
            </w:r>
            <w:r>
              <w:rPr>
                <w:rFonts w:hint="eastAsia" w:ascii="宋体" w:hAnsi="宋体" w:eastAsia="宋体" w:cs="宋体"/>
                <w:spacing w:val="-6"/>
                <w:sz w:val="21"/>
                <w:szCs w:val="21"/>
                <w:lang w:eastAsia="zh-CN"/>
              </w:rPr>
              <w:t>招标代理</w:t>
            </w:r>
            <w:r>
              <w:rPr>
                <w:rFonts w:hint="eastAsia" w:ascii="宋体" w:hAnsi="宋体" w:eastAsia="宋体" w:cs="宋体"/>
                <w:spacing w:val="-6"/>
                <w:sz w:val="21"/>
                <w:szCs w:val="21"/>
              </w:rPr>
              <w:t>服务费。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08" w:type="dxa"/>
            <w:vAlign w:val="top"/>
          </w:tcPr>
          <w:p>
            <w:pPr>
              <w:spacing w:before="212" w:line="180" w:lineRule="auto"/>
              <w:ind w:firstLine="257"/>
              <w:rPr>
                <w:rFonts w:ascii="宋体" w:hAnsi="宋体" w:eastAsia="宋体" w:cs="宋体"/>
                <w:sz w:val="21"/>
                <w:szCs w:val="21"/>
              </w:rPr>
            </w:pPr>
            <w:r>
              <w:rPr>
                <w:rFonts w:ascii="宋体" w:hAnsi="宋体" w:eastAsia="宋体" w:cs="宋体"/>
                <w:spacing w:val="-7"/>
                <w:sz w:val="21"/>
                <w:szCs w:val="21"/>
              </w:rPr>
              <w:t>30</w:t>
            </w:r>
          </w:p>
        </w:tc>
        <w:tc>
          <w:tcPr>
            <w:tcW w:w="1740" w:type="dxa"/>
            <w:vAlign w:val="top"/>
          </w:tcPr>
          <w:p>
            <w:pPr>
              <w:spacing w:before="179" w:line="184" w:lineRule="auto"/>
              <w:ind w:firstLine="353"/>
              <w:rPr>
                <w:rFonts w:ascii="宋体" w:hAnsi="宋体" w:eastAsia="宋体" w:cs="宋体"/>
                <w:sz w:val="21"/>
                <w:szCs w:val="21"/>
              </w:rPr>
            </w:pPr>
            <w:r>
              <w:rPr>
                <w:rFonts w:ascii="宋体" w:hAnsi="宋体" w:eastAsia="宋体" w:cs="宋体"/>
                <w:spacing w:val="-3"/>
                <w:sz w:val="21"/>
                <w:szCs w:val="21"/>
              </w:rPr>
              <w:t>履约保证金</w:t>
            </w:r>
          </w:p>
        </w:tc>
        <w:tc>
          <w:tcPr>
            <w:tcW w:w="6527" w:type="dxa"/>
            <w:vAlign w:val="top"/>
          </w:tcPr>
          <w:p>
            <w:pPr>
              <w:spacing w:before="179" w:line="184" w:lineRule="auto"/>
              <w:ind w:firstLine="117"/>
              <w:rPr>
                <w:rFonts w:ascii="宋体" w:hAnsi="宋体" w:eastAsia="宋体" w:cs="宋体"/>
                <w:sz w:val="21"/>
                <w:szCs w:val="21"/>
              </w:rPr>
            </w:pPr>
            <w:r>
              <w:rPr>
                <w:rFonts w:ascii="宋体" w:hAnsi="宋体" w:eastAsia="宋体" w:cs="宋体"/>
                <w:spacing w:val="-8"/>
                <w:sz w:val="21"/>
                <w:szCs w:val="21"/>
              </w:rPr>
              <w:t>免收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08" w:type="dxa"/>
            <w:vAlign w:val="top"/>
          </w:tcPr>
          <w:p>
            <w:pPr>
              <w:spacing w:line="379" w:lineRule="auto"/>
              <w:rPr>
                <w:rFonts w:ascii="宋体"/>
                <w:sz w:val="21"/>
              </w:rPr>
            </w:pPr>
          </w:p>
          <w:p>
            <w:pPr>
              <w:spacing w:before="68" w:line="180" w:lineRule="auto"/>
              <w:ind w:firstLine="257" w:firstLineChars="0"/>
              <w:rPr>
                <w:rFonts w:ascii="宋体" w:hAnsi="宋体" w:eastAsia="宋体" w:cs="宋体"/>
                <w:spacing w:val="-7"/>
                <w:sz w:val="21"/>
                <w:szCs w:val="21"/>
              </w:rPr>
            </w:pPr>
            <w:r>
              <w:rPr>
                <w:rFonts w:ascii="宋体" w:hAnsi="宋体" w:eastAsia="宋体" w:cs="宋体"/>
                <w:spacing w:val="-7"/>
                <w:sz w:val="21"/>
                <w:szCs w:val="21"/>
              </w:rPr>
              <w:t>31</w:t>
            </w:r>
          </w:p>
        </w:tc>
        <w:tc>
          <w:tcPr>
            <w:tcW w:w="1740" w:type="dxa"/>
            <w:vAlign w:val="top"/>
          </w:tcPr>
          <w:p>
            <w:pPr>
              <w:spacing w:line="351" w:lineRule="auto"/>
              <w:rPr>
                <w:rFonts w:ascii="宋体"/>
                <w:sz w:val="21"/>
              </w:rPr>
            </w:pPr>
          </w:p>
          <w:p>
            <w:pPr>
              <w:spacing w:before="69" w:line="184" w:lineRule="auto"/>
              <w:ind w:firstLine="452" w:firstLineChars="0"/>
              <w:rPr>
                <w:rFonts w:ascii="宋体" w:hAnsi="宋体" w:eastAsia="宋体" w:cs="宋体"/>
                <w:spacing w:val="-3"/>
                <w:sz w:val="21"/>
                <w:szCs w:val="21"/>
              </w:rPr>
            </w:pPr>
            <w:r>
              <w:rPr>
                <w:rFonts w:ascii="宋体" w:hAnsi="宋体" w:eastAsia="宋体" w:cs="宋体"/>
                <w:spacing w:val="-3"/>
                <w:sz w:val="21"/>
                <w:szCs w:val="21"/>
              </w:rPr>
              <w:t>付款方式</w:t>
            </w:r>
          </w:p>
        </w:tc>
        <w:tc>
          <w:tcPr>
            <w:tcW w:w="6527" w:type="dxa"/>
            <w:vAlign w:val="top"/>
          </w:tcPr>
          <w:p>
            <w:pPr>
              <w:spacing w:before="128" w:line="242" w:lineRule="auto"/>
              <w:ind w:left="113" w:leftChars="0" w:right="110" w:rightChars="0"/>
              <w:rPr>
                <w:rFonts w:ascii="宋体" w:hAnsi="宋体" w:eastAsia="宋体" w:cs="宋体"/>
                <w:spacing w:val="-8"/>
                <w:sz w:val="21"/>
                <w:szCs w:val="21"/>
              </w:rPr>
            </w:pPr>
            <w:r>
              <w:rPr>
                <w:rFonts w:hint="eastAsia" w:ascii="宋体" w:hAnsi="宋体" w:eastAsia="宋体" w:cs="宋体"/>
                <w:sz w:val="21"/>
                <w:szCs w:val="21"/>
                <w:lang w:val="zh-CN"/>
              </w:rPr>
              <w:t>签订合同后付至合同总价款的</w:t>
            </w:r>
            <w:r>
              <w:rPr>
                <w:rFonts w:hint="eastAsia" w:ascii="宋体" w:hAnsi="宋体" w:eastAsia="宋体" w:cs="宋体"/>
                <w:sz w:val="21"/>
                <w:szCs w:val="21"/>
                <w:lang w:val="en-US" w:eastAsia="zh-CN"/>
              </w:rPr>
              <w:t>50%，验收合格后，</w:t>
            </w:r>
            <w:r>
              <w:rPr>
                <w:rFonts w:hint="eastAsia" w:ascii="宋体" w:hAnsi="宋体" w:eastAsia="宋体" w:cs="宋体"/>
                <w:sz w:val="21"/>
                <w:szCs w:val="21"/>
                <w:lang w:val="zh-CN"/>
              </w:rPr>
              <w:t>付至合同总价款的</w:t>
            </w:r>
            <w:r>
              <w:rPr>
                <w:rFonts w:hint="eastAsia" w:ascii="宋体" w:hAnsi="宋体" w:eastAsia="宋体" w:cs="宋体"/>
                <w:sz w:val="21"/>
                <w:szCs w:val="21"/>
                <w:lang w:val="en-US" w:eastAsia="zh-CN"/>
              </w:rPr>
              <w:t>100</w:t>
            </w:r>
            <w:r>
              <w:rPr>
                <w:rFonts w:hint="eastAsia" w:ascii="宋体" w:hAnsi="宋体" w:eastAsia="宋体" w:cs="宋体"/>
                <w:sz w:val="21"/>
                <w:szCs w:val="21"/>
                <w:lang w:val="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08" w:type="dxa"/>
            <w:vAlign w:val="top"/>
          </w:tcPr>
          <w:p>
            <w:pPr>
              <w:spacing w:before="207" w:line="180" w:lineRule="auto"/>
              <w:ind w:firstLine="257" w:firstLineChars="0"/>
              <w:rPr>
                <w:rFonts w:ascii="宋体" w:hAnsi="宋体" w:eastAsia="宋体" w:cs="宋体"/>
                <w:spacing w:val="-7"/>
                <w:sz w:val="21"/>
                <w:szCs w:val="21"/>
              </w:rPr>
            </w:pPr>
            <w:r>
              <w:rPr>
                <w:rFonts w:ascii="宋体" w:hAnsi="宋体" w:eastAsia="宋体" w:cs="宋体"/>
                <w:spacing w:val="-7"/>
                <w:sz w:val="21"/>
                <w:szCs w:val="21"/>
              </w:rPr>
              <w:t>32</w:t>
            </w:r>
          </w:p>
        </w:tc>
        <w:tc>
          <w:tcPr>
            <w:tcW w:w="1740" w:type="dxa"/>
            <w:vAlign w:val="top"/>
          </w:tcPr>
          <w:p>
            <w:pPr>
              <w:spacing w:before="174" w:line="184" w:lineRule="auto"/>
              <w:ind w:firstLine="557" w:firstLineChars="0"/>
              <w:rPr>
                <w:rFonts w:ascii="宋体" w:hAnsi="宋体" w:eastAsia="宋体" w:cs="宋体"/>
                <w:spacing w:val="-3"/>
                <w:sz w:val="21"/>
                <w:szCs w:val="21"/>
              </w:rPr>
            </w:pPr>
            <w:r>
              <w:rPr>
                <w:rFonts w:ascii="宋体" w:hAnsi="宋体" w:eastAsia="宋体" w:cs="宋体"/>
                <w:spacing w:val="-3"/>
                <w:sz w:val="21"/>
                <w:szCs w:val="21"/>
              </w:rPr>
              <w:t>解释权</w:t>
            </w:r>
          </w:p>
        </w:tc>
        <w:tc>
          <w:tcPr>
            <w:tcW w:w="6527" w:type="dxa"/>
            <w:vAlign w:val="top"/>
          </w:tcPr>
          <w:p>
            <w:pPr>
              <w:spacing w:before="174" w:line="184" w:lineRule="auto"/>
              <w:ind w:firstLine="137" w:firstLineChars="0"/>
              <w:rPr>
                <w:rFonts w:ascii="宋体" w:hAnsi="宋体" w:eastAsia="宋体" w:cs="宋体"/>
                <w:spacing w:val="-8"/>
                <w:sz w:val="21"/>
                <w:szCs w:val="21"/>
              </w:rPr>
            </w:pPr>
            <w:r>
              <w:rPr>
                <w:rFonts w:ascii="宋体" w:hAnsi="宋体" w:eastAsia="宋体" w:cs="宋体"/>
                <w:spacing w:val="-4"/>
                <w:sz w:val="21"/>
                <w:szCs w:val="21"/>
              </w:rPr>
              <w:t>由采购人负责解释。</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08" w:type="dxa"/>
            <w:vAlign w:val="top"/>
          </w:tcPr>
          <w:p>
            <w:pPr>
              <w:spacing w:line="315" w:lineRule="auto"/>
              <w:rPr>
                <w:rFonts w:ascii="宋体"/>
                <w:sz w:val="21"/>
              </w:rPr>
            </w:pPr>
          </w:p>
          <w:p>
            <w:pPr>
              <w:spacing w:before="69" w:line="180" w:lineRule="auto"/>
              <w:ind w:firstLine="257" w:firstLineChars="0"/>
              <w:rPr>
                <w:rFonts w:ascii="宋体" w:hAnsi="宋体" w:eastAsia="宋体" w:cs="宋体"/>
                <w:snapToGrid w:val="0"/>
                <w:color w:val="000000"/>
                <w:kern w:val="0"/>
                <w:sz w:val="21"/>
                <w:szCs w:val="21"/>
              </w:rPr>
            </w:pPr>
            <w:r>
              <w:rPr>
                <w:rFonts w:ascii="宋体" w:hAnsi="宋体" w:eastAsia="宋体" w:cs="宋体"/>
                <w:spacing w:val="-7"/>
                <w:sz w:val="21"/>
                <w:szCs w:val="21"/>
              </w:rPr>
              <w:t>33</w:t>
            </w:r>
          </w:p>
        </w:tc>
        <w:tc>
          <w:tcPr>
            <w:tcW w:w="1740" w:type="dxa"/>
            <w:vAlign w:val="top"/>
          </w:tcPr>
          <w:p>
            <w:pPr>
              <w:spacing w:before="176" w:line="439" w:lineRule="exact"/>
              <w:ind w:firstLine="121"/>
              <w:rPr>
                <w:rFonts w:ascii="宋体" w:hAnsi="宋体" w:eastAsia="宋体" w:cs="宋体"/>
                <w:sz w:val="21"/>
                <w:szCs w:val="21"/>
              </w:rPr>
            </w:pPr>
            <w:r>
              <w:rPr>
                <w:rFonts w:ascii="宋体" w:hAnsi="宋体" w:eastAsia="宋体" w:cs="宋体"/>
                <w:spacing w:val="5"/>
                <w:position w:val="17"/>
                <w:sz w:val="21"/>
                <w:szCs w:val="21"/>
              </w:rPr>
              <w:t>需要落实的政府</w:t>
            </w:r>
          </w:p>
          <w:p>
            <w:pPr>
              <w:spacing w:line="204" w:lineRule="auto"/>
              <w:ind w:firstLine="111" w:firstLineChars="0"/>
              <w:rPr>
                <w:rFonts w:ascii="宋体" w:hAnsi="宋体" w:eastAsia="宋体" w:cs="宋体"/>
                <w:snapToGrid w:val="0"/>
                <w:color w:val="000000"/>
                <w:kern w:val="0"/>
                <w:sz w:val="21"/>
                <w:szCs w:val="21"/>
              </w:rPr>
            </w:pPr>
            <w:r>
              <w:rPr>
                <w:rFonts w:ascii="宋体" w:hAnsi="宋体" w:eastAsia="宋体" w:cs="宋体"/>
                <w:spacing w:val="-3"/>
                <w:sz w:val="21"/>
                <w:szCs w:val="21"/>
              </w:rPr>
              <w:t>采购政策</w:t>
            </w:r>
          </w:p>
        </w:tc>
        <w:tc>
          <w:tcPr>
            <w:tcW w:w="6527" w:type="dxa"/>
            <w:vAlign w:val="top"/>
          </w:tcPr>
          <w:p>
            <w:pPr>
              <w:spacing w:before="184" w:line="268" w:lineRule="auto"/>
              <w:ind w:left="111" w:leftChars="0" w:right="120" w:rightChars="0" w:firstLine="1" w:firstLineChars="0"/>
              <w:rPr>
                <w:rFonts w:ascii="宋体" w:hAnsi="宋体" w:eastAsia="宋体" w:cs="宋体"/>
                <w:snapToGrid w:val="0"/>
                <w:color w:val="000000"/>
                <w:kern w:val="0"/>
                <w:sz w:val="21"/>
                <w:szCs w:val="21"/>
              </w:rPr>
            </w:pPr>
            <w:r>
              <w:rPr>
                <w:rFonts w:hint="eastAsia" w:ascii="宋体" w:hAnsi="宋体" w:eastAsia="宋体" w:cs="宋体"/>
                <w:spacing w:val="-1"/>
                <w:sz w:val="21"/>
                <w:szCs w:val="21"/>
                <w:lang w:eastAsia="zh-CN"/>
              </w:rPr>
              <w:t>本项目专门面向中小企业采购。供应商应为中小微企业、监狱企业、残疾人福利性单位</w:t>
            </w:r>
            <w:r>
              <w:rPr>
                <w:rFonts w:ascii="宋体" w:hAnsi="宋体" w:eastAsia="宋体" w:cs="宋体"/>
                <w:spacing w:val="-9"/>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08" w:type="dxa"/>
            <w:vAlign w:val="top"/>
          </w:tcPr>
          <w:p>
            <w:pPr>
              <w:spacing w:line="351" w:lineRule="auto"/>
              <w:rPr>
                <w:rFonts w:ascii="宋体"/>
                <w:sz w:val="21"/>
              </w:rPr>
            </w:pPr>
          </w:p>
          <w:p>
            <w:pPr>
              <w:spacing w:line="352" w:lineRule="auto"/>
              <w:rPr>
                <w:rFonts w:ascii="宋体"/>
                <w:sz w:val="21"/>
              </w:rPr>
            </w:pPr>
          </w:p>
          <w:p>
            <w:pPr>
              <w:spacing w:before="68" w:line="180" w:lineRule="auto"/>
              <w:ind w:firstLine="257" w:firstLineChars="0"/>
              <w:rPr>
                <w:rFonts w:ascii="宋体" w:hAnsi="宋体" w:eastAsia="宋体" w:cs="宋体"/>
                <w:snapToGrid w:val="0"/>
                <w:color w:val="000000"/>
                <w:kern w:val="0"/>
                <w:sz w:val="21"/>
                <w:szCs w:val="21"/>
              </w:rPr>
            </w:pPr>
            <w:r>
              <w:rPr>
                <w:rFonts w:ascii="宋体" w:hAnsi="宋体" w:eastAsia="宋体" w:cs="宋体"/>
                <w:spacing w:val="-7"/>
                <w:sz w:val="21"/>
                <w:szCs w:val="21"/>
              </w:rPr>
              <w:t>34</w:t>
            </w:r>
          </w:p>
        </w:tc>
        <w:tc>
          <w:tcPr>
            <w:tcW w:w="1740" w:type="dxa"/>
            <w:vAlign w:val="top"/>
          </w:tcPr>
          <w:p>
            <w:pPr>
              <w:spacing w:line="337" w:lineRule="auto"/>
              <w:rPr>
                <w:rFonts w:ascii="宋体"/>
                <w:sz w:val="21"/>
              </w:rPr>
            </w:pPr>
          </w:p>
          <w:p>
            <w:pPr>
              <w:spacing w:line="337" w:lineRule="auto"/>
              <w:rPr>
                <w:rFonts w:ascii="宋体"/>
                <w:sz w:val="21"/>
              </w:rPr>
            </w:pPr>
          </w:p>
          <w:p>
            <w:pPr>
              <w:spacing w:before="69" w:line="184" w:lineRule="auto"/>
              <w:ind w:firstLine="244" w:firstLineChars="0"/>
              <w:rPr>
                <w:rFonts w:ascii="宋体" w:hAnsi="宋体" w:eastAsia="宋体" w:cs="宋体"/>
                <w:snapToGrid w:val="0"/>
                <w:color w:val="000000"/>
                <w:kern w:val="0"/>
                <w:sz w:val="21"/>
                <w:szCs w:val="21"/>
              </w:rPr>
            </w:pPr>
            <w:r>
              <w:rPr>
                <w:rFonts w:ascii="宋体" w:hAnsi="宋体" w:eastAsia="宋体" w:cs="宋体"/>
                <w:spacing w:val="-2"/>
                <w:sz w:val="21"/>
                <w:szCs w:val="21"/>
              </w:rPr>
              <w:t>其他补充内容</w:t>
            </w:r>
          </w:p>
        </w:tc>
        <w:tc>
          <w:tcPr>
            <w:tcW w:w="6527" w:type="dxa"/>
            <w:vAlign w:val="top"/>
          </w:tcPr>
          <w:p>
            <w:pPr>
              <w:spacing w:before="184" w:line="268" w:lineRule="auto"/>
              <w:ind w:left="111" w:right="120" w:firstLine="1"/>
              <w:rPr>
                <w:rFonts w:hint="eastAsia" w:ascii="宋体" w:hAnsi="宋体" w:eastAsia="宋体" w:cs="宋体"/>
                <w:spacing w:val="-1"/>
                <w:sz w:val="21"/>
                <w:szCs w:val="21"/>
                <w:lang w:eastAsia="zh-CN"/>
              </w:rPr>
            </w:pPr>
            <w:r>
              <w:rPr>
                <w:rFonts w:hint="eastAsia" w:ascii="宋体" w:hAnsi="宋体" w:eastAsia="宋体" w:cs="宋体"/>
                <w:spacing w:val="-1"/>
                <w:sz w:val="21"/>
                <w:szCs w:val="21"/>
                <w:lang w:eastAsia="zh-CN"/>
              </w:rPr>
              <w:t>1.本项目招标活动中禁止关联企业同时投标，一经发现按无效标处</w:t>
            </w:r>
          </w:p>
          <w:p>
            <w:pPr>
              <w:spacing w:before="184" w:line="268" w:lineRule="auto"/>
              <w:ind w:left="111" w:right="120" w:firstLine="1"/>
              <w:rPr>
                <w:rFonts w:hint="eastAsia" w:ascii="宋体" w:hAnsi="宋体" w:eastAsia="宋体" w:cs="宋体"/>
                <w:spacing w:val="-1"/>
                <w:sz w:val="21"/>
                <w:szCs w:val="21"/>
                <w:lang w:eastAsia="zh-CN"/>
              </w:rPr>
            </w:pPr>
            <w:r>
              <w:rPr>
                <w:rFonts w:hint="eastAsia" w:ascii="宋体" w:hAnsi="宋体" w:eastAsia="宋体" w:cs="宋体"/>
                <w:spacing w:val="-1"/>
                <w:sz w:val="21"/>
                <w:szCs w:val="21"/>
                <w:lang w:eastAsia="zh-CN"/>
              </w:rPr>
              <w:t>理；</w:t>
            </w:r>
          </w:p>
          <w:p>
            <w:pPr>
              <w:spacing w:before="184" w:line="268" w:lineRule="auto"/>
              <w:ind w:left="111" w:right="120" w:firstLine="1"/>
              <w:rPr>
                <w:rFonts w:hint="eastAsia" w:ascii="宋体" w:hAnsi="宋体" w:eastAsia="宋体" w:cs="宋体"/>
                <w:spacing w:val="-1"/>
                <w:sz w:val="21"/>
                <w:szCs w:val="21"/>
                <w:lang w:eastAsia="zh-CN"/>
              </w:rPr>
            </w:pPr>
            <w:r>
              <w:rPr>
                <w:rFonts w:hint="eastAsia" w:ascii="宋体" w:hAnsi="宋体" w:eastAsia="宋体" w:cs="宋体"/>
                <w:spacing w:val="-1"/>
                <w:sz w:val="21"/>
                <w:szCs w:val="21"/>
                <w:lang w:eastAsia="zh-CN"/>
              </w:rPr>
              <w:t>2. 发现串标、围标行为的供应商，即纳入失信供应商名单，并对依法处理。</w:t>
            </w:r>
          </w:p>
          <w:p>
            <w:pPr>
              <w:spacing w:before="184" w:line="268" w:lineRule="auto"/>
              <w:ind w:left="111" w:right="120" w:firstLine="1"/>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3.中标（成交）结果公示结束后，政府采购代理机构应立即向中标供应商发放中标（成交）通知书</w:t>
            </w:r>
            <w:r>
              <w:rPr>
                <w:rFonts w:hint="eastAsia" w:ascii="宋体" w:hAnsi="宋体" w:eastAsia="宋体" w:cs="宋体"/>
                <w:spacing w:val="-1"/>
                <w:sz w:val="21"/>
                <w:szCs w:val="21"/>
                <w:lang w:eastAsia="zh-CN"/>
              </w:rPr>
              <w:t>。</w:t>
            </w:r>
          </w:p>
          <w:p>
            <w:pPr>
              <w:spacing w:before="184" w:line="268" w:lineRule="auto"/>
              <w:ind w:left="111" w:right="120" w:firstLine="1"/>
              <w:rPr>
                <w:rFonts w:hint="eastAsia" w:ascii="宋体" w:hAnsi="宋体" w:eastAsia="宋体" w:cs="宋体"/>
                <w:spacing w:val="-1"/>
                <w:sz w:val="21"/>
                <w:szCs w:val="21"/>
                <w:lang w:eastAsia="zh-CN"/>
              </w:rPr>
            </w:pPr>
            <w:r>
              <w:rPr>
                <w:rFonts w:hint="eastAsia" w:ascii="宋体" w:hAnsi="宋体" w:eastAsia="宋体" w:cs="宋体"/>
                <w:spacing w:val="-1"/>
                <w:sz w:val="21"/>
                <w:szCs w:val="21"/>
                <w:lang w:val="en-US" w:eastAsia="zh-CN"/>
              </w:rPr>
              <w:t>4</w:t>
            </w:r>
            <w:r>
              <w:rPr>
                <w:rFonts w:hint="eastAsia" w:ascii="宋体" w:hAnsi="宋体" w:eastAsia="宋体" w:cs="宋体"/>
                <w:spacing w:val="-1"/>
                <w:sz w:val="21"/>
                <w:szCs w:val="21"/>
                <w:lang w:eastAsia="zh-CN"/>
              </w:rPr>
              <w:t>.采购人应当在签订采购合同后</w:t>
            </w:r>
            <w:r>
              <w:rPr>
                <w:rFonts w:hint="eastAsia" w:ascii="宋体" w:hAnsi="宋体" w:eastAsia="宋体" w:cs="宋体"/>
                <w:spacing w:val="-1"/>
                <w:sz w:val="21"/>
                <w:szCs w:val="21"/>
                <w:lang w:val="en-US" w:eastAsia="zh-CN"/>
              </w:rPr>
              <w:t>1个工作日</w:t>
            </w:r>
            <w:r>
              <w:rPr>
                <w:rFonts w:hint="eastAsia" w:ascii="宋体" w:hAnsi="宋体" w:eastAsia="宋体" w:cs="宋体"/>
                <w:spacing w:val="-1"/>
                <w:sz w:val="21"/>
                <w:szCs w:val="21"/>
                <w:lang w:eastAsia="zh-CN"/>
              </w:rPr>
              <w:t>内，及时在“河南政府采购网”依法公开政府采购合同信息。</w:t>
            </w:r>
          </w:p>
          <w:p>
            <w:pPr>
              <w:spacing w:before="184" w:line="268" w:lineRule="auto"/>
              <w:ind w:left="111" w:leftChars="0" w:right="120" w:rightChars="0" w:firstLine="1" w:firstLineChars="0"/>
              <w:rPr>
                <w:rFonts w:ascii="Arial" w:hAnsi="Arial" w:eastAsia="Arial" w:cs="Arial"/>
                <w:snapToGrid w:val="0"/>
                <w:color w:val="000000"/>
                <w:kern w:val="0"/>
                <w:sz w:val="21"/>
                <w:szCs w:val="21"/>
              </w:rPr>
            </w:pPr>
            <w:r>
              <w:rPr>
                <w:rFonts w:hint="eastAsia" w:ascii="宋体" w:hAnsi="宋体" w:eastAsia="宋体" w:cs="宋体"/>
                <w:spacing w:val="-1"/>
                <w:sz w:val="21"/>
                <w:szCs w:val="21"/>
                <w:lang w:val="en-US" w:eastAsia="zh-CN"/>
              </w:rPr>
              <w:t>5</w:t>
            </w:r>
            <w:r>
              <w:rPr>
                <w:rFonts w:hint="eastAsia" w:ascii="宋体" w:hAnsi="宋体" w:eastAsia="宋体" w:cs="宋体"/>
                <w:spacing w:val="-1"/>
                <w:sz w:val="21"/>
                <w:szCs w:val="21"/>
                <w:lang w:eastAsia="zh-CN"/>
              </w:rPr>
              <w:t>.采购人或采购代理机构应当通过“信用中国”网站、“中国裁判文书网”或各级信用信息共享平台查询相关供应商是否被列入失信被执行人、是否有行贿犯罪记录。投标人如记录为失信被执行人、有行贿犯罪记录的将被取消其评标资格、中标资格。信用信息查询记录和证据将同招标文件等资料一同归档保存。</w:t>
            </w:r>
          </w:p>
        </w:tc>
      </w:tr>
    </w:tbl>
    <w:p>
      <w:pPr>
        <w:sectPr>
          <w:headerReference r:id="rId12" w:type="default"/>
          <w:footerReference r:id="rId13" w:type="default"/>
          <w:pgSz w:w="11850" w:h="16783"/>
          <w:pgMar w:top="1369" w:right="1080" w:bottom="1340" w:left="1080" w:header="1050" w:footer="979" w:gutter="0"/>
          <w:cols w:space="720" w:num="1"/>
        </w:sectPr>
      </w:pPr>
    </w:p>
    <w:p/>
    <w:p>
      <w:pPr>
        <w:spacing w:line="14" w:lineRule="exact"/>
      </w:pPr>
    </w:p>
    <w:p>
      <w:pPr>
        <w:spacing w:before="170" w:line="186" w:lineRule="auto"/>
        <w:ind w:firstLine="4227"/>
        <w:rPr>
          <w:rFonts w:ascii="宋体" w:hAnsi="宋体" w:eastAsia="宋体" w:cs="宋体"/>
          <w:sz w:val="28"/>
          <w:szCs w:val="28"/>
        </w:rPr>
      </w:pPr>
      <w:r>
        <w:rPr>
          <w:rFonts w:ascii="宋体" w:hAnsi="宋体" w:eastAsia="宋体" w:cs="宋体"/>
          <w:spacing w:val="-15"/>
          <w:sz w:val="28"/>
          <w:szCs w:val="28"/>
          <w14:textOutline w14:w="5103" w14:cap="sq" w14:cmpd="sng">
            <w14:solidFill>
              <w14:srgbClr w14:val="000000"/>
            </w14:solidFill>
            <w14:prstDash w14:val="solid"/>
            <w14:bevel/>
          </w14:textOutline>
        </w:rPr>
        <w:t>一</w:t>
      </w:r>
      <w:r>
        <w:rPr>
          <w:rFonts w:ascii="宋体" w:hAnsi="宋体" w:eastAsia="宋体" w:cs="宋体"/>
          <w:spacing w:val="-108"/>
          <w:sz w:val="28"/>
          <w:szCs w:val="28"/>
        </w:rPr>
        <w:t xml:space="preserve"> </w:t>
      </w:r>
      <w:r>
        <w:rPr>
          <w:rFonts w:ascii="宋体" w:hAnsi="宋体" w:eastAsia="宋体" w:cs="宋体"/>
          <w:spacing w:val="-15"/>
          <w:sz w:val="28"/>
          <w:szCs w:val="28"/>
          <w14:textOutline w14:w="5103" w14:cap="sq" w14:cmpd="sng">
            <w14:solidFill>
              <w14:srgbClr w14:val="000000"/>
            </w14:solidFill>
            <w14:prstDash w14:val="solid"/>
            <w14:bevel/>
          </w14:textOutline>
        </w:rPr>
        <w:t>、</w:t>
      </w:r>
      <w:r>
        <w:rPr>
          <w:rFonts w:ascii="宋体" w:hAnsi="宋体" w:eastAsia="宋体" w:cs="宋体"/>
          <w:spacing w:val="-125"/>
          <w:sz w:val="28"/>
          <w:szCs w:val="28"/>
        </w:rPr>
        <w:t xml:space="preserve"> </w:t>
      </w:r>
      <w:r>
        <w:rPr>
          <w:rFonts w:ascii="宋体" w:hAnsi="宋体" w:eastAsia="宋体" w:cs="宋体"/>
          <w:spacing w:val="-15"/>
          <w:sz w:val="28"/>
          <w:szCs w:val="28"/>
          <w14:textOutline w14:w="5103" w14:cap="sq" w14:cmpd="sng">
            <w14:solidFill>
              <w14:srgbClr w14:val="000000"/>
            </w14:solidFill>
            <w14:prstDash w14:val="solid"/>
            <w14:bevel/>
          </w14:textOutline>
        </w:rPr>
        <w:t>说</w:t>
      </w:r>
      <w:r>
        <w:rPr>
          <w:rFonts w:ascii="宋体" w:hAnsi="宋体" w:eastAsia="宋体" w:cs="宋体"/>
          <w:spacing w:val="38"/>
          <w:sz w:val="28"/>
          <w:szCs w:val="28"/>
        </w:rPr>
        <w:t xml:space="preserve"> </w:t>
      </w:r>
      <w:r>
        <w:rPr>
          <w:rFonts w:ascii="宋体" w:hAnsi="宋体" w:eastAsia="宋体" w:cs="宋体"/>
          <w:spacing w:val="-15"/>
          <w:sz w:val="28"/>
          <w:szCs w:val="28"/>
          <w14:textOutline w14:w="5103" w14:cap="sq" w14:cmpd="sng">
            <w14:solidFill>
              <w14:srgbClr w14:val="000000"/>
            </w14:solidFill>
            <w14:prstDash w14:val="solid"/>
            <w14:bevel/>
          </w14:textOutline>
        </w:rPr>
        <w:t>明</w:t>
      </w:r>
    </w:p>
    <w:p>
      <w:pPr>
        <w:spacing w:before="301" w:line="184" w:lineRule="auto"/>
        <w:ind w:firstLine="23"/>
        <w:rPr>
          <w:rFonts w:ascii="宋体" w:hAnsi="宋体" w:eastAsia="宋体" w:cs="宋体"/>
          <w:sz w:val="21"/>
          <w:szCs w:val="21"/>
        </w:rPr>
      </w:pPr>
      <w:r>
        <w:rPr>
          <w:rFonts w:ascii="宋体" w:hAnsi="宋体" w:eastAsia="宋体" w:cs="宋体"/>
          <w:spacing w:val="-4"/>
          <w:sz w:val="21"/>
          <w:szCs w:val="21"/>
          <w14:textOutline w14:w="3795" w14:cap="sq" w14:cmpd="sng">
            <w14:solidFill>
              <w14:srgbClr w14:val="000000"/>
            </w14:solidFill>
            <w14:prstDash w14:val="solid"/>
            <w14:bevel/>
          </w14:textOutline>
        </w:rPr>
        <w:t>1.适用范围</w:t>
      </w:r>
    </w:p>
    <w:p>
      <w:pPr>
        <w:spacing w:before="258" w:line="184" w:lineRule="auto"/>
        <w:ind w:firstLine="232"/>
        <w:rPr>
          <w:rFonts w:ascii="宋体" w:hAnsi="宋体" w:eastAsia="宋体" w:cs="宋体"/>
          <w:sz w:val="21"/>
          <w:szCs w:val="21"/>
        </w:rPr>
      </w:pPr>
      <w:r>
        <w:rPr>
          <w:rFonts w:ascii="宋体" w:hAnsi="宋体" w:eastAsia="宋体" w:cs="宋体"/>
          <w:spacing w:val="-3"/>
          <w:sz w:val="21"/>
          <w:szCs w:val="21"/>
        </w:rPr>
        <w:t>1.1</w:t>
      </w:r>
      <w:r>
        <w:rPr>
          <w:rFonts w:ascii="宋体" w:hAnsi="宋体" w:eastAsia="宋体" w:cs="宋体"/>
          <w:spacing w:val="17"/>
          <w:sz w:val="21"/>
          <w:szCs w:val="21"/>
        </w:rPr>
        <w:t xml:space="preserve"> </w:t>
      </w:r>
      <w:r>
        <w:rPr>
          <w:rFonts w:ascii="宋体" w:hAnsi="宋体" w:eastAsia="宋体" w:cs="宋体"/>
          <w:spacing w:val="-3"/>
          <w:sz w:val="21"/>
          <w:szCs w:val="21"/>
        </w:rPr>
        <w:t>本竞争性谈判文件仅适用于</w:t>
      </w:r>
      <w:r>
        <w:rPr>
          <w:rFonts w:ascii="宋体" w:hAnsi="宋体" w:eastAsia="宋体" w:cs="宋体"/>
          <w:spacing w:val="12"/>
          <w:sz w:val="21"/>
          <w:szCs w:val="21"/>
          <w:u w:val="single" w:color="auto"/>
        </w:rPr>
        <w:t xml:space="preserve"> </w:t>
      </w:r>
      <w:r>
        <w:rPr>
          <w:rFonts w:ascii="宋体" w:hAnsi="宋体" w:eastAsia="宋体" w:cs="宋体"/>
          <w:spacing w:val="-3"/>
          <w:sz w:val="21"/>
          <w:szCs w:val="21"/>
          <w:u w:val="single" w:color="auto"/>
        </w:rPr>
        <w:t>本次</w:t>
      </w:r>
      <w:r>
        <w:rPr>
          <w:rFonts w:ascii="宋体" w:hAnsi="宋体" w:eastAsia="宋体" w:cs="宋体"/>
          <w:spacing w:val="10"/>
          <w:sz w:val="21"/>
          <w:szCs w:val="21"/>
          <w:u w:val="single" w:color="auto"/>
        </w:rPr>
        <w:t xml:space="preserve"> </w:t>
      </w:r>
      <w:r>
        <w:rPr>
          <w:rFonts w:ascii="宋体" w:hAnsi="宋体" w:eastAsia="宋体" w:cs="宋体"/>
          <w:spacing w:val="-3"/>
          <w:sz w:val="21"/>
          <w:szCs w:val="21"/>
        </w:rPr>
        <w:t>采购项目</w:t>
      </w:r>
    </w:p>
    <w:p>
      <w:pPr>
        <w:spacing w:before="259" w:line="184" w:lineRule="auto"/>
        <w:ind w:firstLine="10"/>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2.定义</w:t>
      </w:r>
    </w:p>
    <w:p>
      <w:pPr>
        <w:spacing w:before="259" w:line="184" w:lineRule="auto"/>
        <w:ind w:firstLine="219"/>
        <w:rPr>
          <w:rFonts w:ascii="宋体" w:hAnsi="宋体" w:eastAsia="宋体" w:cs="宋体"/>
          <w:sz w:val="21"/>
          <w:szCs w:val="21"/>
        </w:rPr>
      </w:pPr>
      <w:r>
        <w:rPr>
          <w:rFonts w:ascii="宋体" w:hAnsi="宋体" w:eastAsia="宋体" w:cs="宋体"/>
          <w:spacing w:val="-10"/>
          <w:sz w:val="21"/>
          <w:szCs w:val="21"/>
        </w:rPr>
        <w:t>2.1</w:t>
      </w:r>
      <w:r>
        <w:rPr>
          <w:rFonts w:ascii="宋体" w:hAnsi="宋体" w:eastAsia="宋体" w:cs="宋体"/>
          <w:spacing w:val="4"/>
          <w:sz w:val="21"/>
          <w:szCs w:val="21"/>
        </w:rPr>
        <w:t xml:space="preserve">   </w:t>
      </w:r>
      <w:r>
        <w:rPr>
          <w:rFonts w:ascii="宋体" w:hAnsi="宋体" w:eastAsia="宋体" w:cs="宋体"/>
          <w:spacing w:val="-10"/>
          <w:sz w:val="21"/>
          <w:szCs w:val="21"/>
        </w:rPr>
        <w:t>采购人：本次采购项目的需求方。</w:t>
      </w:r>
    </w:p>
    <w:p>
      <w:pPr>
        <w:spacing w:before="258" w:line="184" w:lineRule="auto"/>
        <w:ind w:firstLine="219"/>
        <w:rPr>
          <w:rFonts w:ascii="宋体" w:hAnsi="宋体" w:eastAsia="宋体" w:cs="宋体"/>
          <w:sz w:val="21"/>
          <w:szCs w:val="21"/>
        </w:rPr>
      </w:pPr>
      <w:r>
        <w:rPr>
          <w:rFonts w:ascii="宋体" w:hAnsi="宋体" w:eastAsia="宋体" w:cs="宋体"/>
          <w:spacing w:val="-4"/>
          <w:sz w:val="21"/>
          <w:szCs w:val="21"/>
        </w:rPr>
        <w:t>2.2</w:t>
      </w:r>
      <w:r>
        <w:rPr>
          <w:rFonts w:ascii="宋体" w:hAnsi="宋体" w:eastAsia="宋体" w:cs="宋体"/>
          <w:spacing w:val="4"/>
          <w:sz w:val="21"/>
          <w:szCs w:val="21"/>
        </w:rPr>
        <w:t xml:space="preserve">   </w:t>
      </w:r>
      <w:r>
        <w:rPr>
          <w:rFonts w:ascii="宋体" w:hAnsi="宋体" w:eastAsia="宋体" w:cs="宋体"/>
          <w:spacing w:val="-4"/>
          <w:sz w:val="21"/>
          <w:szCs w:val="21"/>
        </w:rPr>
        <w:t>供应商</w:t>
      </w:r>
      <w:r>
        <w:rPr>
          <w:rFonts w:hint="eastAsia" w:ascii="宋体" w:hAnsi="宋体" w:eastAsia="宋体" w:cs="宋体"/>
          <w:spacing w:val="-4"/>
          <w:sz w:val="21"/>
          <w:szCs w:val="21"/>
          <w:lang w:eastAsia="zh-CN"/>
        </w:rPr>
        <w:t>：</w:t>
      </w:r>
      <w:r>
        <w:rPr>
          <w:rFonts w:ascii="宋体" w:hAnsi="宋体" w:eastAsia="宋体" w:cs="宋体"/>
          <w:spacing w:val="-4"/>
          <w:sz w:val="21"/>
          <w:szCs w:val="21"/>
        </w:rPr>
        <w:t>根据政府采购合同，向采购人提供货物、工程或者服务的法人、其他组织或者自然人。</w:t>
      </w:r>
    </w:p>
    <w:p>
      <w:pPr>
        <w:spacing w:before="259" w:line="184" w:lineRule="auto"/>
        <w:ind w:firstLine="219"/>
        <w:rPr>
          <w:rFonts w:ascii="宋体" w:hAnsi="宋体" w:eastAsia="宋体" w:cs="宋体"/>
          <w:sz w:val="21"/>
          <w:szCs w:val="21"/>
        </w:rPr>
      </w:pPr>
      <w:r>
        <w:rPr>
          <w:rFonts w:ascii="宋体" w:hAnsi="宋体" w:eastAsia="宋体" w:cs="宋体"/>
          <w:spacing w:val="-7"/>
          <w:sz w:val="21"/>
          <w:szCs w:val="21"/>
        </w:rPr>
        <w:t>2.3</w:t>
      </w:r>
      <w:r>
        <w:rPr>
          <w:rFonts w:ascii="宋体" w:hAnsi="宋体" w:eastAsia="宋体" w:cs="宋体"/>
          <w:spacing w:val="5"/>
          <w:sz w:val="21"/>
          <w:szCs w:val="21"/>
        </w:rPr>
        <w:t xml:space="preserve">   </w:t>
      </w:r>
      <w:r>
        <w:rPr>
          <w:rFonts w:ascii="宋体" w:hAnsi="宋体" w:eastAsia="宋体" w:cs="宋体"/>
          <w:spacing w:val="-7"/>
          <w:sz w:val="21"/>
          <w:szCs w:val="21"/>
        </w:rPr>
        <w:t>合格供应商：符合政府采购相关法律法规的供应商。</w:t>
      </w:r>
    </w:p>
    <w:p>
      <w:pPr>
        <w:spacing w:before="259" w:line="184" w:lineRule="auto"/>
        <w:ind w:firstLine="219"/>
        <w:rPr>
          <w:rFonts w:ascii="宋体" w:hAnsi="宋体" w:eastAsia="宋体" w:cs="宋体"/>
          <w:sz w:val="21"/>
          <w:szCs w:val="21"/>
        </w:rPr>
      </w:pPr>
      <w:r>
        <w:rPr>
          <w:rFonts w:ascii="宋体" w:hAnsi="宋体" w:eastAsia="宋体" w:cs="宋体"/>
          <w:spacing w:val="-8"/>
          <w:sz w:val="21"/>
          <w:szCs w:val="21"/>
        </w:rPr>
        <w:t>2.4</w:t>
      </w:r>
      <w:r>
        <w:rPr>
          <w:rFonts w:ascii="宋体" w:hAnsi="宋体" w:eastAsia="宋体" w:cs="宋体"/>
          <w:spacing w:val="10"/>
          <w:sz w:val="21"/>
          <w:szCs w:val="21"/>
        </w:rPr>
        <w:t xml:space="preserve">   </w:t>
      </w:r>
      <w:r>
        <w:rPr>
          <w:rFonts w:ascii="宋体" w:hAnsi="宋体" w:eastAsia="宋体" w:cs="宋体"/>
          <w:spacing w:val="-8"/>
          <w:sz w:val="21"/>
          <w:szCs w:val="21"/>
        </w:rPr>
        <w:t>成交供应商：接到并接受成交通知书的供应商。</w:t>
      </w:r>
    </w:p>
    <w:p>
      <w:pPr>
        <w:spacing w:before="258" w:line="184" w:lineRule="auto"/>
        <w:ind w:firstLine="219"/>
        <w:rPr>
          <w:rFonts w:ascii="宋体" w:hAnsi="宋体" w:eastAsia="宋体" w:cs="宋体"/>
          <w:sz w:val="21"/>
          <w:szCs w:val="21"/>
        </w:rPr>
      </w:pPr>
      <w:r>
        <w:rPr>
          <w:rFonts w:ascii="宋体" w:hAnsi="宋体" w:eastAsia="宋体" w:cs="宋体"/>
          <w:spacing w:val="-6"/>
          <w:sz w:val="21"/>
          <w:szCs w:val="21"/>
        </w:rPr>
        <w:t>2.5</w:t>
      </w:r>
      <w:r>
        <w:rPr>
          <w:rFonts w:ascii="宋体" w:hAnsi="宋体" w:eastAsia="宋体" w:cs="宋体"/>
          <w:spacing w:val="9"/>
          <w:sz w:val="21"/>
          <w:szCs w:val="21"/>
        </w:rPr>
        <w:t xml:space="preserve">   </w:t>
      </w:r>
      <w:r>
        <w:rPr>
          <w:rFonts w:ascii="宋体" w:hAnsi="宋体" w:eastAsia="宋体" w:cs="宋体"/>
          <w:spacing w:val="-6"/>
          <w:sz w:val="21"/>
          <w:szCs w:val="21"/>
        </w:rPr>
        <w:t>响应文件：指供应商根据竞争性谈判文件要求提交的响应文件。</w:t>
      </w:r>
    </w:p>
    <w:p>
      <w:pPr>
        <w:spacing w:before="300" w:line="186" w:lineRule="auto"/>
        <w:ind w:firstLine="3596"/>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二、竞争性谈判文件</w:t>
      </w:r>
    </w:p>
    <w:p>
      <w:pPr>
        <w:spacing w:before="301" w:line="184" w:lineRule="auto"/>
        <w:ind w:firstLine="12"/>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3.竞争性谈判文件的构成</w:t>
      </w:r>
    </w:p>
    <w:p>
      <w:pPr>
        <w:spacing w:before="259" w:line="411" w:lineRule="auto"/>
        <w:ind w:left="33" w:right="3" w:firstLine="187"/>
        <w:rPr>
          <w:rFonts w:ascii="宋体" w:hAnsi="宋体" w:eastAsia="宋体" w:cs="宋体"/>
          <w:sz w:val="21"/>
          <w:szCs w:val="21"/>
        </w:rPr>
      </w:pPr>
      <w:r>
        <w:rPr>
          <w:rFonts w:ascii="宋体" w:hAnsi="宋体" w:eastAsia="宋体" w:cs="宋体"/>
          <w:spacing w:val="1"/>
          <w:sz w:val="21"/>
          <w:szCs w:val="21"/>
        </w:rPr>
        <w:t>3.1</w:t>
      </w:r>
      <w:r>
        <w:rPr>
          <w:rFonts w:ascii="宋体" w:hAnsi="宋体" w:eastAsia="宋体" w:cs="宋体"/>
          <w:spacing w:val="-31"/>
          <w:sz w:val="21"/>
          <w:szCs w:val="21"/>
        </w:rPr>
        <w:t xml:space="preserve"> </w:t>
      </w:r>
      <w:r>
        <w:rPr>
          <w:rFonts w:ascii="宋体" w:hAnsi="宋体" w:eastAsia="宋体" w:cs="宋体"/>
          <w:spacing w:val="1"/>
          <w:sz w:val="21"/>
          <w:szCs w:val="21"/>
        </w:rPr>
        <w:t>竞争性谈判文件用以阐明本次谈判的货物采购及服务要求、采购程序和合同条件。竞争性谈判文件</w:t>
      </w:r>
      <w:r>
        <w:rPr>
          <w:rFonts w:ascii="宋体" w:hAnsi="宋体" w:eastAsia="宋体" w:cs="宋体"/>
          <w:sz w:val="21"/>
          <w:szCs w:val="21"/>
        </w:rPr>
        <w:t xml:space="preserve"> </w:t>
      </w:r>
      <w:r>
        <w:rPr>
          <w:rFonts w:ascii="宋体" w:hAnsi="宋体" w:eastAsia="宋体" w:cs="宋体"/>
          <w:spacing w:val="-5"/>
          <w:sz w:val="21"/>
          <w:szCs w:val="21"/>
        </w:rPr>
        <w:t>由下述部分组成：</w:t>
      </w:r>
    </w:p>
    <w:p>
      <w:pPr>
        <w:spacing w:line="468" w:lineRule="exact"/>
        <w:ind w:firstLine="567"/>
        <w:rPr>
          <w:rFonts w:ascii="宋体" w:hAnsi="宋体" w:eastAsia="宋体" w:cs="宋体"/>
          <w:sz w:val="21"/>
          <w:szCs w:val="21"/>
        </w:rPr>
      </w:pPr>
      <w:r>
        <w:rPr>
          <w:rFonts w:ascii="宋体" w:hAnsi="宋体" w:eastAsia="宋体" w:cs="宋体"/>
          <w:spacing w:val="-3"/>
          <w:position w:val="19"/>
          <w:sz w:val="21"/>
          <w:szCs w:val="21"/>
        </w:rPr>
        <w:t>第一章</w:t>
      </w:r>
      <w:r>
        <w:rPr>
          <w:rFonts w:ascii="宋体" w:hAnsi="宋体" w:eastAsia="宋体" w:cs="宋体"/>
          <w:spacing w:val="-14"/>
          <w:position w:val="19"/>
          <w:sz w:val="21"/>
          <w:szCs w:val="21"/>
        </w:rPr>
        <w:t xml:space="preserve"> </w:t>
      </w:r>
      <w:r>
        <w:rPr>
          <w:rFonts w:ascii="宋体" w:hAnsi="宋体" w:eastAsia="宋体" w:cs="宋体"/>
          <w:spacing w:val="-3"/>
          <w:position w:val="19"/>
          <w:sz w:val="21"/>
          <w:szCs w:val="21"/>
        </w:rPr>
        <w:t>竞争性谈判公告</w:t>
      </w:r>
    </w:p>
    <w:p>
      <w:pPr>
        <w:spacing w:before="1" w:line="204" w:lineRule="auto"/>
        <w:ind w:firstLine="567"/>
        <w:rPr>
          <w:rFonts w:ascii="宋体" w:hAnsi="宋体" w:eastAsia="宋体" w:cs="宋体"/>
          <w:sz w:val="21"/>
          <w:szCs w:val="21"/>
        </w:rPr>
      </w:pPr>
      <w:r>
        <w:rPr>
          <w:rFonts w:ascii="宋体" w:hAnsi="宋体" w:eastAsia="宋体" w:cs="宋体"/>
          <w:spacing w:val="-3"/>
          <w:sz w:val="21"/>
          <w:szCs w:val="21"/>
        </w:rPr>
        <w:t>第二章</w:t>
      </w:r>
      <w:r>
        <w:rPr>
          <w:rFonts w:ascii="宋体" w:hAnsi="宋体" w:eastAsia="宋体" w:cs="宋体"/>
          <w:spacing w:val="-20"/>
          <w:sz w:val="21"/>
          <w:szCs w:val="21"/>
        </w:rPr>
        <w:t xml:space="preserve"> </w:t>
      </w:r>
      <w:r>
        <w:rPr>
          <w:rFonts w:ascii="宋体" w:hAnsi="宋体" w:eastAsia="宋体" w:cs="宋体"/>
          <w:spacing w:val="-3"/>
          <w:sz w:val="21"/>
          <w:szCs w:val="21"/>
        </w:rPr>
        <w:t>供应商须知</w:t>
      </w:r>
    </w:p>
    <w:p>
      <w:pPr>
        <w:spacing w:before="236" w:line="184" w:lineRule="auto"/>
        <w:ind w:firstLine="567"/>
        <w:rPr>
          <w:rFonts w:ascii="宋体" w:hAnsi="宋体" w:eastAsia="宋体" w:cs="宋体"/>
          <w:sz w:val="21"/>
          <w:szCs w:val="21"/>
        </w:rPr>
      </w:pPr>
      <w:r>
        <w:rPr>
          <w:rFonts w:ascii="宋体" w:hAnsi="宋体" w:eastAsia="宋体" w:cs="宋体"/>
          <w:spacing w:val="-3"/>
          <w:sz w:val="21"/>
          <w:szCs w:val="21"/>
        </w:rPr>
        <w:t>第三章</w:t>
      </w:r>
      <w:r>
        <w:rPr>
          <w:rFonts w:ascii="宋体" w:hAnsi="宋体" w:eastAsia="宋体" w:cs="宋体"/>
          <w:spacing w:val="-23"/>
          <w:sz w:val="21"/>
          <w:szCs w:val="21"/>
        </w:rPr>
        <w:t xml:space="preserve"> </w:t>
      </w:r>
      <w:r>
        <w:rPr>
          <w:rFonts w:ascii="宋体" w:hAnsi="宋体" w:eastAsia="宋体" w:cs="宋体"/>
          <w:spacing w:val="-3"/>
          <w:sz w:val="21"/>
          <w:szCs w:val="21"/>
        </w:rPr>
        <w:t>采购需求</w:t>
      </w:r>
    </w:p>
    <w:p>
      <w:pPr>
        <w:spacing w:before="258" w:line="468" w:lineRule="exact"/>
        <w:ind w:firstLine="567"/>
        <w:rPr>
          <w:rFonts w:ascii="宋体" w:hAnsi="宋体" w:eastAsia="宋体" w:cs="宋体"/>
          <w:sz w:val="21"/>
          <w:szCs w:val="21"/>
        </w:rPr>
      </w:pPr>
      <w:r>
        <w:rPr>
          <w:rFonts w:ascii="宋体" w:hAnsi="宋体" w:eastAsia="宋体" w:cs="宋体"/>
          <w:spacing w:val="-3"/>
          <w:position w:val="19"/>
          <w:sz w:val="21"/>
          <w:szCs w:val="21"/>
        </w:rPr>
        <w:t>第四章</w:t>
      </w:r>
      <w:r>
        <w:rPr>
          <w:rFonts w:ascii="宋体" w:hAnsi="宋体" w:eastAsia="宋体" w:cs="宋体"/>
          <w:spacing w:val="-17"/>
          <w:position w:val="19"/>
          <w:sz w:val="21"/>
          <w:szCs w:val="21"/>
        </w:rPr>
        <w:t xml:space="preserve"> </w:t>
      </w:r>
      <w:r>
        <w:rPr>
          <w:rFonts w:ascii="宋体" w:hAnsi="宋体" w:eastAsia="宋体" w:cs="宋体"/>
          <w:spacing w:val="-3"/>
          <w:position w:val="19"/>
          <w:sz w:val="21"/>
          <w:szCs w:val="21"/>
        </w:rPr>
        <w:t>合同主要条款</w:t>
      </w:r>
    </w:p>
    <w:p>
      <w:pPr>
        <w:spacing w:line="204" w:lineRule="auto"/>
        <w:ind w:firstLine="567"/>
        <w:rPr>
          <w:rFonts w:ascii="宋体" w:hAnsi="宋体" w:eastAsia="宋体" w:cs="宋体"/>
          <w:sz w:val="21"/>
          <w:szCs w:val="21"/>
        </w:rPr>
      </w:pPr>
      <w:r>
        <w:rPr>
          <w:rFonts w:ascii="宋体" w:hAnsi="宋体" w:eastAsia="宋体" w:cs="宋体"/>
          <w:spacing w:val="-4"/>
          <w:sz w:val="21"/>
          <w:szCs w:val="21"/>
        </w:rPr>
        <w:t>第五章</w:t>
      </w:r>
      <w:r>
        <w:rPr>
          <w:rFonts w:ascii="宋体" w:hAnsi="宋体" w:eastAsia="宋体" w:cs="宋体"/>
          <w:spacing w:val="-8"/>
          <w:sz w:val="21"/>
          <w:szCs w:val="21"/>
        </w:rPr>
        <w:t xml:space="preserve"> </w:t>
      </w:r>
      <w:r>
        <w:rPr>
          <w:rFonts w:ascii="宋体" w:hAnsi="宋体" w:eastAsia="宋体" w:cs="宋体"/>
          <w:spacing w:val="-4"/>
          <w:sz w:val="21"/>
          <w:szCs w:val="21"/>
        </w:rPr>
        <w:t>响应文件格式</w:t>
      </w:r>
    </w:p>
    <w:p>
      <w:pPr>
        <w:spacing w:line="240" w:lineRule="auto"/>
        <w:ind w:firstLine="0"/>
        <w:rPr>
          <w:rFonts w:ascii="宋体" w:hAnsi="宋体" w:eastAsia="宋体" w:cs="宋体"/>
          <w:spacing w:val="1"/>
          <w:sz w:val="21"/>
          <w:szCs w:val="21"/>
        </w:rPr>
      </w:pPr>
      <w:r>
        <w:rPr>
          <w:rFonts w:ascii="宋体" w:hAnsi="宋体" w:eastAsia="宋体" w:cs="宋体"/>
          <w:spacing w:val="1"/>
          <w:sz w:val="21"/>
          <w:szCs w:val="21"/>
        </w:rPr>
        <w:t>3.2</w:t>
      </w:r>
      <w:r>
        <w:rPr>
          <w:rFonts w:ascii="宋体" w:hAnsi="宋体" w:eastAsia="宋体" w:cs="宋体"/>
          <w:spacing w:val="-31"/>
          <w:sz w:val="21"/>
          <w:szCs w:val="21"/>
        </w:rPr>
        <w:t xml:space="preserve"> </w:t>
      </w:r>
      <w:r>
        <w:rPr>
          <w:rFonts w:ascii="宋体" w:hAnsi="宋体" w:eastAsia="宋体" w:cs="宋体"/>
          <w:spacing w:val="1"/>
          <w:sz w:val="21"/>
          <w:szCs w:val="21"/>
        </w:rPr>
        <w:t>供应商应仔细阅读竞争性谈判文件中供应商须知、合同格式的所有事项和格式要求，按竞争性谈判</w:t>
      </w:r>
    </w:p>
    <w:p>
      <w:pPr>
        <w:rPr>
          <w:rFonts w:ascii="宋体" w:hAnsi="宋体" w:eastAsia="宋体" w:cs="宋体"/>
          <w:spacing w:val="1"/>
          <w:sz w:val="21"/>
          <w:szCs w:val="21"/>
        </w:rPr>
      </w:pPr>
    </w:p>
    <w:p>
      <w:pPr>
        <w:spacing w:before="69" w:line="184" w:lineRule="auto"/>
        <w:rPr>
          <w:rFonts w:ascii="宋体" w:hAnsi="宋体" w:eastAsia="宋体" w:cs="宋体"/>
          <w:sz w:val="21"/>
          <w:szCs w:val="21"/>
        </w:rPr>
      </w:pPr>
      <w:r>
        <w:rPr>
          <w:rFonts w:ascii="宋体" w:hAnsi="宋体" w:eastAsia="宋体" w:cs="宋体"/>
          <w:spacing w:val="-1"/>
          <w:sz w:val="21"/>
          <w:szCs w:val="21"/>
        </w:rPr>
        <w:t>文件的要求提供响应文件，并保证所提供的全部资料的真实性，否则，将承担其响应被拒绝的风险。</w:t>
      </w:r>
    </w:p>
    <w:p>
      <w:pPr>
        <w:spacing w:before="258" w:line="184" w:lineRule="auto"/>
        <w:ind w:firstLine="221"/>
        <w:rPr>
          <w:rFonts w:ascii="宋体" w:hAnsi="宋体" w:eastAsia="宋体" w:cs="宋体"/>
          <w:sz w:val="21"/>
          <w:szCs w:val="21"/>
        </w:rPr>
      </w:pPr>
      <w:r>
        <w:rPr>
          <w:rFonts w:ascii="宋体" w:hAnsi="宋体" w:eastAsia="宋体" w:cs="宋体"/>
          <w:spacing w:val="-2"/>
          <w:sz w:val="21"/>
          <w:szCs w:val="21"/>
        </w:rPr>
        <w:t>3.3</w:t>
      </w:r>
      <w:r>
        <w:rPr>
          <w:rFonts w:ascii="宋体" w:hAnsi="宋体" w:eastAsia="宋体" w:cs="宋体"/>
          <w:spacing w:val="-22"/>
          <w:sz w:val="21"/>
          <w:szCs w:val="21"/>
        </w:rPr>
        <w:t xml:space="preserve"> </w:t>
      </w:r>
      <w:r>
        <w:rPr>
          <w:rFonts w:ascii="宋体" w:hAnsi="宋体" w:eastAsia="宋体" w:cs="宋体"/>
          <w:spacing w:val="-2"/>
          <w:sz w:val="21"/>
          <w:szCs w:val="21"/>
        </w:rPr>
        <w:t>未按规定签署的响应文件将导致不被接受。</w:t>
      </w:r>
    </w:p>
    <w:p>
      <w:pPr>
        <w:spacing w:before="260" w:line="411" w:lineRule="auto"/>
        <w:ind w:left="7" w:firstLine="213"/>
        <w:rPr>
          <w:rFonts w:ascii="宋体" w:hAnsi="宋体" w:eastAsia="宋体" w:cs="宋体"/>
          <w:sz w:val="21"/>
          <w:szCs w:val="21"/>
        </w:rPr>
      </w:pPr>
      <w:r>
        <w:rPr>
          <w:rFonts w:ascii="宋体" w:hAnsi="宋体" w:eastAsia="宋体" w:cs="宋体"/>
          <w:spacing w:val="1"/>
          <w:sz w:val="21"/>
          <w:szCs w:val="21"/>
        </w:rPr>
        <w:t>3.4</w:t>
      </w:r>
      <w:r>
        <w:rPr>
          <w:rFonts w:ascii="宋体" w:hAnsi="宋体" w:eastAsia="宋体" w:cs="宋体"/>
          <w:spacing w:val="-31"/>
          <w:sz w:val="21"/>
          <w:szCs w:val="21"/>
        </w:rPr>
        <w:t xml:space="preserve"> </w:t>
      </w:r>
      <w:r>
        <w:rPr>
          <w:rFonts w:ascii="宋体" w:hAnsi="宋体" w:eastAsia="宋体" w:cs="宋体"/>
          <w:spacing w:val="1"/>
          <w:sz w:val="21"/>
          <w:szCs w:val="21"/>
        </w:rPr>
        <w:t>提交响应文件截止之日前，采购人、代理机构可以对已发出的竞争性谈判文件进行必要的澄清或修</w:t>
      </w:r>
      <w:r>
        <w:rPr>
          <w:rFonts w:ascii="宋体" w:hAnsi="宋体" w:eastAsia="宋体" w:cs="宋体"/>
          <w:sz w:val="21"/>
          <w:szCs w:val="21"/>
        </w:rPr>
        <w:t xml:space="preserve"> </w:t>
      </w:r>
      <w:r>
        <w:rPr>
          <w:rFonts w:ascii="宋体" w:hAnsi="宋体" w:eastAsia="宋体" w:cs="宋体"/>
          <w:spacing w:val="-3"/>
          <w:sz w:val="21"/>
          <w:szCs w:val="21"/>
        </w:rPr>
        <w:t>改，澄清或者修改的内容作为竞争性谈判文件的组成部分，澄清或者修改的内容可能影响响应文件编制的，</w:t>
      </w:r>
      <w:r>
        <w:rPr>
          <w:rFonts w:ascii="宋体" w:hAnsi="宋体" w:eastAsia="宋体" w:cs="宋体"/>
          <w:spacing w:val="13"/>
          <w:sz w:val="21"/>
          <w:szCs w:val="21"/>
        </w:rPr>
        <w:t xml:space="preserve"> </w:t>
      </w:r>
      <w:r>
        <w:rPr>
          <w:rFonts w:ascii="宋体" w:hAnsi="宋体" w:eastAsia="宋体" w:cs="宋体"/>
          <w:sz w:val="21"/>
          <w:szCs w:val="21"/>
        </w:rPr>
        <w:t>采购人、代理机构应当在首次提交响应文件截止之日三个工作日前，以书面形式通知所有接收竞争性谈判</w:t>
      </w:r>
      <w:r>
        <w:rPr>
          <w:rFonts w:ascii="宋体" w:hAnsi="宋体" w:eastAsia="宋体" w:cs="宋体"/>
          <w:spacing w:val="21"/>
          <w:sz w:val="21"/>
          <w:szCs w:val="21"/>
        </w:rPr>
        <w:t xml:space="preserve"> </w:t>
      </w:r>
      <w:r>
        <w:rPr>
          <w:rFonts w:ascii="宋体" w:hAnsi="宋体" w:eastAsia="宋体" w:cs="宋体"/>
          <w:spacing w:val="-1"/>
          <w:sz w:val="21"/>
          <w:szCs w:val="21"/>
        </w:rPr>
        <w:t>文件的供应商，不足三个工作日的，应当顺延提交响应文件截止之日。</w:t>
      </w:r>
    </w:p>
    <w:p>
      <w:pPr>
        <w:spacing w:before="41" w:line="186" w:lineRule="auto"/>
        <w:ind w:firstLine="3591"/>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三、响应文件的编制</w:t>
      </w:r>
    </w:p>
    <w:p>
      <w:pPr>
        <w:spacing w:before="301" w:line="184" w:lineRule="auto"/>
        <w:ind w:firstLine="7"/>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4.报价语言</w:t>
      </w:r>
    </w:p>
    <w:p>
      <w:pPr>
        <w:spacing w:before="259" w:line="411" w:lineRule="auto"/>
        <w:ind w:left="25" w:right="61" w:firstLine="413"/>
        <w:rPr>
          <w:rFonts w:ascii="宋体" w:hAnsi="宋体" w:eastAsia="宋体" w:cs="宋体"/>
          <w:sz w:val="21"/>
          <w:szCs w:val="21"/>
        </w:rPr>
      </w:pPr>
      <w:r>
        <w:rPr>
          <w:rFonts w:ascii="宋体" w:hAnsi="宋体" w:eastAsia="宋体" w:cs="宋体"/>
          <w:sz w:val="21"/>
          <w:szCs w:val="21"/>
        </w:rPr>
        <w:t>响应文件以及供应商与采购人就报价来往的函电均使用简体中文。供应商提供的外文资料应附有相应</w:t>
      </w:r>
      <w:r>
        <w:rPr>
          <w:rFonts w:ascii="宋体" w:hAnsi="宋体" w:eastAsia="宋体" w:cs="宋体"/>
          <w:spacing w:val="9"/>
          <w:sz w:val="21"/>
          <w:szCs w:val="21"/>
        </w:rPr>
        <w:t xml:space="preserve"> </w:t>
      </w:r>
      <w:r>
        <w:rPr>
          <w:rFonts w:ascii="宋体" w:hAnsi="宋体" w:eastAsia="宋体" w:cs="宋体"/>
          <w:spacing w:val="-1"/>
          <w:sz w:val="21"/>
          <w:szCs w:val="21"/>
        </w:rPr>
        <w:t>的中文译本，并以中文译本为准，否则将导致响应文件无效。</w:t>
      </w:r>
    </w:p>
    <w:p>
      <w:pPr>
        <w:spacing w:before="1" w:line="201" w:lineRule="auto"/>
        <w:ind w:firstLine="12"/>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5.响应文件计量单位</w:t>
      </w:r>
    </w:p>
    <w:p>
      <w:pPr>
        <w:spacing w:before="238" w:line="184" w:lineRule="auto"/>
        <w:ind w:firstLine="440"/>
        <w:rPr>
          <w:rFonts w:ascii="宋体" w:hAnsi="宋体" w:eastAsia="宋体" w:cs="宋体"/>
          <w:sz w:val="21"/>
          <w:szCs w:val="21"/>
        </w:rPr>
      </w:pPr>
      <w:r>
        <w:rPr>
          <w:rFonts w:ascii="宋体" w:hAnsi="宋体" w:eastAsia="宋体" w:cs="宋体"/>
          <w:spacing w:val="-1"/>
          <w:sz w:val="21"/>
          <w:szCs w:val="21"/>
        </w:rPr>
        <w:t>除在竞争性谈判文件中另有规定外，计量单位均使用国内公制计量单位。</w:t>
      </w:r>
    </w:p>
    <w:p>
      <w:pPr>
        <w:spacing w:before="259" w:line="184" w:lineRule="auto"/>
        <w:ind w:firstLine="9"/>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6.响应文件的组成</w:t>
      </w:r>
    </w:p>
    <w:p>
      <w:pPr>
        <w:spacing w:before="258" w:line="184" w:lineRule="auto"/>
        <w:ind w:firstLine="214"/>
        <w:rPr>
          <w:rFonts w:ascii="宋体" w:hAnsi="宋体" w:eastAsia="宋体" w:cs="宋体"/>
          <w:sz w:val="21"/>
          <w:szCs w:val="21"/>
        </w:rPr>
      </w:pPr>
      <w:r>
        <w:rPr>
          <w:rFonts w:ascii="宋体" w:hAnsi="宋体" w:eastAsia="宋体" w:cs="宋体"/>
          <w:spacing w:val="-2"/>
          <w:sz w:val="21"/>
          <w:szCs w:val="21"/>
        </w:rPr>
        <w:t>详见响应文件格式</w:t>
      </w:r>
    </w:p>
    <w:p>
      <w:pPr>
        <w:spacing w:before="259" w:line="184" w:lineRule="auto"/>
        <w:ind w:firstLine="1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7.报价要求</w:t>
      </w:r>
    </w:p>
    <w:p>
      <w:pPr>
        <w:spacing w:before="259" w:line="184" w:lineRule="auto"/>
        <w:ind w:firstLine="221"/>
        <w:rPr>
          <w:rFonts w:ascii="宋体" w:hAnsi="宋体" w:eastAsia="宋体" w:cs="宋体"/>
          <w:sz w:val="21"/>
          <w:szCs w:val="21"/>
        </w:rPr>
      </w:pPr>
      <w:r>
        <w:rPr>
          <w:rFonts w:ascii="宋体" w:hAnsi="宋体" w:eastAsia="宋体" w:cs="宋体"/>
          <w:spacing w:val="-1"/>
          <w:sz w:val="21"/>
          <w:szCs w:val="21"/>
        </w:rPr>
        <w:t>7.1</w:t>
      </w:r>
      <w:r>
        <w:rPr>
          <w:rFonts w:ascii="宋体" w:hAnsi="宋体" w:eastAsia="宋体" w:cs="宋体"/>
          <w:spacing w:val="-29"/>
          <w:sz w:val="21"/>
          <w:szCs w:val="21"/>
        </w:rPr>
        <w:t xml:space="preserve"> </w:t>
      </w:r>
      <w:r>
        <w:rPr>
          <w:rFonts w:ascii="宋体" w:hAnsi="宋体" w:eastAsia="宋体" w:cs="宋体"/>
          <w:spacing w:val="-1"/>
          <w:sz w:val="21"/>
          <w:szCs w:val="21"/>
        </w:rPr>
        <w:t>供应商应按照竞争性谈判文件中提供的格式完整地填写响应文件、开标一览表等。</w:t>
      </w:r>
    </w:p>
    <w:p>
      <w:pPr>
        <w:spacing w:before="259" w:line="184" w:lineRule="auto"/>
        <w:ind w:firstLine="221"/>
        <w:rPr>
          <w:rFonts w:ascii="宋体" w:hAnsi="宋体" w:eastAsia="宋体" w:cs="宋体"/>
          <w:sz w:val="21"/>
          <w:szCs w:val="21"/>
        </w:rPr>
      </w:pPr>
      <w:r>
        <w:rPr>
          <w:rFonts w:ascii="宋体" w:hAnsi="宋体" w:eastAsia="宋体" w:cs="宋体"/>
          <w:spacing w:val="-1"/>
          <w:sz w:val="21"/>
          <w:szCs w:val="21"/>
        </w:rPr>
        <w:t>7.2</w:t>
      </w:r>
      <w:r>
        <w:rPr>
          <w:rFonts w:ascii="宋体" w:hAnsi="宋体" w:eastAsia="宋体" w:cs="宋体"/>
          <w:spacing w:val="-39"/>
          <w:sz w:val="21"/>
          <w:szCs w:val="21"/>
        </w:rPr>
        <w:t xml:space="preserve"> </w:t>
      </w:r>
      <w:r>
        <w:rPr>
          <w:rFonts w:ascii="宋体" w:hAnsi="宋体" w:eastAsia="宋体" w:cs="宋体"/>
          <w:spacing w:val="-1"/>
          <w:sz w:val="21"/>
          <w:szCs w:val="21"/>
        </w:rPr>
        <w:t>供应商应按照竞争性谈判文件提供的报价表格式填写报价。</w:t>
      </w:r>
    </w:p>
    <w:p>
      <w:pPr>
        <w:spacing w:before="258" w:line="184" w:lineRule="auto"/>
        <w:ind w:firstLine="221"/>
        <w:rPr>
          <w:rFonts w:ascii="宋体" w:hAnsi="宋体" w:eastAsia="宋体" w:cs="宋体"/>
          <w:sz w:val="21"/>
          <w:szCs w:val="21"/>
        </w:rPr>
      </w:pPr>
      <w:r>
        <w:rPr>
          <w:rFonts w:ascii="宋体" w:hAnsi="宋体" w:eastAsia="宋体" w:cs="宋体"/>
          <w:spacing w:val="-1"/>
          <w:sz w:val="21"/>
          <w:szCs w:val="21"/>
        </w:rPr>
        <w:t>7.3</w:t>
      </w:r>
      <w:r>
        <w:rPr>
          <w:rFonts w:ascii="宋体" w:hAnsi="宋体" w:eastAsia="宋体" w:cs="宋体"/>
          <w:spacing w:val="-35"/>
          <w:sz w:val="21"/>
          <w:szCs w:val="21"/>
        </w:rPr>
        <w:t xml:space="preserve"> </w:t>
      </w:r>
      <w:r>
        <w:rPr>
          <w:rFonts w:ascii="宋体" w:hAnsi="宋体" w:eastAsia="宋体" w:cs="宋体"/>
          <w:spacing w:val="-1"/>
          <w:sz w:val="21"/>
          <w:szCs w:val="21"/>
        </w:rPr>
        <w:t>投标报价应包含运费、税费、验收及交付正常使用之前的所有费用；</w:t>
      </w:r>
    </w:p>
    <w:p>
      <w:pPr>
        <w:spacing w:before="259" w:line="184" w:lineRule="auto"/>
        <w:ind w:firstLine="221"/>
        <w:rPr>
          <w:rFonts w:ascii="宋体" w:hAnsi="宋体" w:eastAsia="宋体" w:cs="宋体"/>
          <w:sz w:val="21"/>
          <w:szCs w:val="21"/>
        </w:rPr>
      </w:pPr>
      <w:r>
        <w:rPr>
          <w:rFonts w:ascii="宋体" w:hAnsi="宋体" w:eastAsia="宋体" w:cs="宋体"/>
          <w:spacing w:val="-1"/>
          <w:sz w:val="21"/>
          <w:szCs w:val="21"/>
        </w:rPr>
        <w:t>7.4</w:t>
      </w:r>
      <w:r>
        <w:rPr>
          <w:rFonts w:ascii="宋体" w:hAnsi="宋体" w:eastAsia="宋体" w:cs="宋体"/>
          <w:spacing w:val="-35"/>
          <w:sz w:val="21"/>
          <w:szCs w:val="21"/>
        </w:rPr>
        <w:t xml:space="preserve"> </w:t>
      </w:r>
      <w:r>
        <w:rPr>
          <w:rFonts w:ascii="宋体" w:hAnsi="宋体" w:eastAsia="宋体" w:cs="宋体"/>
          <w:spacing w:val="-1"/>
          <w:sz w:val="21"/>
          <w:szCs w:val="21"/>
        </w:rPr>
        <w:t>供应商的响应报价应结合现行标准和采购最高限价自主进行报价。</w:t>
      </w:r>
    </w:p>
    <w:p>
      <w:pPr>
        <w:spacing w:before="260" w:line="411" w:lineRule="auto"/>
        <w:ind w:left="8" w:right="61" w:firstLine="212"/>
        <w:rPr>
          <w:rFonts w:ascii="宋体" w:hAnsi="宋体" w:eastAsia="宋体" w:cs="宋体"/>
          <w:sz w:val="21"/>
          <w:szCs w:val="21"/>
        </w:rPr>
      </w:pPr>
      <w:r>
        <w:rPr>
          <w:rFonts w:ascii="宋体" w:hAnsi="宋体" w:eastAsia="宋体" w:cs="宋体"/>
          <w:spacing w:val="1"/>
          <w:sz w:val="21"/>
          <w:szCs w:val="21"/>
        </w:rPr>
        <w:t>7.5</w:t>
      </w:r>
      <w:r>
        <w:rPr>
          <w:rFonts w:ascii="宋体" w:hAnsi="宋体" w:eastAsia="宋体" w:cs="宋体"/>
          <w:spacing w:val="-32"/>
          <w:sz w:val="21"/>
          <w:szCs w:val="21"/>
        </w:rPr>
        <w:t xml:space="preserve"> </w:t>
      </w:r>
      <w:r>
        <w:rPr>
          <w:rFonts w:ascii="宋体" w:hAnsi="宋体" w:eastAsia="宋体" w:cs="宋体"/>
          <w:spacing w:val="1"/>
          <w:sz w:val="21"/>
          <w:szCs w:val="21"/>
        </w:rPr>
        <w:t>供应商不得以任何理由在谈判开始后对第一轮报价予以修改，报价在谈判有效期内是固定的，除政</w:t>
      </w:r>
      <w:r>
        <w:rPr>
          <w:rFonts w:ascii="宋体" w:hAnsi="宋体" w:eastAsia="宋体" w:cs="宋体"/>
          <w:sz w:val="21"/>
          <w:szCs w:val="21"/>
        </w:rPr>
        <w:t xml:space="preserve"> 策调整和价格修正外不因任何原因而改变。任何包含价格调整要求和条件的报价，将被视为无效响应报价</w:t>
      </w:r>
      <w:r>
        <w:rPr>
          <w:rFonts w:ascii="宋体" w:hAnsi="宋体" w:eastAsia="宋体" w:cs="宋体"/>
          <w:spacing w:val="19"/>
          <w:sz w:val="21"/>
          <w:szCs w:val="21"/>
        </w:rPr>
        <w:t xml:space="preserve"> </w:t>
      </w:r>
      <w:r>
        <w:rPr>
          <w:rFonts w:ascii="宋体" w:hAnsi="宋体" w:eastAsia="宋体" w:cs="宋体"/>
          <w:spacing w:val="-1"/>
          <w:sz w:val="21"/>
          <w:szCs w:val="21"/>
        </w:rPr>
        <w:t>而予以拒绝。供应商对每种货物只允许有一个报价，采购人不接受有任何选择报价的投标。</w:t>
      </w:r>
    </w:p>
    <w:p>
      <w:pPr>
        <w:spacing w:before="1" w:line="201" w:lineRule="auto"/>
        <w:ind w:firstLine="212"/>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报价高于竞争性谈判文件设定的采购最高限价的按无效响应文件处理。</w:t>
      </w:r>
    </w:p>
    <w:p>
      <w:pPr>
        <w:spacing w:before="238" w:line="184" w:lineRule="auto"/>
        <w:ind w:firstLine="221"/>
        <w:rPr>
          <w:rFonts w:ascii="宋体" w:hAnsi="宋体" w:eastAsia="宋体" w:cs="宋体"/>
          <w:sz w:val="21"/>
          <w:szCs w:val="21"/>
        </w:rPr>
      </w:pPr>
      <w:r>
        <w:rPr>
          <w:rFonts w:ascii="宋体" w:hAnsi="宋体" w:eastAsia="宋体" w:cs="宋体"/>
          <w:spacing w:val="-1"/>
          <w:sz w:val="21"/>
          <w:szCs w:val="21"/>
        </w:rPr>
        <w:t>7.6</w:t>
      </w:r>
      <w:r>
        <w:rPr>
          <w:rFonts w:ascii="宋体" w:hAnsi="宋体" w:eastAsia="宋体" w:cs="宋体"/>
          <w:spacing w:val="-39"/>
          <w:sz w:val="21"/>
          <w:szCs w:val="21"/>
        </w:rPr>
        <w:t xml:space="preserve"> </w:t>
      </w:r>
      <w:r>
        <w:rPr>
          <w:rFonts w:ascii="宋体" w:hAnsi="宋体" w:eastAsia="宋体" w:cs="宋体"/>
          <w:spacing w:val="-1"/>
          <w:sz w:val="21"/>
          <w:szCs w:val="21"/>
        </w:rPr>
        <w:t>若供应商投标报价出现前后不一致的，按照下列规定修正：</w:t>
      </w:r>
    </w:p>
    <w:p>
      <w:pPr>
        <w:spacing w:before="259" w:line="184" w:lineRule="auto"/>
        <w:ind w:firstLine="253"/>
        <w:rPr>
          <w:rFonts w:ascii="宋体" w:hAnsi="宋体" w:eastAsia="宋体" w:cs="宋体"/>
          <w:sz w:val="21"/>
          <w:szCs w:val="21"/>
        </w:rPr>
      </w:pPr>
      <w:r>
        <w:rPr>
          <w:rFonts w:ascii="宋体" w:hAnsi="宋体" w:eastAsia="宋体" w:cs="宋体"/>
          <w:spacing w:val="-3"/>
          <w:sz w:val="21"/>
          <w:szCs w:val="21"/>
        </w:rPr>
        <w:t>(一)响应文件中开标一览表(报价表)内容与响应文件中相应内容不一致的，以开标一览表(报价表)为准;</w:t>
      </w:r>
    </w:p>
    <w:p>
      <w:pPr>
        <w:spacing w:before="259" w:line="184" w:lineRule="auto"/>
        <w:ind w:firstLine="253"/>
        <w:rPr>
          <w:rFonts w:ascii="宋体" w:hAnsi="宋体" w:eastAsia="宋体" w:cs="宋体"/>
          <w:sz w:val="21"/>
          <w:szCs w:val="21"/>
        </w:rPr>
      </w:pPr>
      <w:r>
        <w:rPr>
          <w:rFonts w:ascii="宋体" w:hAnsi="宋体" w:eastAsia="宋体" w:cs="宋体"/>
          <w:spacing w:val="-2"/>
          <w:sz w:val="21"/>
          <w:szCs w:val="21"/>
        </w:rPr>
        <w:t>(二)大写金额和小写金额不一致的，以大写金额为准；</w:t>
      </w:r>
    </w:p>
    <w:p>
      <w:pPr>
        <w:spacing w:before="259" w:line="184" w:lineRule="auto"/>
        <w:ind w:firstLine="253"/>
        <w:rPr>
          <w:rFonts w:ascii="宋体" w:hAnsi="宋体" w:eastAsia="宋体" w:cs="宋体"/>
          <w:sz w:val="21"/>
          <w:szCs w:val="21"/>
        </w:rPr>
      </w:pPr>
      <w:r>
        <w:rPr>
          <w:rFonts w:ascii="宋体" w:hAnsi="宋体" w:eastAsia="宋体" w:cs="宋体"/>
          <w:spacing w:val="-2"/>
          <w:sz w:val="21"/>
          <w:szCs w:val="21"/>
        </w:rPr>
        <w:t>(三)单价金额小数点或者百分比有明显错位的，以报价一览表的总价为准，并修改单价；</w:t>
      </w:r>
    </w:p>
    <w:p>
      <w:pPr>
        <w:spacing w:before="258" w:line="184" w:lineRule="auto"/>
        <w:ind w:firstLine="253"/>
        <w:rPr>
          <w:rFonts w:ascii="宋体" w:hAnsi="宋体" w:eastAsia="宋体" w:cs="宋体"/>
          <w:sz w:val="21"/>
          <w:szCs w:val="21"/>
        </w:rPr>
      </w:pPr>
      <w:r>
        <w:rPr>
          <w:rFonts w:ascii="宋体" w:hAnsi="宋体" w:eastAsia="宋体" w:cs="宋体"/>
          <w:spacing w:val="-2"/>
          <w:sz w:val="21"/>
          <w:szCs w:val="21"/>
        </w:rPr>
        <w:t>(四)总价金额与按单价汇总金额不一致的，以单价金额计算结果为准。</w:t>
      </w:r>
    </w:p>
    <w:p>
      <w:pPr>
        <w:spacing w:line="300" w:lineRule="auto"/>
        <w:rPr>
          <w:rFonts w:ascii="宋体"/>
          <w:sz w:val="21"/>
        </w:rPr>
      </w:pPr>
    </w:p>
    <w:p>
      <w:pPr>
        <w:pStyle w:val="2"/>
        <w:numPr>
          <w:ilvl w:val="1"/>
          <w:numId w:val="0"/>
        </w:numPr>
        <w:ind w:left="180" w:leftChars="0"/>
      </w:pPr>
    </w:p>
    <w:p>
      <w:pPr>
        <w:rPr>
          <w:rFonts w:ascii="宋体"/>
          <w:sz w:val="21"/>
        </w:rPr>
      </w:pPr>
    </w:p>
    <w:p>
      <w:pPr>
        <w:pStyle w:val="2"/>
        <w:numPr>
          <w:ilvl w:val="1"/>
          <w:numId w:val="0"/>
        </w:numPr>
        <w:ind w:left="180" w:leftChars="0"/>
      </w:pPr>
    </w:p>
    <w:p>
      <w:pPr>
        <w:rPr>
          <w:rFonts w:ascii="宋体"/>
          <w:sz w:val="21"/>
        </w:rPr>
      </w:pPr>
    </w:p>
    <w:p>
      <w:pPr>
        <w:pStyle w:val="2"/>
        <w:numPr>
          <w:ilvl w:val="1"/>
          <w:numId w:val="0"/>
        </w:numPr>
        <w:ind w:left="180" w:leftChars="0"/>
      </w:pPr>
    </w:p>
    <w:p>
      <w:pPr>
        <w:rPr>
          <w:rFonts w:ascii="宋体"/>
          <w:sz w:val="21"/>
        </w:rPr>
      </w:pPr>
    </w:p>
    <w:p>
      <w:pPr>
        <w:pStyle w:val="2"/>
        <w:numPr>
          <w:ilvl w:val="1"/>
          <w:numId w:val="0"/>
        </w:numPr>
        <w:ind w:left="180" w:leftChars="0"/>
      </w:pPr>
    </w:p>
    <w:p/>
    <w:p>
      <w:pPr>
        <w:pStyle w:val="2"/>
        <w:numPr>
          <w:ilvl w:val="1"/>
          <w:numId w:val="0"/>
        </w:numPr>
        <w:ind w:left="180" w:leftChars="0"/>
      </w:pPr>
    </w:p>
    <w:p/>
    <w:p>
      <w:pPr>
        <w:spacing w:line="301" w:lineRule="auto"/>
        <w:rPr>
          <w:rFonts w:ascii="宋体"/>
          <w:sz w:val="21"/>
        </w:rPr>
      </w:pPr>
    </w:p>
    <w:p>
      <w:pPr>
        <w:spacing w:before="1" w:line="58" w:lineRule="exact"/>
        <w:textAlignment w:val="center"/>
      </w:pPr>
      <w:r>
        <w:drawing>
          <wp:inline distT="0" distB="0" distL="0" distR="0">
            <wp:extent cx="6153150" cy="36195"/>
            <wp:effectExtent l="0" t="0" r="0" b="0"/>
            <wp:docPr id="19" name="IM 19"/>
            <wp:cNvGraphicFramePr/>
            <a:graphic xmlns:a="http://schemas.openxmlformats.org/drawingml/2006/main">
              <a:graphicData uri="http://schemas.openxmlformats.org/drawingml/2006/picture">
                <pic:pic xmlns:pic="http://schemas.openxmlformats.org/drawingml/2006/picture">
                  <pic:nvPicPr>
                    <pic:cNvPr id="19" name="IM 19"/>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3"/>
          <w:sz w:val="21"/>
          <w:szCs w:val="21"/>
        </w:rPr>
        <w:t xml:space="preserve"> </w:t>
      </w:r>
      <w:r>
        <w:rPr>
          <w:rFonts w:ascii="宋体" w:hAnsi="宋体" w:eastAsia="宋体" w:cs="宋体"/>
          <w:spacing w:val="-2"/>
          <w:sz w:val="21"/>
          <w:szCs w:val="21"/>
        </w:rPr>
        <w:t>8</w:t>
      </w:r>
      <w:r>
        <w:rPr>
          <w:rFonts w:ascii="宋体" w:hAnsi="宋体" w:eastAsia="宋体" w:cs="宋体"/>
          <w:spacing w:val="6"/>
          <w:sz w:val="21"/>
          <w:szCs w:val="21"/>
        </w:rPr>
        <w:t xml:space="preserve"> </w:t>
      </w:r>
      <w:r>
        <w:rPr>
          <w:rFonts w:ascii="宋体" w:hAnsi="宋体" w:eastAsia="宋体" w:cs="宋体"/>
          <w:spacing w:val="-2"/>
          <w:sz w:val="21"/>
          <w:szCs w:val="21"/>
        </w:rPr>
        <w:t>-</w:t>
      </w:r>
    </w:p>
    <w:p>
      <w:pPr>
        <w:sectPr>
          <w:headerReference r:id="rId14" w:type="default"/>
          <w:footerReference r:id="rId15" w:type="default"/>
          <w:pgSz w:w="11850" w:h="16783"/>
          <w:pgMar w:top="1369" w:right="1019" w:bottom="400" w:left="1080" w:header="1050" w:footer="0" w:gutter="0"/>
          <w:cols w:space="720" w:num="1"/>
        </w:sectPr>
      </w:pPr>
    </w:p>
    <w:p>
      <w:pPr>
        <w:spacing w:line="280" w:lineRule="auto"/>
        <w:rPr>
          <w:rFonts w:ascii="宋体"/>
          <w:sz w:val="21"/>
        </w:rPr>
      </w:pPr>
    </w:p>
    <w:p>
      <w:pPr>
        <w:spacing w:before="69" w:line="411" w:lineRule="auto"/>
        <w:rPr>
          <w:rFonts w:ascii="宋体" w:hAnsi="宋体" w:eastAsia="宋体" w:cs="宋体"/>
          <w:sz w:val="21"/>
          <w:szCs w:val="21"/>
        </w:rPr>
      </w:pPr>
      <w:r>
        <w:rPr>
          <w:rFonts w:ascii="宋体" w:hAnsi="宋体" w:eastAsia="宋体" w:cs="宋体"/>
          <w:spacing w:val="-1"/>
          <w:sz w:val="21"/>
          <w:szCs w:val="21"/>
        </w:rPr>
        <w:t>同时出现两种以上不一致的，按照上述规定的顺序修正。修正后的报价、说明或者补正应当采用书面形</w:t>
      </w:r>
      <w:r>
        <w:rPr>
          <w:rFonts w:ascii="宋体" w:hAnsi="宋体" w:eastAsia="宋体" w:cs="宋体"/>
          <w:spacing w:val="43"/>
          <w:sz w:val="21"/>
          <w:szCs w:val="21"/>
        </w:rPr>
        <w:t xml:space="preserve"> </w:t>
      </w:r>
      <w:r>
        <w:rPr>
          <w:rFonts w:ascii="宋体" w:hAnsi="宋体" w:eastAsia="宋体" w:cs="宋体"/>
          <w:sz w:val="21"/>
          <w:szCs w:val="21"/>
        </w:rPr>
        <w:t>式，并加盖公章，或者由法定代表人或其授权的代表签字。供应商的澄清、说明或者补正不得超出响应文</w:t>
      </w:r>
      <w:r>
        <w:rPr>
          <w:rFonts w:ascii="宋体" w:hAnsi="宋体" w:eastAsia="宋体" w:cs="宋体"/>
          <w:spacing w:val="21"/>
          <w:sz w:val="21"/>
          <w:szCs w:val="21"/>
        </w:rPr>
        <w:t xml:space="preserve"> </w:t>
      </w:r>
      <w:r>
        <w:rPr>
          <w:rFonts w:ascii="宋体" w:hAnsi="宋体" w:eastAsia="宋体" w:cs="宋体"/>
          <w:spacing w:val="-3"/>
          <w:sz w:val="21"/>
          <w:szCs w:val="21"/>
        </w:rPr>
        <w:t>件的范围或者改变响应文件的实质性内容。”经供应商确认后产生约束力，供应商不确认的，其报价无效。</w:t>
      </w:r>
    </w:p>
    <w:p>
      <w:pPr>
        <w:spacing w:line="204" w:lineRule="auto"/>
        <w:ind w:firstLine="205"/>
        <w:rPr>
          <w:rFonts w:ascii="宋体" w:hAnsi="宋体" w:eastAsia="宋体" w:cs="宋体"/>
          <w:sz w:val="21"/>
          <w:szCs w:val="21"/>
        </w:rPr>
      </w:pPr>
      <w:r>
        <w:rPr>
          <w:rFonts w:ascii="宋体" w:hAnsi="宋体" w:eastAsia="宋体" w:cs="宋体"/>
          <w:spacing w:val="11"/>
          <w:sz w:val="21"/>
          <w:szCs w:val="21"/>
        </w:rPr>
        <w:t>7.7</w:t>
      </w:r>
      <w:r>
        <w:rPr>
          <w:rFonts w:ascii="宋体" w:hAnsi="宋体" w:eastAsia="宋体" w:cs="宋体"/>
          <w:spacing w:val="-22"/>
          <w:sz w:val="21"/>
          <w:szCs w:val="21"/>
        </w:rPr>
        <w:t xml:space="preserve"> </w:t>
      </w:r>
      <w:r>
        <w:rPr>
          <w:rFonts w:ascii="宋体" w:hAnsi="宋体" w:eastAsia="宋体" w:cs="宋体"/>
          <w:spacing w:val="11"/>
          <w:sz w:val="21"/>
          <w:szCs w:val="21"/>
        </w:rPr>
        <w:t>投报货物的要求</w:t>
      </w:r>
    </w:p>
    <w:p>
      <w:pPr>
        <w:spacing w:before="235" w:line="468" w:lineRule="exact"/>
        <w:ind w:firstLine="221"/>
        <w:rPr>
          <w:rFonts w:ascii="宋体" w:hAnsi="宋体" w:eastAsia="宋体" w:cs="宋体"/>
          <w:sz w:val="21"/>
          <w:szCs w:val="21"/>
        </w:rPr>
      </w:pPr>
      <w:r>
        <w:rPr>
          <w:rFonts w:ascii="宋体" w:hAnsi="宋体" w:eastAsia="宋体" w:cs="宋体"/>
          <w:spacing w:val="1"/>
          <w:position w:val="19"/>
          <w:sz w:val="21"/>
          <w:szCs w:val="21"/>
        </w:rPr>
        <w:t>7.7.1</w:t>
      </w:r>
      <w:r>
        <w:rPr>
          <w:rFonts w:ascii="宋体" w:hAnsi="宋体" w:eastAsia="宋体" w:cs="宋体"/>
          <w:spacing w:val="-36"/>
          <w:position w:val="19"/>
          <w:sz w:val="21"/>
          <w:szCs w:val="21"/>
        </w:rPr>
        <w:t xml:space="preserve"> </w:t>
      </w:r>
      <w:r>
        <w:rPr>
          <w:rFonts w:ascii="宋体" w:hAnsi="宋体" w:eastAsia="宋体" w:cs="宋体"/>
          <w:spacing w:val="1"/>
          <w:position w:val="19"/>
          <w:sz w:val="21"/>
          <w:szCs w:val="21"/>
        </w:rPr>
        <w:t>供应商在编制响应文件时，必须对采购文件中货物的技术要求、</w:t>
      </w:r>
      <w:r>
        <w:rPr>
          <w:rFonts w:ascii="宋体" w:hAnsi="宋体" w:eastAsia="宋体" w:cs="宋体"/>
          <w:spacing w:val="-102"/>
          <w:position w:val="19"/>
          <w:sz w:val="21"/>
          <w:szCs w:val="21"/>
        </w:rPr>
        <w:t xml:space="preserve"> </w:t>
      </w:r>
      <w:r>
        <w:rPr>
          <w:rFonts w:ascii="宋体" w:hAnsi="宋体" w:eastAsia="宋体" w:cs="宋体"/>
          <w:spacing w:val="1"/>
          <w:position w:val="19"/>
          <w:sz w:val="21"/>
          <w:szCs w:val="21"/>
        </w:rPr>
        <w:t>“技术响应偏离表”逐项、逐条</w:t>
      </w:r>
    </w:p>
    <w:p>
      <w:pPr>
        <w:spacing w:line="204" w:lineRule="auto"/>
        <w:ind w:firstLine="11"/>
        <w:rPr>
          <w:rFonts w:ascii="宋体" w:hAnsi="宋体" w:eastAsia="宋体" w:cs="宋体"/>
          <w:sz w:val="21"/>
          <w:szCs w:val="21"/>
        </w:rPr>
      </w:pPr>
      <w:r>
        <w:rPr>
          <w:rFonts w:ascii="宋体" w:hAnsi="宋体" w:eastAsia="宋体" w:cs="宋体"/>
          <w:spacing w:val="-2"/>
          <w:sz w:val="21"/>
          <w:szCs w:val="21"/>
        </w:rPr>
        <w:t>如实明确填写。</w:t>
      </w:r>
    </w:p>
    <w:p>
      <w:pPr>
        <w:spacing w:before="236" w:line="411" w:lineRule="auto"/>
        <w:ind w:left="9" w:right="77" w:firstLine="212"/>
        <w:rPr>
          <w:rFonts w:ascii="宋体" w:hAnsi="宋体" w:eastAsia="宋体" w:cs="宋体"/>
          <w:sz w:val="21"/>
          <w:szCs w:val="21"/>
        </w:rPr>
      </w:pPr>
      <w:r>
        <w:rPr>
          <w:rFonts w:ascii="宋体" w:hAnsi="宋体" w:eastAsia="宋体" w:cs="宋体"/>
          <w:spacing w:val="1"/>
          <w:sz w:val="21"/>
          <w:szCs w:val="21"/>
        </w:rPr>
        <w:t>7.7.2</w:t>
      </w:r>
      <w:r>
        <w:rPr>
          <w:rFonts w:ascii="宋体" w:hAnsi="宋体" w:eastAsia="宋体" w:cs="宋体"/>
          <w:spacing w:val="-31"/>
          <w:sz w:val="21"/>
          <w:szCs w:val="21"/>
        </w:rPr>
        <w:t xml:space="preserve"> </w:t>
      </w:r>
      <w:r>
        <w:rPr>
          <w:rFonts w:ascii="宋体" w:hAnsi="宋体" w:eastAsia="宋体" w:cs="宋体"/>
          <w:spacing w:val="1"/>
          <w:sz w:val="21"/>
          <w:szCs w:val="21"/>
        </w:rPr>
        <w:t>供应商应对采购文件中货物的技术要求逐条应答，并标明与采购文件条文的偏差和例外。对采购</w:t>
      </w:r>
      <w:r>
        <w:rPr>
          <w:rFonts w:ascii="宋体" w:hAnsi="宋体" w:eastAsia="宋体" w:cs="宋体"/>
          <w:sz w:val="21"/>
          <w:szCs w:val="21"/>
        </w:rPr>
        <w:t xml:space="preserve"> </w:t>
      </w:r>
      <w:r>
        <w:rPr>
          <w:rFonts w:ascii="宋体" w:hAnsi="宋体" w:eastAsia="宋体" w:cs="宋体"/>
          <w:spacing w:val="-1"/>
          <w:sz w:val="21"/>
          <w:szCs w:val="21"/>
        </w:rPr>
        <w:t>文件中货物有具体规格、参数的指标，供应商必须提供其所投货物的具体数值。</w:t>
      </w:r>
    </w:p>
    <w:p>
      <w:pPr>
        <w:spacing w:before="1" w:line="201" w:lineRule="auto"/>
        <w:ind w:firstLine="8"/>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8.报价货币</w:t>
      </w:r>
    </w:p>
    <w:p>
      <w:pPr>
        <w:spacing w:before="238" w:line="184" w:lineRule="auto"/>
        <w:ind w:firstLine="440"/>
        <w:rPr>
          <w:rFonts w:ascii="宋体" w:hAnsi="宋体" w:eastAsia="宋体" w:cs="宋体"/>
          <w:sz w:val="21"/>
          <w:szCs w:val="21"/>
        </w:rPr>
      </w:pPr>
      <w:r>
        <w:rPr>
          <w:rFonts w:ascii="宋体" w:hAnsi="宋体" w:eastAsia="宋体" w:cs="宋体"/>
          <w:spacing w:val="-1"/>
          <w:sz w:val="21"/>
          <w:szCs w:val="21"/>
        </w:rPr>
        <w:t>除非另有规定，供应商提供的所有供货项目用人民币报价。</w:t>
      </w:r>
    </w:p>
    <w:p>
      <w:pPr>
        <w:spacing w:before="259" w:line="184" w:lineRule="auto"/>
        <w:ind w:firstLine="8"/>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9.项目需要落实的政府采购政策</w:t>
      </w:r>
    </w:p>
    <w:p>
      <w:pPr>
        <w:spacing w:before="259" w:line="184" w:lineRule="auto"/>
        <w:ind w:firstLine="320"/>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9.1</w:t>
      </w:r>
      <w:r>
        <w:rPr>
          <w:rFonts w:ascii="宋体" w:hAnsi="宋体" w:eastAsia="宋体" w:cs="宋体"/>
          <w:spacing w:val="-41"/>
          <w:sz w:val="21"/>
          <w:szCs w:val="21"/>
        </w:rPr>
        <w:t xml:space="preserve"> </w:t>
      </w:r>
      <w:r>
        <w:rPr>
          <w:rFonts w:ascii="宋体" w:hAnsi="宋体" w:eastAsia="宋体" w:cs="宋体"/>
          <w:sz w:val="21"/>
          <w:szCs w:val="21"/>
          <w14:textOutline w14:w="3795" w14:cap="sq" w14:cmpd="sng">
            <w14:solidFill>
              <w14:srgbClr w14:val="000000"/>
            </w14:solidFill>
            <w14:prstDash w14:val="solid"/>
            <w14:bevel/>
          </w14:textOutline>
        </w:rPr>
        <w:t>关于小微企业、监狱企业、残疾人福利性单位产品价格扣除</w:t>
      </w:r>
    </w:p>
    <w:p>
      <w:pPr>
        <w:spacing w:before="259" w:line="411" w:lineRule="auto"/>
        <w:ind w:left="9" w:right="68" w:firstLine="418"/>
        <w:rPr>
          <w:rFonts w:ascii="宋体" w:hAnsi="宋体" w:eastAsia="宋体" w:cs="宋体"/>
          <w:sz w:val="21"/>
          <w:szCs w:val="21"/>
        </w:rPr>
      </w:pPr>
      <w:r>
        <w:rPr>
          <w:rFonts w:ascii="宋体" w:hAnsi="宋体" w:eastAsia="宋体" w:cs="宋体"/>
          <w:spacing w:val="-7"/>
          <w:sz w:val="21"/>
          <w:szCs w:val="21"/>
        </w:rPr>
        <w:t>根据财政部、工信部关于印发《政府采购促进中小企业发展管理办法》</w:t>
      </w:r>
      <w:r>
        <w:rPr>
          <w:rFonts w:ascii="宋体" w:hAnsi="宋体" w:eastAsia="宋体" w:cs="宋体"/>
          <w:spacing w:val="51"/>
          <w:sz w:val="21"/>
          <w:szCs w:val="21"/>
        </w:rPr>
        <w:t xml:space="preserve"> </w:t>
      </w:r>
      <w:r>
        <w:rPr>
          <w:rFonts w:ascii="宋体" w:hAnsi="宋体" w:eastAsia="宋体" w:cs="宋体"/>
          <w:spacing w:val="-7"/>
          <w:sz w:val="21"/>
          <w:szCs w:val="21"/>
        </w:rPr>
        <w:t>的通知（财库〔2020〕</w:t>
      </w:r>
      <w:r>
        <w:rPr>
          <w:rFonts w:ascii="宋体" w:hAnsi="宋体" w:eastAsia="宋体" w:cs="宋体"/>
          <w:spacing w:val="30"/>
          <w:sz w:val="21"/>
          <w:szCs w:val="21"/>
        </w:rPr>
        <w:t xml:space="preserve"> </w:t>
      </w:r>
      <w:r>
        <w:rPr>
          <w:rFonts w:ascii="宋体" w:hAnsi="宋体" w:eastAsia="宋体" w:cs="宋体"/>
          <w:spacing w:val="-7"/>
          <w:sz w:val="21"/>
          <w:szCs w:val="21"/>
        </w:rPr>
        <w:t>46</w:t>
      </w:r>
      <w:r>
        <w:rPr>
          <w:rFonts w:ascii="宋体" w:hAnsi="宋体" w:eastAsia="宋体" w:cs="宋体"/>
          <w:spacing w:val="-38"/>
          <w:sz w:val="21"/>
          <w:szCs w:val="21"/>
        </w:rPr>
        <w:t xml:space="preserve"> </w:t>
      </w:r>
      <w:r>
        <w:rPr>
          <w:rFonts w:ascii="宋体" w:hAnsi="宋体" w:eastAsia="宋体" w:cs="宋体"/>
          <w:spacing w:val="-7"/>
          <w:sz w:val="21"/>
          <w:szCs w:val="21"/>
        </w:rPr>
        <w:t>号）</w:t>
      </w:r>
      <w:r>
        <w:rPr>
          <w:rFonts w:ascii="宋体" w:hAnsi="宋体" w:eastAsia="宋体" w:cs="宋体"/>
          <w:sz w:val="21"/>
          <w:szCs w:val="21"/>
        </w:rPr>
        <w:t xml:space="preserve"> </w:t>
      </w:r>
      <w:r>
        <w:rPr>
          <w:rFonts w:ascii="宋体" w:hAnsi="宋体" w:eastAsia="宋体" w:cs="宋体"/>
          <w:spacing w:val="-3"/>
          <w:sz w:val="21"/>
          <w:szCs w:val="21"/>
        </w:rPr>
        <w:t>文件规定：</w:t>
      </w:r>
    </w:p>
    <w:p>
      <w:pPr>
        <w:snapToGrid w:val="0"/>
        <w:spacing w:line="360" w:lineRule="auto"/>
        <w:ind w:firstLine="424" w:firstLineChars="200"/>
        <w:jc w:val="left"/>
        <w:rPr>
          <w:rFonts w:hint="default" w:ascii="宋体" w:hAnsi="宋体" w:cs="宋体"/>
          <w:color w:val="auto"/>
          <w:szCs w:val="21"/>
          <w:highlight w:val="none"/>
          <w:lang w:val="en-US"/>
        </w:rPr>
      </w:pPr>
      <w:r>
        <w:rPr>
          <w:rFonts w:ascii="宋体" w:hAnsi="宋体" w:eastAsia="宋体" w:cs="宋体"/>
          <w:spacing w:val="1"/>
          <w:sz w:val="21"/>
          <w:szCs w:val="21"/>
        </w:rPr>
        <w:t>9.1.1</w:t>
      </w:r>
      <w:r>
        <w:rPr>
          <w:rFonts w:ascii="宋体" w:hAnsi="宋体" w:eastAsia="宋体" w:cs="宋体"/>
          <w:spacing w:val="-29"/>
          <w:sz w:val="21"/>
          <w:szCs w:val="21"/>
        </w:rPr>
        <w:t xml:space="preserve"> </w:t>
      </w:r>
      <w:r>
        <w:rPr>
          <w:rFonts w:hint="default" w:ascii="宋体" w:hAnsi="宋体" w:cs="宋体"/>
          <w:color w:val="auto"/>
          <w:szCs w:val="21"/>
          <w:highlight w:val="none"/>
          <w:lang w:val="en-US"/>
        </w:rPr>
        <w:t>促进中小型企业发展，必须执行财政部、工信部印发的《政府采购促进中小型企业发展暂行办法》，根据焦财采购【202</w:t>
      </w:r>
      <w:r>
        <w:rPr>
          <w:rFonts w:hint="eastAsia" w:ascii="宋体" w:hAnsi="宋体" w:cs="宋体"/>
          <w:color w:val="auto"/>
          <w:szCs w:val="21"/>
          <w:highlight w:val="none"/>
          <w:lang w:val="en-US" w:eastAsia="zh-CN"/>
        </w:rPr>
        <w:t>2</w:t>
      </w:r>
      <w:r>
        <w:rPr>
          <w:rFonts w:hint="eastAsia" w:ascii="微软雅黑" w:hAnsi="微软雅黑" w:eastAsia="微软雅黑" w:cs="微软雅黑"/>
          <w:color w:val="auto"/>
          <w:szCs w:val="21"/>
          <w:highlight w:val="none"/>
          <w:lang w:val="en-US"/>
        </w:rPr>
        <w:t>】</w:t>
      </w:r>
      <w:r>
        <w:rPr>
          <w:rFonts w:hint="default" w:ascii="宋体" w:hAnsi="宋体" w:cs="宋体"/>
          <w:color w:val="auto"/>
          <w:szCs w:val="21"/>
          <w:highlight w:val="none"/>
          <w:lang w:val="en-US"/>
        </w:rPr>
        <w:t>5号关于转发《河南省财政厅关于进一步做好政府采购支</w:t>
      </w:r>
      <w:r>
        <w:rPr>
          <w:rFonts w:hint="eastAsia" w:ascii="宋体" w:hAnsi="宋体" w:cs="宋体"/>
          <w:color w:val="auto"/>
          <w:szCs w:val="21"/>
          <w:highlight w:val="none"/>
          <w:lang w:val="en-US" w:eastAsia="zh-CN"/>
        </w:rPr>
        <w:t>持</w:t>
      </w:r>
      <w:r>
        <w:rPr>
          <w:rFonts w:hint="default" w:ascii="宋体" w:hAnsi="宋体" w:cs="宋体"/>
          <w:color w:val="auto"/>
          <w:szCs w:val="21"/>
          <w:highlight w:val="none"/>
          <w:lang w:val="en-US"/>
        </w:rPr>
        <w:t>中小企业发展有关事项的通知》(豫财购【2022</w:t>
      </w:r>
      <w:r>
        <w:rPr>
          <w:rFonts w:hint="eastAsia" w:ascii="微软雅黑" w:hAnsi="微软雅黑" w:eastAsia="微软雅黑" w:cs="微软雅黑"/>
          <w:color w:val="auto"/>
          <w:szCs w:val="21"/>
          <w:highlight w:val="none"/>
          <w:lang w:val="en-US"/>
        </w:rPr>
        <w:t>】</w:t>
      </w:r>
      <w:r>
        <w:rPr>
          <w:rFonts w:hint="default" w:ascii="宋体" w:hAnsi="宋体" w:cs="宋体"/>
          <w:color w:val="auto"/>
          <w:szCs w:val="21"/>
          <w:highlight w:val="none"/>
          <w:lang w:val="en-US"/>
        </w:rPr>
        <w:t>5号）的通知，对非专门面向中小企业采购的项目，实施评审价格扣除政策支持小微企业。按照《通知》 要求，货物服务类项目的价格扣除提高至20%。</w:t>
      </w:r>
    </w:p>
    <w:p>
      <w:pPr>
        <w:spacing w:before="1" w:line="411" w:lineRule="auto"/>
        <w:ind w:left="8" w:right="76" w:firstLine="420"/>
        <w:rPr>
          <w:rFonts w:ascii="宋体" w:hAnsi="宋体" w:eastAsia="宋体" w:cs="宋体"/>
          <w:sz w:val="21"/>
          <w:szCs w:val="21"/>
        </w:rPr>
      </w:pPr>
      <w:r>
        <w:rPr>
          <w:rFonts w:hint="default" w:ascii="宋体" w:hAnsi="宋体" w:cs="宋体"/>
          <w:color w:val="auto"/>
          <w:szCs w:val="21"/>
          <w:highlight w:val="none"/>
          <w:lang w:val="en-US"/>
        </w:rPr>
        <w:t>(监狱企业残疾人福利性企业祝同小型、微型企业），用扣除后的价格参与评审</w:t>
      </w:r>
      <w:r>
        <w:rPr>
          <w:rFonts w:hint="eastAsia" w:ascii="宋体" w:hAnsi="宋体" w:cs="宋体"/>
          <w:color w:val="auto"/>
          <w:szCs w:val="21"/>
          <w:highlight w:val="none"/>
          <w:lang w:val="en-US" w:eastAsia="zh-CN"/>
        </w:rPr>
        <w:t>，</w:t>
      </w:r>
      <w:r>
        <w:rPr>
          <w:rFonts w:hint="default" w:ascii="宋体" w:hAnsi="宋体" w:cs="宋体"/>
          <w:color w:val="auto"/>
          <w:szCs w:val="21"/>
          <w:highlight w:val="none"/>
          <w:lang w:val="en-US"/>
        </w:rPr>
        <w:t>参加政府采购活动的中小企业应当提供《中小企业声明函》、残疾人福利性企业应提供残疾人福利性单位声明函，未填写中小企业声明函的在评标过程中不</w:t>
      </w:r>
      <w:r>
        <w:rPr>
          <w:rFonts w:hint="eastAsia" w:ascii="宋体" w:hAnsi="宋体" w:cs="宋体"/>
          <w:color w:val="auto"/>
          <w:szCs w:val="21"/>
          <w:highlight w:val="none"/>
          <w:lang w:val="en-US" w:eastAsia="zh-CN"/>
        </w:rPr>
        <w:t>予</w:t>
      </w:r>
      <w:r>
        <w:rPr>
          <w:rFonts w:hint="default" w:ascii="宋体" w:hAnsi="宋体" w:cs="宋体"/>
          <w:color w:val="auto"/>
          <w:szCs w:val="21"/>
          <w:highlight w:val="none"/>
          <w:lang w:val="en-US"/>
        </w:rPr>
        <w:t>认可。中</w:t>
      </w:r>
      <w:r>
        <w:rPr>
          <w:rFonts w:hint="eastAsia" w:ascii="宋体" w:hAnsi="宋体" w:cs="宋体"/>
          <w:color w:val="auto"/>
          <w:szCs w:val="21"/>
          <w:highlight w:val="none"/>
          <w:lang w:val="en-US" w:eastAsia="zh-CN"/>
        </w:rPr>
        <w:t>标</w:t>
      </w:r>
      <w:r>
        <w:rPr>
          <w:rFonts w:hint="default" w:ascii="宋体" w:hAnsi="宋体" w:cs="宋体"/>
          <w:color w:val="auto"/>
          <w:szCs w:val="21"/>
          <w:highlight w:val="none"/>
          <w:lang w:val="en-US"/>
        </w:rPr>
        <w:t>人如为小型和微型企业的，并在投标时填写了中小企业声明函则需要在</w:t>
      </w:r>
      <w:r>
        <w:rPr>
          <w:rFonts w:hint="eastAsia" w:ascii="宋体" w:hAnsi="宋体" w:cs="宋体"/>
          <w:color w:val="auto"/>
          <w:szCs w:val="21"/>
          <w:highlight w:val="none"/>
          <w:lang w:val="en-US" w:eastAsia="zh-CN"/>
        </w:rPr>
        <w:t>领</w:t>
      </w:r>
      <w:r>
        <w:rPr>
          <w:rFonts w:hint="default" w:ascii="宋体" w:hAnsi="宋体" w:cs="宋体"/>
          <w:color w:val="auto"/>
          <w:szCs w:val="21"/>
          <w:highlight w:val="none"/>
          <w:lang w:val="en-US"/>
        </w:rPr>
        <w:t>取中标通知书时提供由相关政府部门出具的企业划型认定材料，若不能提供或提供的材料与</w:t>
      </w:r>
      <w:r>
        <w:rPr>
          <w:rFonts w:hint="eastAsia" w:ascii="宋体" w:hAnsi="宋体" w:cs="宋体"/>
          <w:color w:val="auto"/>
          <w:szCs w:val="21"/>
          <w:highlight w:val="none"/>
          <w:lang w:val="en-US" w:eastAsia="zh-CN"/>
        </w:rPr>
        <w:t>投标</w:t>
      </w:r>
      <w:r>
        <w:rPr>
          <w:rFonts w:hint="default" w:ascii="宋体" w:hAnsi="宋体" w:cs="宋体"/>
          <w:color w:val="auto"/>
          <w:szCs w:val="21"/>
          <w:highlight w:val="none"/>
          <w:lang w:val="en-US"/>
        </w:rPr>
        <w:t>时</w:t>
      </w:r>
      <w:r>
        <w:rPr>
          <w:rFonts w:hint="eastAsia" w:ascii="宋体" w:hAnsi="宋体" w:cs="宋体"/>
          <w:color w:val="auto"/>
          <w:szCs w:val="21"/>
          <w:highlight w:val="none"/>
          <w:lang w:val="en-US" w:eastAsia="zh-CN"/>
        </w:rPr>
        <w:t>做</w:t>
      </w:r>
      <w:r>
        <w:rPr>
          <w:rFonts w:hint="default" w:ascii="宋体" w:hAnsi="宋体" w:cs="宋体"/>
          <w:color w:val="auto"/>
          <w:szCs w:val="21"/>
          <w:highlight w:val="none"/>
          <w:lang w:val="en-US"/>
        </w:rPr>
        <w:t>出的声明不符，采购人有权取消该中标人的中标资格，并对因其造成的损失进行追责</w:t>
      </w:r>
      <w:r>
        <w:rPr>
          <w:rFonts w:hint="eastAsia" w:ascii="宋体" w:hAnsi="宋体" w:cs="宋体"/>
          <w:color w:val="auto"/>
          <w:szCs w:val="21"/>
          <w:highlight w:val="none"/>
          <w:lang w:val="en-US" w:eastAsia="zh-CN"/>
        </w:rPr>
        <w:t>。</w:t>
      </w:r>
    </w:p>
    <w:p>
      <w:pPr>
        <w:snapToGrid w:val="0"/>
        <w:spacing w:line="360" w:lineRule="auto"/>
        <w:ind w:firstLine="420" w:firstLineChars="200"/>
        <w:jc w:val="left"/>
        <w:rPr>
          <w:rFonts w:ascii="宋体" w:hAnsi="宋体" w:eastAsia="宋体" w:cs="宋体"/>
          <w:sz w:val="21"/>
          <w:szCs w:val="21"/>
        </w:rPr>
      </w:pPr>
      <w:r>
        <w:rPr>
          <w:rFonts w:hint="default" w:ascii="宋体" w:hAnsi="宋体" w:cs="宋体"/>
          <w:b/>
          <w:bCs/>
          <w:color w:val="auto"/>
          <w:szCs w:val="21"/>
          <w:highlight w:val="none"/>
          <w:lang w:val="en-US" w:eastAsia="zh-CN"/>
        </w:rPr>
        <w:t>采购人根据投标人提供的《中小企业声明函》认定该投标人是否属于中小企业，监狱企业和残疾人福利性单位视同小型、微型企业。不属于中小企业、监狱企业或残疾人福利性单位的拒绝参与本项目投标</w:t>
      </w:r>
      <w:r>
        <w:rPr>
          <w:rFonts w:hint="default" w:ascii="宋体" w:hAnsi="宋体" w:cs="宋体"/>
          <w:color w:val="auto"/>
          <w:szCs w:val="21"/>
          <w:highlight w:val="none"/>
          <w:lang w:val="en-US" w:eastAsia="zh-CN"/>
        </w:rPr>
        <w:t>。</w:t>
      </w:r>
    </w:p>
    <w:p>
      <w:pPr>
        <w:spacing w:before="1" w:line="204" w:lineRule="auto"/>
        <w:ind w:firstLine="23"/>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10.谈判有效期</w:t>
      </w:r>
    </w:p>
    <w:p>
      <w:pPr>
        <w:spacing w:line="359" w:lineRule="auto"/>
        <w:rPr>
          <w:rFonts w:ascii="宋体"/>
          <w:sz w:val="21"/>
        </w:rPr>
      </w:pPr>
    </w:p>
    <w:p>
      <w:pPr>
        <w:spacing w:line="359" w:lineRule="auto"/>
        <w:rPr>
          <w:rFonts w:ascii="宋体"/>
          <w:sz w:val="21"/>
        </w:rPr>
      </w:pPr>
    </w:p>
    <w:p>
      <w:pPr>
        <w:spacing w:before="1" w:line="57" w:lineRule="exact"/>
        <w:textAlignment w:val="center"/>
      </w:pPr>
      <w:r>
        <w:drawing>
          <wp:inline distT="0" distB="0" distL="0" distR="0">
            <wp:extent cx="6153150" cy="36195"/>
            <wp:effectExtent l="0" t="0" r="0" b="0"/>
            <wp:docPr id="21" name="IM 21"/>
            <wp:cNvGraphicFramePr/>
            <a:graphic xmlns:a="http://schemas.openxmlformats.org/drawingml/2006/main">
              <a:graphicData uri="http://schemas.openxmlformats.org/drawingml/2006/picture">
                <pic:pic xmlns:pic="http://schemas.openxmlformats.org/drawingml/2006/picture">
                  <pic:nvPicPr>
                    <pic:cNvPr id="21" name="IM 21"/>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3"/>
          <w:sz w:val="21"/>
          <w:szCs w:val="21"/>
        </w:rPr>
        <w:t xml:space="preserve"> </w:t>
      </w:r>
      <w:r>
        <w:rPr>
          <w:rFonts w:ascii="宋体" w:hAnsi="宋体" w:eastAsia="宋体" w:cs="宋体"/>
          <w:spacing w:val="-2"/>
          <w:sz w:val="21"/>
          <w:szCs w:val="21"/>
        </w:rPr>
        <w:t>9</w:t>
      </w:r>
      <w:r>
        <w:rPr>
          <w:rFonts w:ascii="宋体" w:hAnsi="宋体" w:eastAsia="宋体" w:cs="宋体"/>
          <w:spacing w:val="6"/>
          <w:sz w:val="21"/>
          <w:szCs w:val="21"/>
        </w:rPr>
        <w:t xml:space="preserve"> </w:t>
      </w:r>
      <w:r>
        <w:rPr>
          <w:rFonts w:ascii="宋体" w:hAnsi="宋体" w:eastAsia="宋体" w:cs="宋体"/>
          <w:spacing w:val="-2"/>
          <w:sz w:val="21"/>
          <w:szCs w:val="21"/>
        </w:rPr>
        <w:t>-</w:t>
      </w:r>
    </w:p>
    <w:p>
      <w:pPr>
        <w:sectPr>
          <w:headerReference r:id="rId16" w:type="default"/>
          <w:footerReference r:id="rId17" w:type="default"/>
          <w:pgSz w:w="11850" w:h="16783"/>
          <w:pgMar w:top="1369" w:right="1004" w:bottom="400" w:left="1080" w:header="1050" w:footer="0" w:gutter="0"/>
          <w:cols w:space="720" w:num="1"/>
        </w:sectPr>
      </w:pPr>
    </w:p>
    <w:p>
      <w:pPr>
        <w:spacing w:line="280" w:lineRule="auto"/>
        <w:rPr>
          <w:rFonts w:ascii="宋体"/>
          <w:sz w:val="21"/>
        </w:rPr>
      </w:pPr>
    </w:p>
    <w:p>
      <w:pPr>
        <w:spacing w:before="68" w:line="411" w:lineRule="auto"/>
        <w:ind w:left="8" w:right="1" w:firstLine="411"/>
        <w:rPr>
          <w:rFonts w:ascii="宋体" w:hAnsi="宋体" w:eastAsia="宋体" w:cs="宋体"/>
          <w:sz w:val="21"/>
          <w:szCs w:val="21"/>
        </w:rPr>
      </w:pPr>
      <w:r>
        <w:rPr>
          <w:rFonts w:ascii="宋体" w:hAnsi="宋体" w:eastAsia="宋体" w:cs="宋体"/>
          <w:spacing w:val="-5"/>
          <w:sz w:val="21"/>
          <w:szCs w:val="21"/>
        </w:rPr>
        <w:t>谈判有效期为从谈判开始之日起</w:t>
      </w:r>
      <w:r>
        <w:rPr>
          <w:rFonts w:ascii="宋体" w:hAnsi="宋体" w:eastAsia="宋体" w:cs="宋体"/>
          <w:spacing w:val="48"/>
          <w:sz w:val="21"/>
          <w:szCs w:val="21"/>
          <w:u w:val="single" w:color="auto"/>
        </w:rPr>
        <w:t xml:space="preserve"> </w:t>
      </w:r>
      <w:r>
        <w:rPr>
          <w:rFonts w:ascii="宋体" w:hAnsi="宋体" w:eastAsia="宋体" w:cs="宋体"/>
          <w:spacing w:val="-5"/>
          <w:sz w:val="21"/>
          <w:szCs w:val="21"/>
          <w:u w:val="single" w:color="auto"/>
        </w:rPr>
        <w:t>60</w:t>
      </w:r>
      <w:r>
        <w:rPr>
          <w:rFonts w:ascii="宋体" w:hAnsi="宋体" w:eastAsia="宋体" w:cs="宋体"/>
          <w:spacing w:val="45"/>
          <w:sz w:val="21"/>
          <w:szCs w:val="21"/>
          <w:u w:val="single" w:color="auto"/>
        </w:rPr>
        <w:t xml:space="preserve"> </w:t>
      </w:r>
      <w:r>
        <w:rPr>
          <w:rFonts w:ascii="宋体" w:hAnsi="宋体" w:eastAsia="宋体" w:cs="宋体"/>
          <w:spacing w:val="-5"/>
          <w:sz w:val="21"/>
          <w:szCs w:val="21"/>
        </w:rPr>
        <w:t>日历天。谈判有效期不足的将被视为无效响应而予以拒绝；</w:t>
      </w:r>
      <w:r>
        <w:rPr>
          <w:rFonts w:ascii="宋体" w:hAnsi="宋体" w:eastAsia="宋体" w:cs="宋体"/>
          <w:spacing w:val="50"/>
          <w:sz w:val="21"/>
          <w:szCs w:val="21"/>
        </w:rPr>
        <w:t xml:space="preserve"> </w:t>
      </w:r>
      <w:r>
        <w:rPr>
          <w:rFonts w:ascii="宋体" w:hAnsi="宋体" w:eastAsia="宋体" w:cs="宋体"/>
          <w:spacing w:val="-5"/>
          <w:sz w:val="21"/>
          <w:szCs w:val="21"/>
        </w:rPr>
        <w:t>性谈</w:t>
      </w:r>
      <w:r>
        <w:rPr>
          <w:rFonts w:ascii="宋体" w:hAnsi="宋体" w:eastAsia="宋体" w:cs="宋体"/>
          <w:sz w:val="21"/>
          <w:szCs w:val="21"/>
        </w:rPr>
        <w:t xml:space="preserve"> </w:t>
      </w:r>
      <w:r>
        <w:rPr>
          <w:rFonts w:ascii="宋体" w:hAnsi="宋体" w:eastAsia="宋体" w:cs="宋体"/>
          <w:spacing w:val="-1"/>
          <w:sz w:val="21"/>
          <w:szCs w:val="21"/>
        </w:rPr>
        <w:t>判有效期内，供应商不得要求撤销或修改其响应文件。</w:t>
      </w:r>
    </w:p>
    <w:p>
      <w:pPr>
        <w:spacing w:before="57" w:line="184" w:lineRule="auto"/>
        <w:ind w:firstLine="2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11.认定无效标情形</w:t>
      </w:r>
    </w:p>
    <w:p>
      <w:pPr>
        <w:spacing w:before="251" w:line="184" w:lineRule="auto"/>
        <w:ind w:firstLine="443"/>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11.1供应商存在下列情况之一的，投标无效:</w:t>
      </w:r>
    </w:p>
    <w:p>
      <w:pPr>
        <w:spacing w:before="251" w:line="184" w:lineRule="auto"/>
        <w:ind w:firstLine="443"/>
        <w:rPr>
          <w:rFonts w:ascii="宋体" w:hAnsi="宋体" w:eastAsia="宋体" w:cs="宋体"/>
          <w:sz w:val="21"/>
          <w:szCs w:val="21"/>
        </w:rPr>
      </w:pPr>
      <w:r>
        <w:rPr>
          <w:rFonts w:ascii="宋体" w:hAnsi="宋体" w:eastAsia="宋体" w:cs="宋体"/>
          <w:spacing w:val="-2"/>
          <w:sz w:val="21"/>
          <w:szCs w:val="21"/>
        </w:rPr>
        <w:t>11.1.1</w:t>
      </w:r>
      <w:r>
        <w:rPr>
          <w:rFonts w:ascii="宋体" w:hAnsi="宋体" w:eastAsia="宋体" w:cs="宋体"/>
          <w:spacing w:val="35"/>
          <w:sz w:val="21"/>
          <w:szCs w:val="21"/>
        </w:rPr>
        <w:t xml:space="preserve"> </w:t>
      </w:r>
      <w:r>
        <w:rPr>
          <w:rFonts w:ascii="宋体" w:hAnsi="宋体" w:eastAsia="宋体" w:cs="宋体"/>
          <w:spacing w:val="-2"/>
          <w:sz w:val="21"/>
          <w:szCs w:val="21"/>
        </w:rPr>
        <w:t>响应文件未按竞争性谈判文件要求制作、签署、盖章的；</w:t>
      </w:r>
    </w:p>
    <w:p>
      <w:pPr>
        <w:spacing w:before="249" w:line="184" w:lineRule="auto"/>
        <w:ind w:firstLine="443"/>
        <w:rPr>
          <w:rFonts w:ascii="宋体" w:hAnsi="宋体" w:eastAsia="宋体" w:cs="宋体"/>
          <w:sz w:val="21"/>
          <w:szCs w:val="21"/>
        </w:rPr>
      </w:pPr>
      <w:r>
        <w:rPr>
          <w:rFonts w:ascii="宋体" w:hAnsi="宋体" w:eastAsia="宋体" w:cs="宋体"/>
          <w:spacing w:val="-2"/>
          <w:sz w:val="21"/>
          <w:szCs w:val="21"/>
        </w:rPr>
        <w:t>11.1.2</w:t>
      </w:r>
      <w:r>
        <w:rPr>
          <w:rFonts w:ascii="宋体" w:hAnsi="宋体" w:eastAsia="宋体" w:cs="宋体"/>
          <w:spacing w:val="26"/>
          <w:sz w:val="21"/>
          <w:szCs w:val="21"/>
        </w:rPr>
        <w:t xml:space="preserve"> </w:t>
      </w:r>
      <w:r>
        <w:rPr>
          <w:rFonts w:ascii="宋体" w:hAnsi="宋体" w:eastAsia="宋体" w:cs="宋体"/>
          <w:spacing w:val="-2"/>
          <w:sz w:val="21"/>
          <w:szCs w:val="21"/>
        </w:rPr>
        <w:t>不具备竞争性谈判文件中规定的资格要求的；</w:t>
      </w:r>
    </w:p>
    <w:p>
      <w:pPr>
        <w:spacing w:before="252" w:line="184" w:lineRule="auto"/>
        <w:ind w:firstLine="443"/>
        <w:rPr>
          <w:rFonts w:ascii="宋体" w:hAnsi="宋体" w:eastAsia="宋体" w:cs="宋体"/>
          <w:sz w:val="21"/>
          <w:szCs w:val="21"/>
        </w:rPr>
      </w:pPr>
      <w:r>
        <w:rPr>
          <w:rFonts w:ascii="宋体" w:hAnsi="宋体" w:eastAsia="宋体" w:cs="宋体"/>
          <w:spacing w:val="-2"/>
          <w:sz w:val="21"/>
          <w:szCs w:val="21"/>
        </w:rPr>
        <w:t>11.1.3</w:t>
      </w:r>
      <w:r>
        <w:rPr>
          <w:rFonts w:ascii="宋体" w:hAnsi="宋体" w:eastAsia="宋体" w:cs="宋体"/>
          <w:spacing w:val="27"/>
          <w:sz w:val="21"/>
          <w:szCs w:val="21"/>
        </w:rPr>
        <w:t xml:space="preserve"> </w:t>
      </w:r>
      <w:r>
        <w:rPr>
          <w:rFonts w:ascii="宋体" w:hAnsi="宋体" w:eastAsia="宋体" w:cs="宋体"/>
          <w:spacing w:val="-2"/>
          <w:sz w:val="21"/>
          <w:szCs w:val="21"/>
        </w:rPr>
        <w:t>报价超过竞争性谈判文件中规定的最高限价的；</w:t>
      </w:r>
    </w:p>
    <w:p>
      <w:pPr>
        <w:spacing w:before="251" w:line="184" w:lineRule="auto"/>
        <w:ind w:firstLine="443"/>
        <w:rPr>
          <w:rFonts w:ascii="宋体" w:hAnsi="宋体" w:eastAsia="宋体" w:cs="宋体"/>
          <w:sz w:val="21"/>
          <w:szCs w:val="21"/>
        </w:rPr>
      </w:pPr>
      <w:r>
        <w:rPr>
          <w:rFonts w:ascii="宋体" w:hAnsi="宋体" w:eastAsia="宋体" w:cs="宋体"/>
          <w:spacing w:val="-2"/>
          <w:sz w:val="21"/>
          <w:szCs w:val="21"/>
        </w:rPr>
        <w:t>11.1.4</w:t>
      </w:r>
      <w:r>
        <w:rPr>
          <w:rFonts w:ascii="宋体" w:hAnsi="宋体" w:eastAsia="宋体" w:cs="宋体"/>
          <w:spacing w:val="26"/>
          <w:sz w:val="21"/>
          <w:szCs w:val="21"/>
        </w:rPr>
        <w:t xml:space="preserve"> </w:t>
      </w:r>
      <w:r>
        <w:rPr>
          <w:rFonts w:ascii="宋体" w:hAnsi="宋体" w:eastAsia="宋体" w:cs="宋体"/>
          <w:spacing w:val="-2"/>
          <w:sz w:val="21"/>
          <w:szCs w:val="21"/>
        </w:rPr>
        <w:t>响应文件含有采购人不能接受的附加条件的；</w:t>
      </w:r>
    </w:p>
    <w:p>
      <w:pPr>
        <w:spacing w:before="249" w:line="184" w:lineRule="auto"/>
        <w:ind w:firstLine="443"/>
        <w:rPr>
          <w:rFonts w:ascii="宋体" w:hAnsi="宋体" w:eastAsia="宋体" w:cs="宋体"/>
          <w:sz w:val="21"/>
          <w:szCs w:val="21"/>
        </w:rPr>
      </w:pPr>
      <w:r>
        <w:rPr>
          <w:rFonts w:ascii="宋体" w:hAnsi="宋体" w:eastAsia="宋体" w:cs="宋体"/>
          <w:spacing w:val="-2"/>
          <w:sz w:val="21"/>
          <w:szCs w:val="21"/>
        </w:rPr>
        <w:t>11.1.5</w:t>
      </w:r>
      <w:r>
        <w:rPr>
          <w:rFonts w:ascii="宋体" w:hAnsi="宋体" w:eastAsia="宋体" w:cs="宋体"/>
          <w:spacing w:val="26"/>
          <w:sz w:val="21"/>
          <w:szCs w:val="21"/>
        </w:rPr>
        <w:t xml:space="preserve"> </w:t>
      </w:r>
      <w:r>
        <w:rPr>
          <w:rFonts w:ascii="宋体" w:hAnsi="宋体" w:eastAsia="宋体" w:cs="宋体"/>
          <w:spacing w:val="-2"/>
          <w:sz w:val="21"/>
          <w:szCs w:val="21"/>
        </w:rPr>
        <w:t>法律、法规和采购文件规定的其他无效情形。</w:t>
      </w:r>
    </w:p>
    <w:p>
      <w:pPr>
        <w:spacing w:before="252" w:line="184" w:lineRule="auto"/>
        <w:ind w:firstLine="232"/>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11.2</w:t>
      </w:r>
      <w:r>
        <w:rPr>
          <w:rFonts w:ascii="宋体" w:hAnsi="宋体" w:eastAsia="宋体" w:cs="宋体"/>
          <w:spacing w:val="25"/>
          <w:sz w:val="21"/>
          <w:szCs w:val="21"/>
        </w:rPr>
        <w:t xml:space="preserve"> </w:t>
      </w:r>
      <w:r>
        <w:rPr>
          <w:rFonts w:ascii="宋体" w:hAnsi="宋体" w:eastAsia="宋体" w:cs="宋体"/>
          <w:spacing w:val="-1"/>
          <w:sz w:val="21"/>
          <w:szCs w:val="21"/>
          <w14:textOutline w14:w="3795" w14:cap="sq" w14:cmpd="sng">
            <w14:solidFill>
              <w14:srgbClr w14:val="000000"/>
            </w14:solidFill>
            <w14:prstDash w14:val="solid"/>
            <w14:bevel/>
          </w14:textOutline>
        </w:rPr>
        <w:t>有下列情形之一的，视为供应商串通投标，其投标无效：</w:t>
      </w:r>
    </w:p>
    <w:p>
      <w:pPr>
        <w:spacing w:before="251" w:line="184" w:lineRule="auto"/>
        <w:ind w:firstLine="443"/>
        <w:rPr>
          <w:rFonts w:ascii="宋体" w:hAnsi="宋体" w:eastAsia="宋体" w:cs="宋体"/>
          <w:sz w:val="21"/>
          <w:szCs w:val="21"/>
        </w:rPr>
      </w:pPr>
      <w:r>
        <w:rPr>
          <w:rFonts w:ascii="宋体" w:hAnsi="宋体" w:eastAsia="宋体" w:cs="宋体"/>
          <w:spacing w:val="-2"/>
          <w:sz w:val="21"/>
          <w:szCs w:val="21"/>
        </w:rPr>
        <w:t>11.2.1</w:t>
      </w:r>
      <w:r>
        <w:rPr>
          <w:rFonts w:ascii="宋体" w:hAnsi="宋体" w:eastAsia="宋体" w:cs="宋体"/>
          <w:spacing w:val="32"/>
          <w:sz w:val="21"/>
          <w:szCs w:val="21"/>
        </w:rPr>
        <w:t xml:space="preserve"> </w:t>
      </w:r>
      <w:r>
        <w:rPr>
          <w:rFonts w:ascii="宋体" w:hAnsi="宋体" w:eastAsia="宋体" w:cs="宋体"/>
          <w:spacing w:val="-2"/>
          <w:sz w:val="21"/>
          <w:szCs w:val="21"/>
        </w:rPr>
        <w:t>不同供应商的响应文件由同一单位或者个人编制;</w:t>
      </w:r>
    </w:p>
    <w:p>
      <w:pPr>
        <w:spacing w:before="249" w:line="184" w:lineRule="auto"/>
        <w:ind w:firstLine="443"/>
        <w:rPr>
          <w:rFonts w:ascii="宋体" w:hAnsi="宋体" w:eastAsia="宋体" w:cs="宋体"/>
          <w:sz w:val="21"/>
          <w:szCs w:val="21"/>
        </w:rPr>
      </w:pPr>
      <w:r>
        <w:rPr>
          <w:rFonts w:ascii="宋体" w:hAnsi="宋体" w:eastAsia="宋体" w:cs="宋体"/>
          <w:spacing w:val="-2"/>
          <w:sz w:val="21"/>
          <w:szCs w:val="21"/>
        </w:rPr>
        <w:t>11.2.2</w:t>
      </w:r>
      <w:r>
        <w:rPr>
          <w:rFonts w:ascii="宋体" w:hAnsi="宋体" w:eastAsia="宋体" w:cs="宋体"/>
          <w:spacing w:val="32"/>
          <w:sz w:val="21"/>
          <w:szCs w:val="21"/>
        </w:rPr>
        <w:t xml:space="preserve"> </w:t>
      </w:r>
      <w:r>
        <w:rPr>
          <w:rFonts w:ascii="宋体" w:hAnsi="宋体" w:eastAsia="宋体" w:cs="宋体"/>
          <w:spacing w:val="-2"/>
          <w:sz w:val="21"/>
          <w:szCs w:val="21"/>
        </w:rPr>
        <w:t>不同供应商委托同一单位或者个人办理投标事宜;</w:t>
      </w:r>
    </w:p>
    <w:p>
      <w:pPr>
        <w:spacing w:before="252" w:line="184" w:lineRule="auto"/>
        <w:ind w:firstLine="443"/>
        <w:rPr>
          <w:rFonts w:ascii="宋体" w:hAnsi="宋体" w:eastAsia="宋体" w:cs="宋体"/>
          <w:sz w:val="21"/>
          <w:szCs w:val="21"/>
        </w:rPr>
      </w:pPr>
      <w:r>
        <w:rPr>
          <w:rFonts w:ascii="宋体" w:hAnsi="宋体" w:eastAsia="宋体" w:cs="宋体"/>
          <w:spacing w:val="-1"/>
          <w:sz w:val="21"/>
          <w:szCs w:val="21"/>
        </w:rPr>
        <w:t>11.2.3</w:t>
      </w:r>
      <w:r>
        <w:rPr>
          <w:rFonts w:ascii="宋体" w:hAnsi="宋体" w:eastAsia="宋体" w:cs="宋体"/>
          <w:spacing w:val="12"/>
          <w:sz w:val="21"/>
          <w:szCs w:val="21"/>
        </w:rPr>
        <w:t xml:space="preserve"> </w:t>
      </w:r>
      <w:r>
        <w:rPr>
          <w:rFonts w:ascii="宋体" w:hAnsi="宋体" w:eastAsia="宋体" w:cs="宋体"/>
          <w:spacing w:val="-1"/>
          <w:sz w:val="21"/>
          <w:szCs w:val="21"/>
        </w:rPr>
        <w:t>不同供应商的响应文件载明的项目管理成员或者联系人员为同一人;</w:t>
      </w:r>
    </w:p>
    <w:p>
      <w:pPr>
        <w:spacing w:before="251" w:line="184" w:lineRule="auto"/>
        <w:ind w:firstLine="443"/>
        <w:rPr>
          <w:rFonts w:ascii="宋体" w:hAnsi="宋体" w:eastAsia="宋体" w:cs="宋体"/>
          <w:sz w:val="21"/>
          <w:szCs w:val="21"/>
        </w:rPr>
      </w:pPr>
      <w:r>
        <w:rPr>
          <w:rFonts w:ascii="宋体" w:hAnsi="宋体" w:eastAsia="宋体" w:cs="宋体"/>
          <w:spacing w:val="-2"/>
          <w:sz w:val="21"/>
          <w:szCs w:val="21"/>
        </w:rPr>
        <w:t>11.2.4</w:t>
      </w:r>
      <w:r>
        <w:rPr>
          <w:rFonts w:ascii="宋体" w:hAnsi="宋体" w:eastAsia="宋体" w:cs="宋体"/>
          <w:spacing w:val="37"/>
          <w:sz w:val="21"/>
          <w:szCs w:val="21"/>
        </w:rPr>
        <w:t xml:space="preserve"> </w:t>
      </w:r>
      <w:r>
        <w:rPr>
          <w:rFonts w:ascii="宋体" w:hAnsi="宋体" w:eastAsia="宋体" w:cs="宋体"/>
          <w:spacing w:val="-2"/>
          <w:sz w:val="21"/>
          <w:szCs w:val="21"/>
        </w:rPr>
        <w:t>不同供应商的响应文件异常一致或者报价呈规律性差异;</w:t>
      </w:r>
    </w:p>
    <w:p>
      <w:pPr>
        <w:spacing w:before="250" w:line="184" w:lineRule="auto"/>
        <w:ind w:firstLine="443"/>
        <w:rPr>
          <w:rFonts w:ascii="宋体" w:hAnsi="宋体" w:eastAsia="宋体" w:cs="宋体"/>
          <w:sz w:val="21"/>
          <w:szCs w:val="21"/>
        </w:rPr>
      </w:pPr>
      <w:r>
        <w:rPr>
          <w:rFonts w:ascii="宋体" w:hAnsi="宋体" w:eastAsia="宋体" w:cs="宋体"/>
          <w:spacing w:val="-2"/>
          <w:sz w:val="21"/>
          <w:szCs w:val="21"/>
        </w:rPr>
        <w:t>11.2.5</w:t>
      </w:r>
      <w:r>
        <w:rPr>
          <w:rFonts w:ascii="宋体" w:hAnsi="宋体" w:eastAsia="宋体" w:cs="宋体"/>
          <w:spacing w:val="28"/>
          <w:sz w:val="21"/>
          <w:szCs w:val="21"/>
        </w:rPr>
        <w:t xml:space="preserve"> </w:t>
      </w:r>
      <w:r>
        <w:rPr>
          <w:rFonts w:ascii="宋体" w:hAnsi="宋体" w:eastAsia="宋体" w:cs="宋体"/>
          <w:spacing w:val="-2"/>
          <w:sz w:val="21"/>
          <w:szCs w:val="21"/>
        </w:rPr>
        <w:t>不同供应商的响应性文件制作机器码一致的;</w:t>
      </w:r>
    </w:p>
    <w:p>
      <w:pPr>
        <w:spacing w:before="282" w:line="184" w:lineRule="auto"/>
        <w:ind w:firstLine="2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12.谈判响应文件编制要求</w:t>
      </w:r>
    </w:p>
    <w:p>
      <w:pPr>
        <w:spacing w:before="292" w:line="439" w:lineRule="auto"/>
        <w:ind w:left="7" w:right="1" w:firstLine="383"/>
        <w:rPr>
          <w:rFonts w:ascii="宋体" w:hAnsi="宋体" w:eastAsia="宋体" w:cs="宋体"/>
          <w:sz w:val="21"/>
          <w:szCs w:val="21"/>
        </w:rPr>
      </w:pPr>
      <w:r>
        <w:rPr>
          <w:rFonts w:ascii="宋体" w:hAnsi="宋体" w:eastAsia="宋体" w:cs="宋体"/>
          <w:spacing w:val="-2"/>
          <w:sz w:val="21"/>
          <w:szCs w:val="21"/>
        </w:rPr>
        <w:t>12.1</w:t>
      </w:r>
      <w:r>
        <w:rPr>
          <w:rFonts w:ascii="宋体" w:hAnsi="宋体" w:eastAsia="宋体" w:cs="宋体"/>
          <w:spacing w:val="-45"/>
          <w:sz w:val="21"/>
          <w:szCs w:val="21"/>
        </w:rPr>
        <w:t xml:space="preserve"> </w:t>
      </w:r>
      <w:r>
        <w:rPr>
          <w:rFonts w:ascii="宋体" w:hAnsi="宋体" w:eastAsia="宋体" w:cs="宋体"/>
          <w:spacing w:val="-2"/>
          <w:sz w:val="21"/>
          <w:szCs w:val="21"/>
        </w:rPr>
        <w:t>谈判响应文件应按</w:t>
      </w:r>
      <w:r>
        <w:rPr>
          <w:rFonts w:ascii="宋体" w:hAnsi="宋体" w:eastAsia="宋体" w:cs="宋体"/>
          <w:spacing w:val="-15"/>
          <w:sz w:val="21"/>
          <w:szCs w:val="21"/>
        </w:rPr>
        <w:t xml:space="preserve"> </w:t>
      </w:r>
      <w:r>
        <w:rPr>
          <w:rFonts w:ascii="宋体" w:hAnsi="宋体" w:eastAsia="宋体" w:cs="宋体"/>
          <w:spacing w:val="-2"/>
          <w:sz w:val="21"/>
          <w:szCs w:val="21"/>
        </w:rPr>
        <w:t>“谈判响应文件格式”进行编写，如有必要，可以增加附页，作为谈判响应文</w:t>
      </w:r>
      <w:r>
        <w:rPr>
          <w:rFonts w:ascii="宋体" w:hAnsi="宋体" w:eastAsia="宋体" w:cs="宋体"/>
          <w:sz w:val="21"/>
          <w:szCs w:val="21"/>
        </w:rPr>
        <w:t xml:space="preserve"> </w:t>
      </w:r>
      <w:r>
        <w:rPr>
          <w:rFonts w:ascii="宋体" w:hAnsi="宋体" w:eastAsia="宋体" w:cs="宋体"/>
          <w:spacing w:val="-1"/>
          <w:sz w:val="21"/>
          <w:szCs w:val="21"/>
        </w:rPr>
        <w:t>件的组成部分。其中，报价函附录在满足竞争性谈判文件实质性要求的基础上，可以提出比竞争性谈判文</w:t>
      </w:r>
      <w:r>
        <w:rPr>
          <w:rFonts w:ascii="宋体" w:hAnsi="宋体" w:eastAsia="宋体" w:cs="宋体"/>
          <w:spacing w:val="36"/>
          <w:sz w:val="21"/>
          <w:szCs w:val="21"/>
        </w:rPr>
        <w:t xml:space="preserve"> </w:t>
      </w:r>
      <w:r>
        <w:rPr>
          <w:rFonts w:ascii="宋体" w:hAnsi="宋体" w:eastAsia="宋体" w:cs="宋体"/>
          <w:spacing w:val="-1"/>
          <w:sz w:val="21"/>
          <w:szCs w:val="21"/>
        </w:rPr>
        <w:t>件要求更有利于采购人的承诺。</w:t>
      </w:r>
    </w:p>
    <w:p>
      <w:pPr>
        <w:spacing w:before="2" w:line="202" w:lineRule="auto"/>
        <w:ind w:firstLine="390"/>
        <w:rPr>
          <w:rFonts w:ascii="宋体" w:hAnsi="宋体" w:eastAsia="宋体" w:cs="宋体"/>
          <w:sz w:val="21"/>
          <w:szCs w:val="21"/>
        </w:rPr>
      </w:pPr>
      <w:r>
        <w:rPr>
          <w:rFonts w:ascii="宋体" w:hAnsi="宋体" w:eastAsia="宋体" w:cs="宋体"/>
          <w:spacing w:val="-2"/>
          <w:sz w:val="21"/>
          <w:szCs w:val="21"/>
        </w:rPr>
        <w:t>12.2</w:t>
      </w:r>
      <w:r>
        <w:rPr>
          <w:rFonts w:ascii="宋体" w:hAnsi="宋体" w:eastAsia="宋体" w:cs="宋体"/>
          <w:spacing w:val="45"/>
          <w:sz w:val="21"/>
          <w:szCs w:val="21"/>
        </w:rPr>
        <w:t xml:space="preserve"> </w:t>
      </w:r>
      <w:r>
        <w:rPr>
          <w:rFonts w:ascii="宋体" w:hAnsi="宋体" w:eastAsia="宋体" w:cs="宋体"/>
          <w:spacing w:val="-2"/>
          <w:sz w:val="21"/>
          <w:szCs w:val="21"/>
        </w:rPr>
        <w:t>谈判响应文件应当对竞争性谈判文件有关交货期、谈判有效期、质量标准、谈判内容等实质性内</w:t>
      </w:r>
    </w:p>
    <w:p>
      <w:pPr>
        <w:spacing w:before="270" w:line="184" w:lineRule="auto"/>
        <w:ind w:firstLine="10"/>
        <w:rPr>
          <w:rFonts w:ascii="宋体" w:hAnsi="宋体" w:eastAsia="宋体" w:cs="宋体"/>
          <w:sz w:val="21"/>
          <w:szCs w:val="21"/>
        </w:rPr>
      </w:pPr>
      <w:r>
        <w:rPr>
          <w:rFonts w:ascii="宋体" w:hAnsi="宋体" w:eastAsia="宋体" w:cs="宋体"/>
          <w:spacing w:val="-2"/>
          <w:sz w:val="21"/>
          <w:szCs w:val="21"/>
        </w:rPr>
        <w:t>容作出响应。</w:t>
      </w:r>
    </w:p>
    <w:p>
      <w:pPr>
        <w:spacing w:before="241" w:line="442" w:lineRule="exact"/>
        <w:ind w:firstLine="443"/>
        <w:rPr>
          <w:rFonts w:ascii="宋体" w:hAnsi="宋体" w:eastAsia="宋体" w:cs="宋体"/>
          <w:sz w:val="21"/>
          <w:szCs w:val="21"/>
        </w:rPr>
      </w:pPr>
      <w:r>
        <w:rPr>
          <w:rFonts w:ascii="宋体" w:hAnsi="宋体" w:eastAsia="宋体" w:cs="宋体"/>
          <w:spacing w:val="-3"/>
          <w:position w:val="17"/>
          <w:sz w:val="21"/>
          <w:szCs w:val="21"/>
        </w:rPr>
        <w:t>12.3</w:t>
      </w:r>
      <w:r>
        <w:rPr>
          <w:rFonts w:ascii="宋体" w:hAnsi="宋体" w:eastAsia="宋体" w:cs="宋体"/>
          <w:spacing w:val="37"/>
          <w:position w:val="17"/>
          <w:sz w:val="21"/>
          <w:szCs w:val="21"/>
        </w:rPr>
        <w:t xml:space="preserve"> </w:t>
      </w:r>
      <w:r>
        <w:rPr>
          <w:rFonts w:ascii="宋体" w:hAnsi="宋体" w:eastAsia="宋体" w:cs="宋体"/>
          <w:spacing w:val="-3"/>
          <w:position w:val="17"/>
          <w:sz w:val="21"/>
          <w:szCs w:val="21"/>
        </w:rPr>
        <w:t>投标文件应投标文件应按第六章“投标文件格式”使用焦作市公共资源交易系统投标文件制作专</w:t>
      </w:r>
    </w:p>
    <w:p>
      <w:pPr>
        <w:spacing w:line="204" w:lineRule="auto"/>
        <w:ind w:firstLine="9"/>
        <w:rPr>
          <w:rFonts w:ascii="宋体" w:hAnsi="宋体" w:eastAsia="宋体" w:cs="宋体"/>
          <w:sz w:val="21"/>
          <w:szCs w:val="21"/>
        </w:rPr>
      </w:pPr>
      <w:r>
        <w:rPr>
          <w:rFonts w:ascii="宋体" w:hAnsi="宋体" w:eastAsia="宋体" w:cs="宋体"/>
          <w:spacing w:val="-2"/>
          <w:sz w:val="21"/>
          <w:szCs w:val="21"/>
        </w:rPr>
        <w:t>用工具软件编制。</w:t>
      </w:r>
    </w:p>
    <w:p>
      <w:pPr>
        <w:spacing w:before="206" w:line="387" w:lineRule="auto"/>
        <w:ind w:left="8" w:right="32" w:firstLine="435"/>
        <w:rPr>
          <w:rFonts w:ascii="宋体" w:hAnsi="宋体" w:eastAsia="宋体" w:cs="宋体"/>
          <w:sz w:val="21"/>
          <w:szCs w:val="21"/>
        </w:rPr>
      </w:pPr>
      <w:r>
        <w:rPr>
          <w:rFonts w:ascii="宋体" w:hAnsi="宋体" w:eastAsia="宋体" w:cs="宋体"/>
          <w:spacing w:val="-1"/>
          <w:sz w:val="21"/>
          <w:szCs w:val="21"/>
        </w:rPr>
        <w:t>12.4</w:t>
      </w:r>
      <w:r>
        <w:rPr>
          <w:rFonts w:ascii="宋体" w:hAnsi="宋体" w:eastAsia="宋体" w:cs="宋体"/>
          <w:spacing w:val="22"/>
          <w:sz w:val="21"/>
          <w:szCs w:val="21"/>
        </w:rPr>
        <w:t xml:space="preserve"> </w:t>
      </w:r>
      <w:r>
        <w:rPr>
          <w:rFonts w:ascii="宋体" w:hAnsi="宋体" w:eastAsia="宋体" w:cs="宋体"/>
          <w:spacing w:val="-1"/>
          <w:sz w:val="21"/>
          <w:szCs w:val="21"/>
        </w:rPr>
        <w:t>本项目采用电子开评标方式，潜在投标人可提前在焦作市交易中心官网首页---下载中心--下载</w:t>
      </w:r>
      <w:r>
        <w:rPr>
          <w:rFonts w:ascii="宋体" w:hAnsi="宋体" w:eastAsia="宋体" w:cs="宋体"/>
          <w:sz w:val="21"/>
          <w:szCs w:val="21"/>
        </w:rPr>
        <w:t xml:space="preserve"> </w:t>
      </w:r>
      <w:r>
        <w:rPr>
          <w:rFonts w:ascii="宋体" w:hAnsi="宋体" w:eastAsia="宋体" w:cs="宋体"/>
          <w:spacing w:val="-5"/>
          <w:sz w:val="21"/>
          <w:szCs w:val="21"/>
        </w:rPr>
        <w:t>《焦作市电子招投标系统操作手册》</w:t>
      </w:r>
      <w:r>
        <w:rPr>
          <w:rFonts w:ascii="宋体" w:hAnsi="宋体" w:eastAsia="宋体" w:cs="宋体"/>
          <w:spacing w:val="13"/>
          <w:sz w:val="21"/>
          <w:szCs w:val="21"/>
        </w:rPr>
        <w:t xml:space="preserve"> </w:t>
      </w:r>
      <w:r>
        <w:rPr>
          <w:rFonts w:ascii="宋体" w:hAnsi="宋体" w:eastAsia="宋体" w:cs="宋体"/>
          <w:spacing w:val="-5"/>
          <w:sz w:val="21"/>
          <w:szCs w:val="21"/>
        </w:rPr>
        <w:t>、《焦作市公共资源交易平台不见面开标操作手册》 和《投标文件制</w:t>
      </w:r>
      <w:r>
        <w:rPr>
          <w:rFonts w:ascii="宋体" w:hAnsi="宋体" w:eastAsia="宋体" w:cs="宋体"/>
          <w:sz w:val="21"/>
          <w:szCs w:val="21"/>
        </w:rPr>
        <w:t xml:space="preserve"> </w:t>
      </w:r>
      <w:r>
        <w:rPr>
          <w:rFonts w:ascii="宋体" w:hAnsi="宋体" w:eastAsia="宋体" w:cs="宋体"/>
          <w:spacing w:val="-3"/>
          <w:sz w:val="21"/>
          <w:szCs w:val="21"/>
        </w:rPr>
        <w:t>作工作工具》</w:t>
      </w:r>
      <w:r>
        <w:rPr>
          <w:rFonts w:ascii="宋体" w:hAnsi="宋体" w:eastAsia="宋体" w:cs="宋体"/>
          <w:spacing w:val="21"/>
          <w:sz w:val="21"/>
          <w:szCs w:val="21"/>
        </w:rPr>
        <w:t xml:space="preserve"> </w:t>
      </w:r>
      <w:r>
        <w:rPr>
          <w:rFonts w:ascii="宋体" w:hAnsi="宋体" w:eastAsia="宋体" w:cs="宋体"/>
          <w:spacing w:val="-3"/>
          <w:sz w:val="21"/>
          <w:szCs w:val="21"/>
        </w:rPr>
        <w:t>等查看操作说明，按要求进行投标文件制作和上传等。为避免网络拥堵等不可控因素影响投</w:t>
      </w:r>
      <w:r>
        <w:rPr>
          <w:rFonts w:ascii="宋体" w:hAnsi="宋体" w:eastAsia="宋体" w:cs="宋体"/>
          <w:sz w:val="21"/>
          <w:szCs w:val="21"/>
        </w:rPr>
        <w:t xml:space="preserve"> </w:t>
      </w:r>
      <w:r>
        <w:rPr>
          <w:rFonts w:ascii="宋体" w:hAnsi="宋体" w:eastAsia="宋体" w:cs="宋体"/>
          <w:spacing w:val="-1"/>
          <w:sz w:val="21"/>
          <w:szCs w:val="21"/>
        </w:rPr>
        <w:t>标文件的上传，请提前上传投标文件，并在开标截止时间前登录不见面开标大厅进行签到，按要求解密投</w:t>
      </w:r>
    </w:p>
    <w:p>
      <w:pPr>
        <w:spacing w:line="204" w:lineRule="auto"/>
        <w:ind w:firstLine="8"/>
        <w:rPr>
          <w:rFonts w:ascii="宋体" w:hAnsi="宋体" w:eastAsia="宋体" w:cs="宋体"/>
          <w:sz w:val="21"/>
          <w:szCs w:val="21"/>
        </w:rPr>
      </w:pPr>
      <w:r>
        <w:rPr>
          <w:rFonts w:ascii="宋体" w:hAnsi="宋体" w:eastAsia="宋体" w:cs="宋体"/>
          <w:spacing w:val="-1"/>
          <w:sz w:val="21"/>
          <w:szCs w:val="21"/>
        </w:rPr>
        <w:t>标文件。因文件未及时上传导致投标失败的责任由投标人自行承担。</w:t>
      </w:r>
    </w:p>
    <w:p>
      <w:pPr>
        <w:spacing w:before="166" w:line="184" w:lineRule="auto"/>
        <w:ind w:firstLine="431"/>
        <w:rPr>
          <w:rFonts w:ascii="宋体" w:hAnsi="宋体" w:eastAsia="宋体" w:cs="宋体"/>
          <w:sz w:val="21"/>
          <w:szCs w:val="21"/>
        </w:rPr>
      </w:pPr>
      <w:r>
        <w:rPr>
          <w:rFonts w:ascii="宋体" w:hAnsi="宋体" w:eastAsia="宋体" w:cs="宋体"/>
          <w:sz w:val="21"/>
          <w:szCs w:val="21"/>
        </w:rPr>
        <w:t>响应文件中开标一览表内容与响应文件中报价函、货物清单及报价明细表内容不一致的，以开标一览</w:t>
      </w:r>
    </w:p>
    <w:p>
      <w:pPr>
        <w:spacing w:line="422" w:lineRule="auto"/>
        <w:rPr>
          <w:rFonts w:ascii="宋体"/>
          <w:sz w:val="21"/>
        </w:rPr>
      </w:pPr>
    </w:p>
    <w:p>
      <w:pPr>
        <w:spacing w:before="1" w:line="57" w:lineRule="exact"/>
        <w:textAlignment w:val="center"/>
      </w:pPr>
      <w:r>
        <w:drawing>
          <wp:inline distT="0" distB="0" distL="0" distR="0">
            <wp:extent cx="6153150" cy="36195"/>
            <wp:effectExtent l="0" t="0" r="0" b="0"/>
            <wp:docPr id="23" name="IM 23"/>
            <wp:cNvGraphicFramePr/>
            <a:graphic xmlns:a="http://schemas.openxmlformats.org/drawingml/2006/main">
              <a:graphicData uri="http://schemas.openxmlformats.org/drawingml/2006/picture">
                <pic:pic xmlns:pic="http://schemas.openxmlformats.org/drawingml/2006/picture">
                  <pic:nvPicPr>
                    <pic:cNvPr id="23" name="IM 23"/>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3"/>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3"/>
          <w:sz w:val="21"/>
          <w:szCs w:val="21"/>
        </w:rPr>
        <w:t>-</w:t>
      </w:r>
      <w:r>
        <w:rPr>
          <w:rFonts w:ascii="宋体" w:hAnsi="宋体" w:eastAsia="宋体" w:cs="宋体"/>
          <w:spacing w:val="42"/>
          <w:sz w:val="21"/>
          <w:szCs w:val="21"/>
        </w:rPr>
        <w:t xml:space="preserve"> </w:t>
      </w:r>
      <w:r>
        <w:rPr>
          <w:rFonts w:ascii="宋体" w:hAnsi="宋体" w:eastAsia="宋体" w:cs="宋体"/>
          <w:spacing w:val="-3"/>
          <w:sz w:val="21"/>
          <w:szCs w:val="21"/>
        </w:rPr>
        <w:t>10</w:t>
      </w:r>
      <w:r>
        <w:rPr>
          <w:rFonts w:ascii="宋体" w:hAnsi="宋体" w:eastAsia="宋体" w:cs="宋体"/>
          <w:spacing w:val="6"/>
          <w:sz w:val="21"/>
          <w:szCs w:val="21"/>
        </w:rPr>
        <w:t xml:space="preserve"> </w:t>
      </w:r>
      <w:r>
        <w:rPr>
          <w:rFonts w:ascii="宋体" w:hAnsi="宋体" w:eastAsia="宋体" w:cs="宋体"/>
          <w:spacing w:val="-3"/>
          <w:sz w:val="21"/>
          <w:szCs w:val="21"/>
        </w:rPr>
        <w:t>-</w:t>
      </w:r>
    </w:p>
    <w:p>
      <w:pPr>
        <w:sectPr>
          <w:headerReference r:id="rId18" w:type="default"/>
          <w:footerReference r:id="rId19" w:type="default"/>
          <w:pgSz w:w="11850" w:h="16783"/>
          <w:pgMar w:top="1369" w:right="1080" w:bottom="400" w:left="1080" w:header="1050" w:footer="0" w:gutter="0"/>
          <w:cols w:space="720" w:num="1"/>
        </w:sectPr>
      </w:pPr>
    </w:p>
    <w:p>
      <w:pPr>
        <w:spacing w:line="279" w:lineRule="auto"/>
        <w:rPr>
          <w:rFonts w:ascii="宋体"/>
          <w:sz w:val="21"/>
        </w:rPr>
      </w:pPr>
    </w:p>
    <w:p>
      <w:pPr>
        <w:spacing w:before="69" w:line="184" w:lineRule="auto"/>
        <w:ind w:firstLine="7"/>
        <w:rPr>
          <w:rFonts w:ascii="宋体" w:hAnsi="宋体" w:eastAsia="宋体" w:cs="宋体"/>
          <w:sz w:val="21"/>
          <w:szCs w:val="21"/>
        </w:rPr>
      </w:pPr>
      <w:r>
        <w:rPr>
          <w:rFonts w:ascii="宋体" w:hAnsi="宋体" w:eastAsia="宋体" w:cs="宋体"/>
          <w:spacing w:val="-3"/>
          <w:sz w:val="21"/>
          <w:szCs w:val="21"/>
        </w:rPr>
        <w:t>表为准。</w:t>
      </w:r>
    </w:p>
    <w:p>
      <w:pPr>
        <w:spacing w:before="259" w:line="411" w:lineRule="auto"/>
        <w:ind w:left="9" w:right="3" w:firstLine="1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13.响应文件盖章要求见&lt;供应商须知前附表&gt;及第五部分响应文件格式里签字盖章要求进行签字盖章，不</w:t>
      </w:r>
      <w:r>
        <w:rPr>
          <w:rFonts w:ascii="宋体" w:hAnsi="宋体" w:eastAsia="宋体" w:cs="宋体"/>
          <w:spacing w:val="11"/>
          <w:sz w:val="21"/>
          <w:szCs w:val="21"/>
        </w:rPr>
        <w:t xml:space="preserve"> </w:t>
      </w:r>
      <w:r>
        <w:rPr>
          <w:rFonts w:ascii="宋体" w:hAnsi="宋体" w:eastAsia="宋体" w:cs="宋体"/>
          <w:sz w:val="21"/>
          <w:szCs w:val="21"/>
          <w14:textOutline w14:w="3795" w14:cap="sq" w14:cmpd="sng">
            <w14:solidFill>
              <w14:srgbClr w14:val="000000"/>
            </w14:solidFill>
            <w14:prstDash w14:val="solid"/>
            <w14:bevel/>
          </w14:textOutline>
        </w:rPr>
        <w:t>按要求盖章的响应文件做无效标处理。</w:t>
      </w:r>
    </w:p>
    <w:p>
      <w:pPr>
        <w:spacing w:before="41" w:line="186" w:lineRule="auto"/>
        <w:ind w:firstLine="3618"/>
        <w:rPr>
          <w:rFonts w:ascii="宋体" w:hAnsi="宋体" w:eastAsia="宋体" w:cs="宋体"/>
          <w:sz w:val="28"/>
          <w:szCs w:val="28"/>
        </w:rPr>
      </w:pPr>
      <w:r>
        <w:rPr>
          <w:rFonts w:ascii="宋体" w:hAnsi="宋体" w:eastAsia="宋体" w:cs="宋体"/>
          <w:spacing w:val="-4"/>
          <w:sz w:val="28"/>
          <w:szCs w:val="28"/>
          <w14:textOutline w14:w="5103" w14:cap="sq" w14:cmpd="sng">
            <w14:solidFill>
              <w14:srgbClr w14:val="000000"/>
            </w14:solidFill>
            <w14:prstDash w14:val="solid"/>
            <w14:bevel/>
          </w14:textOutline>
        </w:rPr>
        <w:t>四、响应文件的递交</w:t>
      </w:r>
    </w:p>
    <w:p>
      <w:pPr>
        <w:spacing w:line="308" w:lineRule="auto"/>
        <w:rPr>
          <w:rFonts w:ascii="宋体"/>
          <w:sz w:val="21"/>
        </w:rPr>
      </w:pPr>
    </w:p>
    <w:p>
      <w:pPr>
        <w:spacing w:line="308" w:lineRule="auto"/>
        <w:rPr>
          <w:rFonts w:ascii="宋体"/>
          <w:sz w:val="21"/>
        </w:rPr>
      </w:pPr>
    </w:p>
    <w:p>
      <w:pPr>
        <w:spacing w:before="68" w:line="184" w:lineRule="auto"/>
        <w:ind w:firstLine="2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14.响应文件的密封和标记</w:t>
      </w:r>
    </w:p>
    <w:p>
      <w:pPr>
        <w:spacing w:before="258" w:line="184" w:lineRule="auto"/>
        <w:ind w:firstLine="444"/>
        <w:rPr>
          <w:rFonts w:ascii="宋体" w:hAnsi="宋体" w:eastAsia="宋体" w:cs="宋体"/>
          <w:sz w:val="21"/>
          <w:szCs w:val="21"/>
        </w:rPr>
      </w:pPr>
      <w:r>
        <w:rPr>
          <w:rFonts w:ascii="宋体" w:hAnsi="宋体" w:eastAsia="宋体" w:cs="宋体"/>
          <w:spacing w:val="-2"/>
          <w:sz w:val="21"/>
          <w:szCs w:val="21"/>
        </w:rPr>
        <w:t>网上上传的电子投标文件应使用数字证书认证并加密。</w:t>
      </w:r>
    </w:p>
    <w:p>
      <w:pPr>
        <w:spacing w:before="259" w:line="411" w:lineRule="auto"/>
        <w:ind w:left="10" w:right="1" w:firstLine="12"/>
        <w:rPr>
          <w:rFonts w:ascii="宋体" w:hAnsi="宋体" w:eastAsia="宋体" w:cs="宋体"/>
          <w:sz w:val="21"/>
          <w:szCs w:val="21"/>
        </w:rPr>
      </w:pPr>
      <w:r>
        <w:rPr>
          <w:rFonts w:ascii="宋体" w:hAnsi="宋体" w:eastAsia="宋体" w:cs="宋体"/>
          <w:spacing w:val="-4"/>
          <w:sz w:val="21"/>
          <w:szCs w:val="21"/>
          <w14:textOutline w14:w="3795" w14:cap="sq" w14:cmpd="sng">
            <w14:solidFill>
              <w14:srgbClr w14:val="000000"/>
            </w14:solidFill>
            <w14:prstDash w14:val="solid"/>
            <w14:bevel/>
          </w14:textOutline>
        </w:rPr>
        <w:t>15.响应文件递交截止时间及地点：</w:t>
      </w:r>
      <w:r>
        <w:rPr>
          <w:rFonts w:ascii="宋体" w:hAnsi="宋体" w:eastAsia="宋体" w:cs="宋体"/>
          <w:spacing w:val="-13"/>
          <w:sz w:val="21"/>
          <w:szCs w:val="21"/>
        </w:rPr>
        <w:t xml:space="preserve"> </w:t>
      </w:r>
      <w:r>
        <w:rPr>
          <w:rFonts w:ascii="宋体" w:hAnsi="宋体" w:eastAsia="宋体" w:cs="宋体"/>
          <w:spacing w:val="-4"/>
          <w:sz w:val="21"/>
          <w:szCs w:val="21"/>
        </w:rPr>
        <w:t>所有投标文件必须在本招标文件中规定的投标截止时间之前请提前上传</w:t>
      </w:r>
      <w:r>
        <w:rPr>
          <w:rFonts w:ascii="宋体" w:hAnsi="宋体" w:eastAsia="宋体" w:cs="宋体"/>
          <w:sz w:val="21"/>
          <w:szCs w:val="21"/>
        </w:rPr>
        <w:t xml:space="preserve"> 投标文件，并在开标截止时间前登录不见面开标大厅进行签到，按要求解密投标文件，不能按时上传、签</w:t>
      </w:r>
      <w:r>
        <w:rPr>
          <w:rFonts w:ascii="宋体" w:hAnsi="宋体" w:eastAsia="宋体" w:cs="宋体"/>
          <w:spacing w:val="17"/>
          <w:sz w:val="21"/>
          <w:szCs w:val="21"/>
        </w:rPr>
        <w:t xml:space="preserve"> </w:t>
      </w:r>
      <w:r>
        <w:rPr>
          <w:rFonts w:ascii="宋体" w:hAnsi="宋体" w:eastAsia="宋体" w:cs="宋体"/>
          <w:spacing w:val="-1"/>
          <w:sz w:val="21"/>
          <w:szCs w:val="21"/>
        </w:rPr>
        <w:t>到、解密者视为自动放弃投标。</w:t>
      </w:r>
    </w:p>
    <w:p>
      <w:pPr>
        <w:spacing w:before="1" w:line="201" w:lineRule="auto"/>
        <w:ind w:firstLine="2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16.逾期递交的响应文件</w:t>
      </w:r>
    </w:p>
    <w:p>
      <w:pPr>
        <w:spacing w:before="239" w:line="184" w:lineRule="auto"/>
        <w:ind w:firstLine="427"/>
        <w:rPr>
          <w:rFonts w:ascii="宋体" w:hAnsi="宋体" w:eastAsia="宋体" w:cs="宋体"/>
          <w:sz w:val="21"/>
          <w:szCs w:val="21"/>
        </w:rPr>
      </w:pPr>
      <w:r>
        <w:rPr>
          <w:rFonts w:ascii="宋体" w:hAnsi="宋体" w:eastAsia="宋体" w:cs="宋体"/>
          <w:spacing w:val="-1"/>
          <w:sz w:val="21"/>
          <w:szCs w:val="21"/>
        </w:rPr>
        <w:t>采购人将拒绝在规定的响应截止期后收到的任何响应文件。</w:t>
      </w:r>
    </w:p>
    <w:p>
      <w:pPr>
        <w:spacing w:before="259" w:line="184" w:lineRule="auto"/>
        <w:ind w:firstLine="23"/>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17.</w:t>
      </w:r>
      <w:r>
        <w:rPr>
          <w:rFonts w:ascii="宋体" w:hAnsi="宋体" w:eastAsia="宋体" w:cs="宋体"/>
          <w:spacing w:val="22"/>
          <w:sz w:val="21"/>
          <w:szCs w:val="21"/>
        </w:rPr>
        <w:t xml:space="preserve"> </w:t>
      </w:r>
      <w:r>
        <w:rPr>
          <w:rFonts w:ascii="宋体" w:hAnsi="宋体" w:eastAsia="宋体" w:cs="宋体"/>
          <w:spacing w:val="-3"/>
          <w:sz w:val="21"/>
          <w:szCs w:val="21"/>
          <w14:textOutline w14:w="3795" w14:cap="sq" w14:cmpd="sng">
            <w14:solidFill>
              <w14:srgbClr w14:val="000000"/>
            </w14:solidFill>
            <w14:prstDash w14:val="solid"/>
            <w14:bevel/>
          </w14:textOutline>
        </w:rPr>
        <w:t>响应文件的修改和撤回</w:t>
      </w:r>
    </w:p>
    <w:p>
      <w:pPr>
        <w:spacing w:before="259" w:line="411" w:lineRule="auto"/>
        <w:ind w:left="443" w:right="637"/>
        <w:rPr>
          <w:rFonts w:ascii="宋体" w:hAnsi="宋体" w:eastAsia="宋体" w:cs="宋体"/>
          <w:sz w:val="21"/>
          <w:szCs w:val="21"/>
        </w:rPr>
      </w:pPr>
      <w:r>
        <w:rPr>
          <w:rFonts w:ascii="宋体" w:hAnsi="宋体" w:eastAsia="宋体" w:cs="宋体"/>
          <w:spacing w:val="-2"/>
          <w:sz w:val="21"/>
          <w:szCs w:val="21"/>
        </w:rPr>
        <w:t>17.1</w:t>
      </w:r>
      <w:r>
        <w:rPr>
          <w:rFonts w:ascii="宋体" w:hAnsi="宋体" w:eastAsia="宋体" w:cs="宋体"/>
          <w:spacing w:val="-21"/>
          <w:sz w:val="21"/>
          <w:szCs w:val="21"/>
        </w:rPr>
        <w:t xml:space="preserve"> </w:t>
      </w:r>
      <w:r>
        <w:rPr>
          <w:rFonts w:ascii="宋体" w:hAnsi="宋体" w:eastAsia="宋体" w:cs="宋体"/>
          <w:spacing w:val="-2"/>
          <w:sz w:val="21"/>
          <w:szCs w:val="21"/>
        </w:rPr>
        <w:t>供应商在提交响应文件截止时间前，可以对所提交的响应文件进行补充、修改或者撤回。</w:t>
      </w:r>
      <w:r>
        <w:rPr>
          <w:rFonts w:ascii="宋体" w:hAnsi="宋体" w:eastAsia="宋体" w:cs="宋体"/>
          <w:sz w:val="21"/>
          <w:szCs w:val="21"/>
        </w:rPr>
        <w:t xml:space="preserve"> </w:t>
      </w:r>
      <w:r>
        <w:rPr>
          <w:rFonts w:ascii="宋体" w:hAnsi="宋体" w:eastAsia="宋体" w:cs="宋体"/>
          <w:spacing w:val="-2"/>
          <w:sz w:val="21"/>
          <w:szCs w:val="21"/>
        </w:rPr>
        <w:t>17.2</w:t>
      </w:r>
      <w:r>
        <w:rPr>
          <w:rFonts w:ascii="宋体" w:hAnsi="宋体" w:eastAsia="宋体" w:cs="宋体"/>
          <w:spacing w:val="-23"/>
          <w:sz w:val="21"/>
          <w:szCs w:val="21"/>
        </w:rPr>
        <w:t xml:space="preserve"> </w:t>
      </w:r>
      <w:r>
        <w:rPr>
          <w:rFonts w:ascii="宋体" w:hAnsi="宋体" w:eastAsia="宋体" w:cs="宋体"/>
          <w:spacing w:val="-2"/>
          <w:sz w:val="21"/>
          <w:szCs w:val="21"/>
        </w:rPr>
        <w:t>在截止时间之后，供应商不得对其响应做任何修改。</w:t>
      </w:r>
    </w:p>
    <w:p>
      <w:pPr>
        <w:spacing w:before="41" w:line="186" w:lineRule="auto"/>
        <w:ind w:firstLine="4016"/>
        <w:rPr>
          <w:rFonts w:ascii="宋体" w:hAnsi="宋体" w:eastAsia="宋体" w:cs="宋体"/>
          <w:sz w:val="28"/>
          <w:szCs w:val="28"/>
        </w:rPr>
      </w:pPr>
      <w:r>
        <w:rPr>
          <w:rFonts w:ascii="宋体" w:hAnsi="宋体" w:eastAsia="宋体" w:cs="宋体"/>
          <w:spacing w:val="-2"/>
          <w:sz w:val="28"/>
          <w:szCs w:val="28"/>
          <w14:textOutline w14:w="5103" w14:cap="sq" w14:cmpd="sng">
            <w14:solidFill>
              <w14:srgbClr w14:val="000000"/>
            </w14:solidFill>
            <w14:prstDash w14:val="solid"/>
            <w14:bevel/>
          </w14:textOutline>
        </w:rPr>
        <w:t>五、谈判程序</w:t>
      </w:r>
    </w:p>
    <w:p>
      <w:pPr>
        <w:spacing w:line="284" w:lineRule="auto"/>
        <w:rPr>
          <w:rFonts w:ascii="宋体"/>
          <w:sz w:val="21"/>
        </w:rPr>
      </w:pPr>
    </w:p>
    <w:p>
      <w:pPr>
        <w:spacing w:before="69" w:line="184" w:lineRule="auto"/>
        <w:ind w:firstLine="23"/>
        <w:rPr>
          <w:rFonts w:ascii="宋体" w:hAnsi="宋体" w:eastAsia="宋体" w:cs="宋体"/>
          <w:sz w:val="21"/>
          <w:szCs w:val="21"/>
        </w:rPr>
      </w:pPr>
      <w:r>
        <w:rPr>
          <w:rFonts w:ascii="宋体" w:hAnsi="宋体" w:eastAsia="宋体" w:cs="宋体"/>
          <w:spacing w:val="-5"/>
          <w:sz w:val="21"/>
          <w:szCs w:val="21"/>
          <w14:textOutline w14:w="3795" w14:cap="sq" w14:cmpd="sng">
            <w14:solidFill>
              <w14:srgbClr w14:val="000000"/>
            </w14:solidFill>
            <w14:prstDash w14:val="solid"/>
            <w14:bevel/>
          </w14:textOutline>
        </w:rPr>
        <w:t>18.谈判</w:t>
      </w:r>
    </w:p>
    <w:p>
      <w:pPr>
        <w:spacing w:before="290" w:line="184" w:lineRule="auto"/>
        <w:ind w:firstLine="390"/>
        <w:rPr>
          <w:rFonts w:ascii="宋体" w:hAnsi="宋体" w:eastAsia="宋体" w:cs="宋体"/>
          <w:sz w:val="21"/>
          <w:szCs w:val="21"/>
        </w:rPr>
      </w:pPr>
      <w:r>
        <w:rPr>
          <w:rFonts w:ascii="宋体" w:hAnsi="宋体" w:eastAsia="宋体" w:cs="宋体"/>
          <w:spacing w:val="-3"/>
          <w:sz w:val="21"/>
          <w:szCs w:val="21"/>
        </w:rPr>
        <w:t>18.1</w:t>
      </w:r>
      <w:r>
        <w:rPr>
          <w:rFonts w:ascii="宋体" w:hAnsi="宋体" w:eastAsia="宋体" w:cs="宋体"/>
          <w:spacing w:val="13"/>
          <w:sz w:val="21"/>
          <w:szCs w:val="21"/>
        </w:rPr>
        <w:t xml:space="preserve"> </w:t>
      </w:r>
      <w:r>
        <w:rPr>
          <w:rFonts w:ascii="宋体" w:hAnsi="宋体" w:eastAsia="宋体" w:cs="宋体"/>
          <w:spacing w:val="-3"/>
          <w:sz w:val="21"/>
          <w:szCs w:val="21"/>
          <w14:textOutline w14:w="3795" w14:cap="sq" w14:cmpd="sng">
            <w14:solidFill>
              <w14:srgbClr w14:val="000000"/>
            </w14:solidFill>
            <w14:prstDash w14:val="solid"/>
            <w14:bevel/>
          </w14:textOutline>
        </w:rPr>
        <w:t>谈判时间和地点</w:t>
      </w:r>
    </w:p>
    <w:p>
      <w:pPr>
        <w:spacing w:before="199" w:line="184" w:lineRule="auto"/>
        <w:ind w:firstLine="428"/>
        <w:rPr>
          <w:rFonts w:ascii="宋体" w:hAnsi="宋体" w:eastAsia="宋体" w:cs="宋体"/>
          <w:sz w:val="21"/>
          <w:szCs w:val="21"/>
        </w:rPr>
      </w:pPr>
      <w:r>
        <w:rPr>
          <w:rFonts w:ascii="宋体" w:hAnsi="宋体" w:eastAsia="宋体" w:cs="宋体"/>
          <w:spacing w:val="-1"/>
          <w:sz w:val="21"/>
          <w:szCs w:val="21"/>
        </w:rPr>
        <w:t>本项目采用远程不见面交易的模式。</w:t>
      </w:r>
    </w:p>
    <w:p>
      <w:pPr>
        <w:spacing w:before="261" w:line="411" w:lineRule="auto"/>
        <w:ind w:left="3" w:right="31" w:firstLine="423"/>
        <w:rPr>
          <w:rFonts w:ascii="宋体" w:hAnsi="宋体" w:eastAsia="宋体" w:cs="宋体"/>
          <w:sz w:val="21"/>
          <w:szCs w:val="21"/>
        </w:rPr>
      </w:pPr>
      <w:r>
        <w:rPr>
          <w:rFonts w:ascii="宋体" w:hAnsi="宋体" w:eastAsia="宋体" w:cs="宋体"/>
          <w:spacing w:val="-1"/>
          <w:sz w:val="21"/>
          <w:szCs w:val="21"/>
        </w:rPr>
        <w:t>采购人在竞争性谈判文件中规定的时间和地点开标。不见面开标大厅网址</w:t>
      </w:r>
      <w:r>
        <w:rPr>
          <w:rFonts w:ascii="宋体" w:hAnsi="宋体" w:eastAsia="宋体" w:cs="宋体"/>
          <w:spacing w:val="45"/>
          <w:sz w:val="21"/>
          <w:szCs w:val="21"/>
        </w:rPr>
        <w:t xml:space="preserve"> </w:t>
      </w:r>
      <w:r>
        <w:rPr>
          <w:rFonts w:ascii="宋体" w:hAnsi="宋体" w:eastAsia="宋体" w:cs="宋体"/>
          <w:spacing w:val="-1"/>
          <w:sz w:val="21"/>
          <w:szCs w:val="21"/>
        </w:rPr>
        <w:t>（http://www.jzggzy.cn/</w:t>
      </w:r>
      <w:r>
        <w:rPr>
          <w:rFonts w:ascii="宋体" w:hAnsi="宋体" w:eastAsia="宋体" w:cs="宋体"/>
          <w:sz w:val="21"/>
          <w:szCs w:val="21"/>
        </w:rPr>
        <w:t xml:space="preserve"> </w:t>
      </w:r>
      <w:r>
        <w:rPr>
          <w:rFonts w:ascii="宋体" w:hAnsi="宋体" w:eastAsia="宋体" w:cs="宋体"/>
          <w:spacing w:val="-3"/>
          <w:sz w:val="21"/>
          <w:szCs w:val="21"/>
        </w:rPr>
        <w:t>BidOpeningHall/bidhall/default/login）</w:t>
      </w:r>
      <w:r>
        <w:rPr>
          <w:rFonts w:ascii="宋体" w:hAnsi="宋体" w:eastAsia="宋体" w:cs="宋体"/>
          <w:spacing w:val="81"/>
          <w:sz w:val="21"/>
          <w:szCs w:val="21"/>
        </w:rPr>
        <w:t xml:space="preserve"> </w:t>
      </w:r>
      <w:r>
        <w:rPr>
          <w:rFonts w:ascii="宋体" w:hAnsi="宋体" w:eastAsia="宋体" w:cs="宋体"/>
          <w:spacing w:val="-3"/>
          <w:sz w:val="21"/>
          <w:szCs w:val="21"/>
        </w:rPr>
        <w:t>供应商无需到焦作市公共资源交易中心现场参加谈判会，无需</w:t>
      </w:r>
      <w:r>
        <w:rPr>
          <w:rFonts w:ascii="宋体" w:hAnsi="宋体" w:eastAsia="宋体" w:cs="宋体"/>
          <w:sz w:val="21"/>
          <w:szCs w:val="21"/>
        </w:rPr>
        <w:t xml:space="preserve"> </w:t>
      </w:r>
      <w:r>
        <w:rPr>
          <w:rFonts w:ascii="宋体" w:hAnsi="宋体" w:eastAsia="宋体" w:cs="宋体"/>
          <w:spacing w:val="-1"/>
          <w:sz w:val="21"/>
          <w:szCs w:val="21"/>
        </w:rPr>
        <w:t>到达现场提交原件资料。供应商应在响应性文件接收截止时间前，登录不见面开标大厅系统，在线准时参</w:t>
      </w:r>
      <w:r>
        <w:rPr>
          <w:rFonts w:ascii="宋体" w:hAnsi="宋体" w:eastAsia="宋体" w:cs="宋体"/>
          <w:spacing w:val="40"/>
          <w:sz w:val="21"/>
          <w:szCs w:val="21"/>
        </w:rPr>
        <w:t xml:space="preserve"> </w:t>
      </w:r>
      <w:r>
        <w:rPr>
          <w:rFonts w:ascii="宋体" w:hAnsi="宋体" w:eastAsia="宋体" w:cs="宋体"/>
          <w:spacing w:val="-1"/>
          <w:sz w:val="21"/>
          <w:szCs w:val="21"/>
        </w:rPr>
        <w:t>加谈判活动并进行文件解密，开标结束后，在焦作市公共资源交易平台进行交易主体登录，在线参加答疑</w:t>
      </w:r>
      <w:r>
        <w:rPr>
          <w:rFonts w:ascii="宋体" w:hAnsi="宋体" w:eastAsia="宋体" w:cs="宋体"/>
          <w:spacing w:val="40"/>
          <w:sz w:val="21"/>
          <w:szCs w:val="21"/>
        </w:rPr>
        <w:t xml:space="preserve"> </w:t>
      </w:r>
      <w:r>
        <w:rPr>
          <w:rFonts w:ascii="宋体" w:hAnsi="宋体" w:eastAsia="宋体" w:cs="宋体"/>
          <w:spacing w:val="-1"/>
          <w:sz w:val="21"/>
          <w:szCs w:val="21"/>
        </w:rPr>
        <w:t>澄清、二轮报价或最后报价等。在规定时间内响应性文件未解密的供应商，视为放弃投标。</w:t>
      </w:r>
    </w:p>
    <w:p>
      <w:pPr>
        <w:spacing w:line="468" w:lineRule="exact"/>
        <w:ind w:firstLine="428"/>
        <w:rPr>
          <w:rFonts w:ascii="宋体" w:hAnsi="宋体" w:eastAsia="宋体" w:cs="宋体"/>
          <w:sz w:val="21"/>
          <w:szCs w:val="21"/>
        </w:rPr>
      </w:pPr>
      <w:r>
        <w:rPr>
          <w:rFonts w:ascii="宋体" w:hAnsi="宋体" w:eastAsia="宋体" w:cs="宋体"/>
          <w:spacing w:val="15"/>
          <w:position w:val="19"/>
          <w:sz w:val="21"/>
          <w:szCs w:val="21"/>
        </w:rPr>
        <w:t>供应商应在谈判会当天及时关注本单位的情况，如遇问题，请拨打平台统一技术服务电话为：</w:t>
      </w:r>
    </w:p>
    <w:p>
      <w:pPr>
        <w:spacing w:line="204" w:lineRule="auto"/>
        <w:ind w:firstLine="7"/>
        <w:rPr>
          <w:rFonts w:ascii="宋体" w:hAnsi="宋体" w:eastAsia="宋体" w:cs="宋体"/>
          <w:sz w:val="21"/>
          <w:szCs w:val="21"/>
        </w:rPr>
      </w:pPr>
      <w:r>
        <w:rPr>
          <w:rFonts w:ascii="宋体" w:hAnsi="宋体" w:eastAsia="宋体" w:cs="宋体"/>
          <w:spacing w:val="-1"/>
          <w:sz w:val="21"/>
          <w:szCs w:val="21"/>
        </w:rPr>
        <w:t>400-998-0000，服务</w:t>
      </w:r>
      <w:r>
        <w:rPr>
          <w:rFonts w:ascii="宋体" w:hAnsi="宋体" w:eastAsia="宋体" w:cs="宋体"/>
          <w:spacing w:val="-32"/>
          <w:sz w:val="21"/>
          <w:szCs w:val="21"/>
        </w:rPr>
        <w:t xml:space="preserve"> </w:t>
      </w:r>
      <w:r>
        <w:rPr>
          <w:rFonts w:ascii="宋体" w:hAnsi="宋体" w:eastAsia="宋体" w:cs="宋体"/>
          <w:spacing w:val="-1"/>
          <w:sz w:val="21"/>
          <w:szCs w:val="21"/>
        </w:rPr>
        <w:t>QQ:4008503300。</w:t>
      </w:r>
    </w:p>
    <w:p>
      <w:pPr>
        <w:spacing w:before="236" w:line="184" w:lineRule="auto"/>
        <w:ind w:firstLine="443"/>
        <w:rPr>
          <w:rFonts w:ascii="宋体" w:hAnsi="宋体" w:eastAsia="宋体" w:cs="宋体"/>
          <w:sz w:val="21"/>
          <w:szCs w:val="21"/>
        </w:rPr>
      </w:pPr>
      <w:r>
        <w:rPr>
          <w:rFonts w:ascii="宋体" w:hAnsi="宋体" w:eastAsia="宋体" w:cs="宋体"/>
          <w:spacing w:val="-4"/>
          <w:sz w:val="21"/>
          <w:szCs w:val="21"/>
        </w:rPr>
        <w:t>18.2</w:t>
      </w:r>
      <w:r>
        <w:rPr>
          <w:rFonts w:ascii="宋体" w:hAnsi="宋体" w:eastAsia="宋体" w:cs="宋体"/>
          <w:spacing w:val="-37"/>
          <w:sz w:val="21"/>
          <w:szCs w:val="21"/>
        </w:rPr>
        <w:t xml:space="preserve"> </w:t>
      </w:r>
      <w:r>
        <w:rPr>
          <w:rFonts w:ascii="宋体" w:hAnsi="宋体" w:eastAsia="宋体" w:cs="宋体"/>
          <w:spacing w:val="-4"/>
          <w:sz w:val="21"/>
          <w:szCs w:val="21"/>
        </w:rPr>
        <w:t>谈判会程序：</w:t>
      </w:r>
    </w:p>
    <w:p>
      <w:pPr>
        <w:spacing w:line="273" w:lineRule="auto"/>
        <w:rPr>
          <w:rFonts w:ascii="宋体"/>
          <w:sz w:val="21"/>
        </w:rPr>
      </w:pPr>
    </w:p>
    <w:p>
      <w:pPr>
        <w:spacing w:line="274" w:lineRule="auto"/>
        <w:rPr>
          <w:rFonts w:ascii="宋体"/>
          <w:sz w:val="21"/>
        </w:rPr>
      </w:pPr>
    </w:p>
    <w:p>
      <w:pPr>
        <w:spacing w:line="274" w:lineRule="auto"/>
        <w:rPr>
          <w:rFonts w:ascii="宋体"/>
          <w:sz w:val="21"/>
        </w:rPr>
      </w:pPr>
    </w:p>
    <w:p>
      <w:pPr>
        <w:spacing w:line="58" w:lineRule="exact"/>
        <w:textAlignment w:val="center"/>
      </w:pPr>
      <w:r>
        <w:drawing>
          <wp:inline distT="0" distB="0" distL="0" distR="0">
            <wp:extent cx="6153150" cy="36195"/>
            <wp:effectExtent l="0" t="0" r="0" b="0"/>
            <wp:docPr id="25" name="IM 25"/>
            <wp:cNvGraphicFramePr/>
            <a:graphic xmlns:a="http://schemas.openxmlformats.org/drawingml/2006/main">
              <a:graphicData uri="http://schemas.openxmlformats.org/drawingml/2006/picture">
                <pic:pic xmlns:pic="http://schemas.openxmlformats.org/drawingml/2006/picture">
                  <pic:nvPicPr>
                    <pic:cNvPr id="25" name="IM 25"/>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3"/>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3"/>
          <w:sz w:val="21"/>
          <w:szCs w:val="21"/>
        </w:rPr>
        <w:t>-</w:t>
      </w:r>
      <w:r>
        <w:rPr>
          <w:rFonts w:ascii="宋体" w:hAnsi="宋体" w:eastAsia="宋体" w:cs="宋体"/>
          <w:spacing w:val="42"/>
          <w:sz w:val="21"/>
          <w:szCs w:val="21"/>
        </w:rPr>
        <w:t xml:space="preserve"> </w:t>
      </w:r>
      <w:r>
        <w:rPr>
          <w:rFonts w:ascii="宋体" w:hAnsi="宋体" w:eastAsia="宋体" w:cs="宋体"/>
          <w:spacing w:val="-3"/>
          <w:sz w:val="21"/>
          <w:szCs w:val="21"/>
        </w:rPr>
        <w:t>11</w:t>
      </w:r>
      <w:r>
        <w:rPr>
          <w:rFonts w:ascii="宋体" w:hAnsi="宋体" w:eastAsia="宋体" w:cs="宋体"/>
          <w:spacing w:val="6"/>
          <w:sz w:val="21"/>
          <w:szCs w:val="21"/>
        </w:rPr>
        <w:t xml:space="preserve"> </w:t>
      </w:r>
      <w:r>
        <w:rPr>
          <w:rFonts w:ascii="宋体" w:hAnsi="宋体" w:eastAsia="宋体" w:cs="宋体"/>
          <w:spacing w:val="-3"/>
          <w:sz w:val="21"/>
          <w:szCs w:val="21"/>
        </w:rPr>
        <w:t>-</w:t>
      </w:r>
    </w:p>
    <w:p>
      <w:pPr>
        <w:sectPr>
          <w:headerReference r:id="rId20" w:type="default"/>
          <w:footerReference r:id="rId21" w:type="default"/>
          <w:pgSz w:w="11850" w:h="16783"/>
          <w:pgMar w:top="1369" w:right="1080" w:bottom="400" w:left="1080" w:header="1050" w:footer="0" w:gutter="0"/>
          <w:cols w:space="720" w:num="1"/>
        </w:sectPr>
      </w:pPr>
    </w:p>
    <w:p>
      <w:pPr>
        <w:spacing w:line="279" w:lineRule="auto"/>
        <w:rPr>
          <w:rFonts w:ascii="宋体"/>
          <w:sz w:val="21"/>
        </w:rPr>
      </w:pPr>
    </w:p>
    <w:p>
      <w:pPr>
        <w:spacing w:before="69" w:line="184" w:lineRule="auto"/>
        <w:ind w:firstLine="433"/>
        <w:rPr>
          <w:rFonts w:ascii="宋体" w:hAnsi="宋体" w:eastAsia="宋体" w:cs="宋体"/>
          <w:sz w:val="21"/>
          <w:szCs w:val="21"/>
        </w:rPr>
      </w:pPr>
      <w:r>
        <w:rPr>
          <w:rFonts w:ascii="宋体" w:hAnsi="宋体" w:eastAsia="宋体" w:cs="宋体"/>
          <w:spacing w:val="-4"/>
          <w:sz w:val="21"/>
          <w:szCs w:val="21"/>
        </w:rPr>
        <w:t>（1）</w:t>
      </w:r>
      <w:r>
        <w:rPr>
          <w:rFonts w:ascii="宋体" w:hAnsi="宋体" w:eastAsia="宋体" w:cs="宋体"/>
          <w:spacing w:val="7"/>
          <w:sz w:val="21"/>
          <w:szCs w:val="21"/>
        </w:rPr>
        <w:t xml:space="preserve"> </w:t>
      </w:r>
      <w:r>
        <w:rPr>
          <w:rFonts w:ascii="宋体" w:hAnsi="宋体" w:eastAsia="宋体" w:cs="宋体"/>
          <w:spacing w:val="-4"/>
          <w:sz w:val="21"/>
          <w:szCs w:val="21"/>
        </w:rPr>
        <w:t>公布在递交响应性文件截止时间前递交响应性文件的供应商名称；</w:t>
      </w:r>
    </w:p>
    <w:p>
      <w:pPr>
        <w:spacing w:before="258" w:line="184" w:lineRule="auto"/>
        <w:ind w:firstLine="433"/>
        <w:rPr>
          <w:rFonts w:ascii="宋体" w:hAnsi="宋体" w:eastAsia="宋体" w:cs="宋体"/>
          <w:sz w:val="21"/>
          <w:szCs w:val="21"/>
        </w:rPr>
      </w:pPr>
      <w:r>
        <w:rPr>
          <w:rFonts w:ascii="宋体" w:hAnsi="宋体" w:eastAsia="宋体" w:cs="宋体"/>
          <w:spacing w:val="-4"/>
          <w:sz w:val="21"/>
          <w:szCs w:val="21"/>
        </w:rPr>
        <w:t>（2）</w:t>
      </w:r>
      <w:r>
        <w:rPr>
          <w:rFonts w:ascii="宋体" w:hAnsi="宋体" w:eastAsia="宋体" w:cs="宋体"/>
          <w:spacing w:val="26"/>
          <w:sz w:val="21"/>
          <w:szCs w:val="21"/>
        </w:rPr>
        <w:t xml:space="preserve"> </w:t>
      </w:r>
      <w:r>
        <w:rPr>
          <w:rFonts w:ascii="宋体" w:hAnsi="宋体" w:eastAsia="宋体" w:cs="宋体"/>
          <w:spacing w:val="-4"/>
          <w:sz w:val="21"/>
          <w:szCs w:val="21"/>
        </w:rPr>
        <w:t>供应商在不见面开标大厅对已递交的电子响应性文件在规定时间内进行解密；</w:t>
      </w:r>
    </w:p>
    <w:p>
      <w:pPr>
        <w:spacing w:before="258" w:line="184" w:lineRule="auto"/>
        <w:ind w:firstLine="433"/>
        <w:rPr>
          <w:rFonts w:ascii="宋体" w:hAnsi="宋体" w:eastAsia="宋体" w:cs="宋体"/>
          <w:sz w:val="21"/>
          <w:szCs w:val="21"/>
        </w:rPr>
      </w:pPr>
      <w:r>
        <w:rPr>
          <w:rFonts w:ascii="宋体" w:hAnsi="宋体" w:eastAsia="宋体" w:cs="宋体"/>
          <w:spacing w:val="-10"/>
          <w:w w:val="99"/>
          <w:sz w:val="21"/>
          <w:szCs w:val="21"/>
        </w:rPr>
        <w:t>（3）</w:t>
      </w:r>
      <w:r>
        <w:rPr>
          <w:rFonts w:ascii="宋体" w:hAnsi="宋体" w:eastAsia="宋体" w:cs="宋体"/>
          <w:sz w:val="21"/>
          <w:szCs w:val="21"/>
        </w:rPr>
        <w:t xml:space="preserve"> </w:t>
      </w:r>
      <w:r>
        <w:rPr>
          <w:rFonts w:ascii="宋体" w:hAnsi="宋体" w:eastAsia="宋体" w:cs="宋体"/>
          <w:spacing w:val="-10"/>
          <w:w w:val="99"/>
          <w:sz w:val="21"/>
          <w:szCs w:val="21"/>
        </w:rPr>
        <w:t>批量导入文件；</w:t>
      </w:r>
    </w:p>
    <w:p>
      <w:pPr>
        <w:spacing w:before="258" w:line="184" w:lineRule="auto"/>
        <w:ind w:firstLine="433"/>
        <w:rPr>
          <w:rFonts w:ascii="宋体" w:hAnsi="宋体" w:eastAsia="宋体" w:cs="宋体"/>
          <w:sz w:val="21"/>
          <w:szCs w:val="21"/>
        </w:rPr>
      </w:pPr>
      <w:r>
        <w:rPr>
          <w:rFonts w:ascii="宋体" w:hAnsi="宋体" w:eastAsia="宋体" w:cs="宋体"/>
          <w:spacing w:val="-3"/>
          <w:sz w:val="21"/>
          <w:szCs w:val="21"/>
        </w:rPr>
        <w:t>（4）</w:t>
      </w:r>
      <w:r>
        <w:rPr>
          <w:rFonts w:ascii="宋体" w:hAnsi="宋体" w:eastAsia="宋体" w:cs="宋体"/>
          <w:spacing w:val="7"/>
          <w:sz w:val="21"/>
          <w:szCs w:val="21"/>
        </w:rPr>
        <w:t xml:space="preserve"> </w:t>
      </w:r>
      <w:r>
        <w:rPr>
          <w:rFonts w:ascii="宋体" w:hAnsi="宋体" w:eastAsia="宋体" w:cs="宋体"/>
          <w:spacing w:val="-3"/>
          <w:sz w:val="21"/>
          <w:szCs w:val="21"/>
        </w:rPr>
        <w:t>代理机构将通过不见面开标大厅公布谈判项目名称、供应商名称及其他内容，并记录在案；</w:t>
      </w:r>
    </w:p>
    <w:p>
      <w:pPr>
        <w:spacing w:before="259" w:line="184" w:lineRule="auto"/>
        <w:ind w:firstLine="433"/>
        <w:rPr>
          <w:rFonts w:ascii="宋体" w:hAnsi="宋体" w:eastAsia="宋体" w:cs="宋体"/>
          <w:sz w:val="21"/>
          <w:szCs w:val="21"/>
        </w:rPr>
      </w:pPr>
      <w:r>
        <w:rPr>
          <w:rFonts w:ascii="宋体" w:hAnsi="宋体" w:eastAsia="宋体" w:cs="宋体"/>
          <w:spacing w:val="-6"/>
          <w:sz w:val="21"/>
          <w:szCs w:val="21"/>
        </w:rPr>
        <w:t>（5）</w:t>
      </w:r>
      <w:r>
        <w:rPr>
          <w:rFonts w:ascii="宋体" w:hAnsi="宋体" w:eastAsia="宋体" w:cs="宋体"/>
          <w:spacing w:val="-8"/>
          <w:sz w:val="21"/>
          <w:szCs w:val="21"/>
        </w:rPr>
        <w:t xml:space="preserve"> </w:t>
      </w:r>
      <w:r>
        <w:rPr>
          <w:rFonts w:ascii="宋体" w:hAnsi="宋体" w:eastAsia="宋体" w:cs="宋体"/>
          <w:spacing w:val="-6"/>
          <w:sz w:val="21"/>
          <w:szCs w:val="21"/>
        </w:rPr>
        <w:t>供应商对开标过程进行无异议确认；</w:t>
      </w:r>
    </w:p>
    <w:p>
      <w:pPr>
        <w:spacing w:before="258" w:line="184" w:lineRule="auto"/>
        <w:ind w:firstLine="433"/>
        <w:rPr>
          <w:rFonts w:ascii="宋体" w:hAnsi="宋体" w:eastAsia="宋体" w:cs="宋体"/>
          <w:sz w:val="21"/>
          <w:szCs w:val="21"/>
        </w:rPr>
      </w:pPr>
      <w:r>
        <w:rPr>
          <w:rFonts w:ascii="宋体" w:hAnsi="宋体" w:eastAsia="宋体" w:cs="宋体"/>
          <w:spacing w:val="-4"/>
          <w:sz w:val="21"/>
          <w:szCs w:val="21"/>
        </w:rPr>
        <w:t>（6）</w:t>
      </w:r>
      <w:r>
        <w:rPr>
          <w:rFonts w:ascii="宋体" w:hAnsi="宋体" w:eastAsia="宋体" w:cs="宋体"/>
          <w:spacing w:val="26"/>
          <w:sz w:val="21"/>
          <w:szCs w:val="21"/>
        </w:rPr>
        <w:t xml:space="preserve"> </w:t>
      </w:r>
      <w:r>
        <w:rPr>
          <w:rFonts w:ascii="宋体" w:hAnsi="宋体" w:eastAsia="宋体" w:cs="宋体"/>
          <w:spacing w:val="-4"/>
          <w:sz w:val="21"/>
          <w:szCs w:val="21"/>
        </w:rPr>
        <w:t>采购人代表、监督人等有关人员按具体现场系统情况在开标记录上签字确认；</w:t>
      </w:r>
    </w:p>
    <w:p>
      <w:pPr>
        <w:spacing w:before="259" w:line="184" w:lineRule="auto"/>
        <w:ind w:firstLine="433"/>
        <w:rPr>
          <w:rFonts w:ascii="宋体" w:hAnsi="宋体" w:eastAsia="宋体" w:cs="宋体"/>
          <w:sz w:val="21"/>
          <w:szCs w:val="21"/>
        </w:rPr>
      </w:pPr>
      <w:r>
        <w:rPr>
          <w:rFonts w:ascii="宋体" w:hAnsi="宋体" w:eastAsia="宋体" w:cs="宋体"/>
          <w:spacing w:val="-10"/>
          <w:w w:val="97"/>
          <w:sz w:val="21"/>
          <w:szCs w:val="21"/>
        </w:rPr>
        <w:t>（7）</w:t>
      </w:r>
      <w:r>
        <w:rPr>
          <w:rFonts w:ascii="宋体" w:hAnsi="宋体" w:eastAsia="宋体" w:cs="宋体"/>
          <w:spacing w:val="7"/>
          <w:sz w:val="21"/>
          <w:szCs w:val="21"/>
        </w:rPr>
        <w:t xml:space="preserve"> </w:t>
      </w:r>
      <w:r>
        <w:rPr>
          <w:rFonts w:ascii="宋体" w:hAnsi="宋体" w:eastAsia="宋体" w:cs="宋体"/>
          <w:spacing w:val="-10"/>
          <w:w w:val="97"/>
          <w:sz w:val="21"/>
          <w:szCs w:val="21"/>
        </w:rPr>
        <w:t>开标结束；</w:t>
      </w:r>
    </w:p>
    <w:p>
      <w:pPr>
        <w:spacing w:before="259" w:line="184" w:lineRule="auto"/>
        <w:ind w:firstLine="433"/>
        <w:rPr>
          <w:rFonts w:ascii="宋体" w:hAnsi="宋体" w:eastAsia="宋体" w:cs="宋体"/>
          <w:sz w:val="21"/>
          <w:szCs w:val="21"/>
        </w:rPr>
      </w:pPr>
      <w:r>
        <w:rPr>
          <w:rFonts w:ascii="宋体" w:hAnsi="宋体" w:eastAsia="宋体" w:cs="宋体"/>
          <w:spacing w:val="-4"/>
          <w:sz w:val="21"/>
          <w:szCs w:val="21"/>
        </w:rPr>
        <w:t>（8）</w:t>
      </w:r>
      <w:r>
        <w:rPr>
          <w:rFonts w:ascii="宋体" w:hAnsi="宋体" w:eastAsia="宋体" w:cs="宋体"/>
          <w:spacing w:val="23"/>
          <w:sz w:val="21"/>
          <w:szCs w:val="21"/>
        </w:rPr>
        <w:t xml:space="preserve"> </w:t>
      </w:r>
      <w:r>
        <w:rPr>
          <w:rFonts w:ascii="宋体" w:hAnsi="宋体" w:eastAsia="宋体" w:cs="宋体"/>
          <w:spacing w:val="-4"/>
          <w:sz w:val="21"/>
          <w:szCs w:val="21"/>
        </w:rPr>
        <w:t>谈判小组对已通过资格性、符合性审查的供应商发起二轮或最后报价邀请；</w:t>
      </w:r>
    </w:p>
    <w:p>
      <w:pPr>
        <w:spacing w:before="258" w:line="184" w:lineRule="auto"/>
        <w:ind w:firstLine="433"/>
        <w:rPr>
          <w:rFonts w:ascii="宋体" w:hAnsi="宋体" w:eastAsia="宋体" w:cs="宋体"/>
          <w:sz w:val="21"/>
          <w:szCs w:val="21"/>
        </w:rPr>
      </w:pPr>
      <w:r>
        <w:rPr>
          <w:rFonts w:ascii="宋体" w:hAnsi="宋体" w:eastAsia="宋体" w:cs="宋体"/>
          <w:spacing w:val="-4"/>
          <w:sz w:val="21"/>
          <w:szCs w:val="21"/>
        </w:rPr>
        <w:t>（9）</w:t>
      </w:r>
      <w:r>
        <w:rPr>
          <w:rFonts w:ascii="宋体" w:hAnsi="宋体" w:eastAsia="宋体" w:cs="宋体"/>
          <w:spacing w:val="20"/>
          <w:sz w:val="21"/>
          <w:szCs w:val="21"/>
        </w:rPr>
        <w:t xml:space="preserve"> </w:t>
      </w:r>
      <w:r>
        <w:rPr>
          <w:rFonts w:ascii="宋体" w:hAnsi="宋体" w:eastAsia="宋体" w:cs="宋体"/>
          <w:spacing w:val="-4"/>
          <w:sz w:val="21"/>
          <w:szCs w:val="21"/>
        </w:rPr>
        <w:t>供应商在规定时间内通过焦作市公共资源交易平台进行二轮或最后报价。</w:t>
      </w:r>
    </w:p>
    <w:p>
      <w:pPr>
        <w:spacing w:before="259" w:line="468" w:lineRule="exact"/>
        <w:ind w:firstLine="443"/>
        <w:rPr>
          <w:rFonts w:ascii="宋体" w:hAnsi="宋体" w:eastAsia="宋体" w:cs="宋体"/>
          <w:sz w:val="21"/>
          <w:szCs w:val="21"/>
        </w:rPr>
      </w:pPr>
      <w:r>
        <w:rPr>
          <w:rFonts w:ascii="宋体" w:hAnsi="宋体" w:eastAsia="宋体" w:cs="宋体"/>
          <w:spacing w:val="-4"/>
          <w:position w:val="19"/>
          <w:sz w:val="21"/>
          <w:szCs w:val="21"/>
        </w:rPr>
        <w:t>18.3</w:t>
      </w:r>
      <w:r>
        <w:rPr>
          <w:rFonts w:ascii="宋体" w:hAnsi="宋体" w:eastAsia="宋体" w:cs="宋体"/>
          <w:spacing w:val="-27"/>
          <w:position w:val="19"/>
          <w:sz w:val="21"/>
          <w:szCs w:val="21"/>
        </w:rPr>
        <w:t xml:space="preserve"> </w:t>
      </w:r>
      <w:r>
        <w:rPr>
          <w:rFonts w:ascii="宋体" w:hAnsi="宋体" w:eastAsia="宋体" w:cs="宋体"/>
          <w:spacing w:val="-4"/>
          <w:position w:val="19"/>
          <w:sz w:val="21"/>
          <w:szCs w:val="21"/>
        </w:rPr>
        <w:t>供应商应认真学习《投标单位操作手册》</w:t>
      </w:r>
      <w:r>
        <w:rPr>
          <w:rFonts w:ascii="宋体" w:hAnsi="宋体" w:eastAsia="宋体" w:cs="宋体"/>
          <w:spacing w:val="5"/>
          <w:position w:val="19"/>
          <w:sz w:val="21"/>
          <w:szCs w:val="21"/>
        </w:rPr>
        <w:t xml:space="preserve"> </w:t>
      </w:r>
      <w:r>
        <w:rPr>
          <w:rFonts w:ascii="宋体" w:hAnsi="宋体" w:eastAsia="宋体" w:cs="宋体"/>
          <w:spacing w:val="-4"/>
          <w:position w:val="19"/>
          <w:sz w:val="21"/>
          <w:szCs w:val="21"/>
        </w:rPr>
        <w:t>，根据手册要求做好不见面谈判的准备工作，否则由此</w:t>
      </w:r>
    </w:p>
    <w:p>
      <w:pPr>
        <w:spacing w:line="204" w:lineRule="auto"/>
        <w:ind w:firstLine="23"/>
        <w:rPr>
          <w:rFonts w:ascii="宋体" w:hAnsi="宋体" w:eastAsia="宋体" w:cs="宋体"/>
          <w:sz w:val="21"/>
          <w:szCs w:val="21"/>
        </w:rPr>
      </w:pPr>
      <w:r>
        <w:rPr>
          <w:rFonts w:ascii="宋体" w:hAnsi="宋体" w:eastAsia="宋体" w:cs="宋体"/>
          <w:spacing w:val="-2"/>
          <w:sz w:val="21"/>
          <w:szCs w:val="21"/>
        </w:rPr>
        <w:t>引起的未能解密、解密失败或解密超时的将被拒绝。</w:t>
      </w:r>
    </w:p>
    <w:p>
      <w:pPr>
        <w:spacing w:before="236" w:line="184" w:lineRule="auto"/>
        <w:ind w:firstLine="443"/>
        <w:rPr>
          <w:rFonts w:ascii="宋体" w:hAnsi="宋体" w:eastAsia="宋体" w:cs="宋体"/>
          <w:sz w:val="21"/>
          <w:szCs w:val="21"/>
        </w:rPr>
      </w:pPr>
      <w:r>
        <w:rPr>
          <w:rFonts w:ascii="宋体" w:hAnsi="宋体" w:eastAsia="宋体" w:cs="宋体"/>
          <w:spacing w:val="-2"/>
          <w:sz w:val="21"/>
          <w:szCs w:val="21"/>
        </w:rPr>
        <w:t>18.4</w:t>
      </w:r>
      <w:r>
        <w:rPr>
          <w:rFonts w:ascii="宋体" w:hAnsi="宋体" w:eastAsia="宋体" w:cs="宋体"/>
          <w:spacing w:val="-30"/>
          <w:sz w:val="21"/>
          <w:szCs w:val="21"/>
        </w:rPr>
        <w:t xml:space="preserve"> </w:t>
      </w:r>
      <w:r>
        <w:rPr>
          <w:rFonts w:ascii="宋体" w:hAnsi="宋体" w:eastAsia="宋体" w:cs="宋体"/>
          <w:spacing w:val="-2"/>
          <w:sz w:val="21"/>
          <w:szCs w:val="21"/>
        </w:rPr>
        <w:t>供应商应在解密时间内插入单位</w:t>
      </w:r>
      <w:r>
        <w:rPr>
          <w:rFonts w:ascii="宋体" w:hAnsi="宋体" w:eastAsia="宋体" w:cs="宋体"/>
          <w:spacing w:val="-44"/>
          <w:sz w:val="21"/>
          <w:szCs w:val="21"/>
        </w:rPr>
        <w:t xml:space="preserve"> </w:t>
      </w:r>
      <w:r>
        <w:rPr>
          <w:rFonts w:ascii="宋体" w:hAnsi="宋体" w:eastAsia="宋体" w:cs="宋体"/>
          <w:spacing w:val="-2"/>
          <w:sz w:val="21"/>
          <w:szCs w:val="21"/>
        </w:rPr>
        <w:t>CA</w:t>
      </w:r>
      <w:r>
        <w:rPr>
          <w:rFonts w:ascii="宋体" w:hAnsi="宋体" w:eastAsia="宋体" w:cs="宋体"/>
          <w:spacing w:val="-45"/>
          <w:sz w:val="21"/>
          <w:szCs w:val="21"/>
        </w:rPr>
        <w:t xml:space="preserve"> </w:t>
      </w:r>
      <w:r>
        <w:rPr>
          <w:rFonts w:ascii="宋体" w:hAnsi="宋体" w:eastAsia="宋体" w:cs="宋体"/>
          <w:spacing w:val="-2"/>
          <w:sz w:val="21"/>
          <w:szCs w:val="21"/>
        </w:rPr>
        <w:t>锁，输入密码，进行解密。</w:t>
      </w:r>
    </w:p>
    <w:p>
      <w:pPr>
        <w:spacing w:before="260" w:line="411" w:lineRule="auto"/>
        <w:ind w:left="7" w:right="1" w:firstLine="436"/>
        <w:rPr>
          <w:rFonts w:ascii="宋体" w:hAnsi="宋体" w:eastAsia="宋体" w:cs="宋体"/>
          <w:sz w:val="21"/>
          <w:szCs w:val="21"/>
        </w:rPr>
      </w:pPr>
      <w:r>
        <w:rPr>
          <w:rFonts w:ascii="宋体" w:hAnsi="宋体" w:eastAsia="宋体" w:cs="宋体"/>
          <w:spacing w:val="-2"/>
          <w:sz w:val="21"/>
          <w:szCs w:val="21"/>
        </w:rPr>
        <w:t>18.5</w:t>
      </w:r>
      <w:r>
        <w:rPr>
          <w:rFonts w:ascii="宋体" w:hAnsi="宋体" w:eastAsia="宋体" w:cs="宋体"/>
          <w:spacing w:val="-8"/>
          <w:sz w:val="21"/>
          <w:szCs w:val="21"/>
        </w:rPr>
        <w:t xml:space="preserve"> </w:t>
      </w:r>
      <w:r>
        <w:rPr>
          <w:rFonts w:ascii="宋体" w:hAnsi="宋体" w:eastAsia="宋体" w:cs="宋体"/>
          <w:spacing w:val="-2"/>
          <w:sz w:val="21"/>
          <w:szCs w:val="21"/>
        </w:rPr>
        <w:t>采购人及采购代理机构在谈判文件规定的时间及地点开标。供应商无需到达谈判会现场，但在开</w:t>
      </w:r>
      <w:r>
        <w:rPr>
          <w:rFonts w:ascii="宋体" w:hAnsi="宋体" w:eastAsia="宋体" w:cs="宋体"/>
          <w:sz w:val="21"/>
          <w:szCs w:val="21"/>
        </w:rPr>
        <w:t xml:space="preserve"> 评标期间，供应商的法定代表人或其授权委托人应参与远程交互，中途不得更换，在解密文件、澄清、答</w:t>
      </w:r>
      <w:r>
        <w:rPr>
          <w:rFonts w:ascii="宋体" w:hAnsi="宋体" w:eastAsia="宋体" w:cs="宋体"/>
          <w:spacing w:val="21"/>
          <w:sz w:val="21"/>
          <w:szCs w:val="21"/>
        </w:rPr>
        <w:t xml:space="preserve"> </w:t>
      </w:r>
      <w:r>
        <w:rPr>
          <w:rFonts w:ascii="宋体" w:hAnsi="宋体" w:eastAsia="宋体" w:cs="宋体"/>
          <w:sz w:val="21"/>
          <w:szCs w:val="21"/>
        </w:rPr>
        <w:t>疑、传送文件、最后报价等特殊情况下需要交互时，供应商一端参与交互的人员将均被视为是供应商的法</w:t>
      </w:r>
      <w:r>
        <w:rPr>
          <w:rFonts w:ascii="宋体" w:hAnsi="宋体" w:eastAsia="宋体" w:cs="宋体"/>
          <w:spacing w:val="21"/>
          <w:sz w:val="21"/>
          <w:szCs w:val="21"/>
        </w:rPr>
        <w:t xml:space="preserve"> </w:t>
      </w:r>
      <w:r>
        <w:rPr>
          <w:rFonts w:ascii="宋体" w:hAnsi="宋体" w:eastAsia="宋体" w:cs="宋体"/>
          <w:sz w:val="21"/>
          <w:szCs w:val="21"/>
        </w:rPr>
        <w:t>定代表人或其授权委托人，供应商自行承担随意更换人员或未按要求参与交互所导致的一切后果。供应商</w:t>
      </w:r>
    </w:p>
    <w:p>
      <w:pPr>
        <w:spacing w:before="1" w:line="204" w:lineRule="auto"/>
        <w:ind w:firstLine="7"/>
        <w:rPr>
          <w:rFonts w:ascii="宋体" w:hAnsi="宋体" w:eastAsia="宋体" w:cs="宋体"/>
          <w:sz w:val="21"/>
          <w:szCs w:val="21"/>
        </w:rPr>
      </w:pPr>
      <w:r>
        <w:rPr>
          <w:rFonts w:ascii="宋体" w:hAnsi="宋体" w:eastAsia="宋体" w:cs="宋体"/>
          <w:spacing w:val="-1"/>
          <w:sz w:val="21"/>
          <w:szCs w:val="21"/>
        </w:rPr>
        <w:t>超时交互，由此产生的不利于供应商的评审风险由供应商自行承担。</w:t>
      </w:r>
    </w:p>
    <w:p>
      <w:pPr>
        <w:spacing w:before="236" w:line="184" w:lineRule="auto"/>
        <w:ind w:firstLine="443"/>
        <w:rPr>
          <w:rFonts w:ascii="宋体" w:hAnsi="宋体" w:eastAsia="宋体" w:cs="宋体"/>
          <w:sz w:val="21"/>
          <w:szCs w:val="21"/>
        </w:rPr>
      </w:pPr>
      <w:r>
        <w:rPr>
          <w:rFonts w:ascii="宋体" w:hAnsi="宋体" w:eastAsia="宋体" w:cs="宋体"/>
          <w:spacing w:val="-2"/>
          <w:sz w:val="21"/>
          <w:szCs w:val="21"/>
        </w:rPr>
        <w:t>18.6</w:t>
      </w:r>
      <w:r>
        <w:rPr>
          <w:rFonts w:ascii="宋体" w:hAnsi="宋体" w:eastAsia="宋体" w:cs="宋体"/>
          <w:spacing w:val="-21"/>
          <w:sz w:val="21"/>
          <w:szCs w:val="21"/>
        </w:rPr>
        <w:t xml:space="preserve"> </w:t>
      </w:r>
      <w:r>
        <w:rPr>
          <w:rFonts w:ascii="宋体" w:hAnsi="宋体" w:eastAsia="宋体" w:cs="宋体"/>
          <w:spacing w:val="-2"/>
          <w:sz w:val="21"/>
          <w:szCs w:val="21"/>
        </w:rPr>
        <w:t>供应商出现下列情况之一者为废标，取消参加谈判资格：</w:t>
      </w:r>
    </w:p>
    <w:p>
      <w:pPr>
        <w:spacing w:before="258" w:line="184" w:lineRule="auto"/>
        <w:ind w:firstLine="433"/>
        <w:rPr>
          <w:rFonts w:ascii="宋体" w:hAnsi="宋体" w:eastAsia="宋体" w:cs="宋体"/>
          <w:sz w:val="21"/>
          <w:szCs w:val="21"/>
        </w:rPr>
      </w:pPr>
      <w:r>
        <w:rPr>
          <w:rFonts w:ascii="宋体" w:hAnsi="宋体" w:eastAsia="宋体" w:cs="宋体"/>
          <w:spacing w:val="-7"/>
          <w:sz w:val="21"/>
          <w:szCs w:val="21"/>
        </w:rPr>
        <w:t>（1）</w:t>
      </w:r>
      <w:r>
        <w:rPr>
          <w:rFonts w:ascii="宋体" w:hAnsi="宋体" w:eastAsia="宋体" w:cs="宋体"/>
          <w:spacing w:val="16"/>
          <w:sz w:val="21"/>
          <w:szCs w:val="21"/>
        </w:rPr>
        <w:t xml:space="preserve"> </w:t>
      </w:r>
      <w:r>
        <w:rPr>
          <w:rFonts w:ascii="宋体" w:hAnsi="宋体" w:eastAsia="宋体" w:cs="宋体"/>
          <w:spacing w:val="-7"/>
          <w:sz w:val="21"/>
          <w:szCs w:val="21"/>
        </w:rPr>
        <w:t>未按规定在响应性文件接收截止时间前递交电子响应性文件（加密版）</w:t>
      </w:r>
      <w:r>
        <w:rPr>
          <w:rFonts w:ascii="宋体" w:hAnsi="宋体" w:eastAsia="宋体" w:cs="宋体"/>
          <w:spacing w:val="10"/>
          <w:sz w:val="21"/>
          <w:szCs w:val="21"/>
        </w:rPr>
        <w:t xml:space="preserve"> </w:t>
      </w:r>
      <w:r>
        <w:rPr>
          <w:rFonts w:ascii="宋体" w:hAnsi="宋体" w:eastAsia="宋体" w:cs="宋体"/>
          <w:spacing w:val="-7"/>
          <w:sz w:val="21"/>
          <w:szCs w:val="21"/>
        </w:rPr>
        <w:t>的；</w:t>
      </w:r>
    </w:p>
    <w:p>
      <w:pPr>
        <w:spacing w:before="260" w:line="411" w:lineRule="auto"/>
        <w:ind w:left="11" w:right="1" w:firstLine="421"/>
        <w:rPr>
          <w:rFonts w:ascii="宋体" w:hAnsi="宋体" w:eastAsia="宋体" w:cs="宋体"/>
          <w:sz w:val="21"/>
          <w:szCs w:val="21"/>
        </w:rPr>
      </w:pPr>
      <w:r>
        <w:rPr>
          <w:rFonts w:ascii="宋体" w:hAnsi="宋体" w:eastAsia="宋体" w:cs="宋体"/>
          <w:spacing w:val="-2"/>
          <w:sz w:val="21"/>
          <w:szCs w:val="21"/>
        </w:rPr>
        <w:t>（2）</w:t>
      </w:r>
      <w:r>
        <w:rPr>
          <w:rFonts w:ascii="宋体" w:hAnsi="宋体" w:eastAsia="宋体" w:cs="宋体"/>
          <w:spacing w:val="-4"/>
          <w:sz w:val="21"/>
          <w:szCs w:val="21"/>
        </w:rPr>
        <w:t xml:space="preserve"> </w:t>
      </w:r>
      <w:r>
        <w:rPr>
          <w:rFonts w:ascii="宋体" w:hAnsi="宋体" w:eastAsia="宋体" w:cs="宋体"/>
          <w:spacing w:val="-2"/>
          <w:sz w:val="21"/>
          <w:szCs w:val="21"/>
        </w:rPr>
        <w:t>谈判会时，因供应商自身原因而导致电子响应性文件无法导入“全国公共资源交易平台</w:t>
      </w:r>
      <w:r>
        <w:rPr>
          <w:rFonts w:ascii="宋体" w:hAnsi="宋体" w:eastAsia="宋体" w:cs="宋体"/>
          <w:spacing w:val="2"/>
          <w:sz w:val="21"/>
          <w:szCs w:val="21"/>
        </w:rPr>
        <w:t xml:space="preserve"> </w:t>
      </w:r>
      <w:r>
        <w:rPr>
          <w:rFonts w:ascii="宋体" w:hAnsi="宋体" w:eastAsia="宋体" w:cs="宋体"/>
          <w:spacing w:val="-2"/>
          <w:sz w:val="21"/>
          <w:szCs w:val="21"/>
        </w:rPr>
        <w:t>（河南</w:t>
      </w:r>
      <w:r>
        <w:rPr>
          <w:rFonts w:ascii="宋体" w:hAnsi="宋体" w:eastAsia="宋体" w:cs="宋体"/>
          <w:sz w:val="21"/>
          <w:szCs w:val="21"/>
        </w:rPr>
        <w:t xml:space="preserve"> </w:t>
      </w:r>
      <w:r>
        <w:rPr>
          <w:rFonts w:ascii="宋体" w:hAnsi="宋体" w:eastAsia="宋体" w:cs="宋体"/>
          <w:spacing w:val="-5"/>
          <w:sz w:val="21"/>
          <w:szCs w:val="21"/>
        </w:rPr>
        <w:t>省</w:t>
      </w:r>
      <w:r>
        <w:rPr>
          <w:rFonts w:ascii="宋体" w:hAnsi="宋体" w:eastAsia="宋体" w:cs="宋体"/>
          <w:spacing w:val="-17"/>
          <w:sz w:val="21"/>
          <w:szCs w:val="21"/>
        </w:rPr>
        <w:t xml:space="preserve"> </w:t>
      </w:r>
      <w:r>
        <w:rPr>
          <w:rFonts w:ascii="宋体" w:hAnsi="宋体" w:eastAsia="宋体" w:cs="宋体"/>
          <w:spacing w:val="-5"/>
          <w:sz w:val="21"/>
          <w:szCs w:val="21"/>
        </w:rPr>
        <w:t>·焦作市）</w:t>
      </w:r>
      <w:r>
        <w:rPr>
          <w:rFonts w:ascii="宋体" w:hAnsi="宋体" w:eastAsia="宋体" w:cs="宋体"/>
          <w:spacing w:val="-37"/>
          <w:sz w:val="21"/>
          <w:szCs w:val="21"/>
        </w:rPr>
        <w:t xml:space="preserve"> </w:t>
      </w:r>
      <w:r>
        <w:rPr>
          <w:rFonts w:ascii="宋体" w:hAnsi="宋体" w:eastAsia="宋体" w:cs="宋体"/>
          <w:spacing w:val="-5"/>
          <w:sz w:val="21"/>
          <w:szCs w:val="21"/>
        </w:rPr>
        <w:t>”（http://www.jzggzy.cn/）</w:t>
      </w:r>
      <w:r>
        <w:rPr>
          <w:rFonts w:ascii="宋体" w:hAnsi="宋体" w:eastAsia="宋体" w:cs="宋体"/>
          <w:spacing w:val="7"/>
          <w:sz w:val="21"/>
          <w:szCs w:val="21"/>
        </w:rPr>
        <w:t xml:space="preserve"> </w:t>
      </w:r>
      <w:r>
        <w:rPr>
          <w:rFonts w:ascii="宋体" w:hAnsi="宋体" w:eastAsia="宋体" w:cs="宋体"/>
          <w:spacing w:val="-5"/>
          <w:sz w:val="21"/>
          <w:szCs w:val="21"/>
        </w:rPr>
        <w:t>-“焦作市电子招投标交易平台”电子开标、评标系统的。</w:t>
      </w:r>
    </w:p>
    <w:p>
      <w:pPr>
        <w:spacing w:before="1" w:line="201" w:lineRule="auto"/>
        <w:ind w:firstLine="443"/>
        <w:rPr>
          <w:rFonts w:ascii="宋体" w:hAnsi="宋体" w:eastAsia="宋体" w:cs="宋体"/>
          <w:sz w:val="21"/>
          <w:szCs w:val="21"/>
        </w:rPr>
      </w:pPr>
      <w:r>
        <w:rPr>
          <w:rFonts w:ascii="宋体" w:hAnsi="宋体" w:eastAsia="宋体" w:cs="宋体"/>
          <w:spacing w:val="-5"/>
          <w:sz w:val="21"/>
          <w:szCs w:val="21"/>
        </w:rPr>
        <w:t>18.7</w:t>
      </w:r>
      <w:r>
        <w:rPr>
          <w:rFonts w:ascii="宋体" w:hAnsi="宋体" w:eastAsia="宋体" w:cs="宋体"/>
          <w:spacing w:val="-37"/>
          <w:sz w:val="21"/>
          <w:szCs w:val="21"/>
        </w:rPr>
        <w:t xml:space="preserve"> </w:t>
      </w:r>
      <w:r>
        <w:rPr>
          <w:rFonts w:ascii="宋体" w:hAnsi="宋体" w:eastAsia="宋体" w:cs="宋体"/>
          <w:spacing w:val="-5"/>
          <w:sz w:val="21"/>
          <w:szCs w:val="21"/>
        </w:rPr>
        <w:t>开标异议</w:t>
      </w:r>
    </w:p>
    <w:p>
      <w:pPr>
        <w:spacing w:before="239" w:line="411" w:lineRule="auto"/>
        <w:ind w:left="13" w:right="45" w:firstLine="414"/>
        <w:rPr>
          <w:rFonts w:ascii="宋体" w:hAnsi="宋体" w:eastAsia="宋体" w:cs="宋体"/>
          <w:sz w:val="21"/>
          <w:szCs w:val="21"/>
        </w:rPr>
      </w:pPr>
      <w:r>
        <w:rPr>
          <w:rFonts w:ascii="宋体" w:hAnsi="宋体" w:eastAsia="宋体" w:cs="宋体"/>
          <w:spacing w:val="-1"/>
          <w:sz w:val="21"/>
          <w:szCs w:val="21"/>
        </w:rPr>
        <w:t>供应商对谈判会有异议的，应当在谈判会现场提出（语音异议、文字异议</w:t>
      </w:r>
      <w:r>
        <w:rPr>
          <w:rFonts w:ascii="宋体" w:hAnsi="宋体" w:eastAsia="宋体" w:cs="宋体"/>
          <w:spacing w:val="-58"/>
          <w:sz w:val="21"/>
          <w:szCs w:val="21"/>
        </w:rPr>
        <w:t>）</w:t>
      </w:r>
      <w:r>
        <w:rPr>
          <w:rFonts w:ascii="宋体" w:hAnsi="宋体" w:eastAsia="宋体" w:cs="宋体"/>
          <w:spacing w:val="28"/>
          <w:sz w:val="21"/>
          <w:szCs w:val="21"/>
        </w:rPr>
        <w:t xml:space="preserve"> </w:t>
      </w:r>
      <w:r>
        <w:rPr>
          <w:rFonts w:ascii="宋体" w:hAnsi="宋体" w:eastAsia="宋体" w:cs="宋体"/>
          <w:spacing w:val="-58"/>
          <w:sz w:val="21"/>
          <w:szCs w:val="21"/>
        </w:rPr>
        <w:t>，</w:t>
      </w:r>
      <w:r>
        <w:rPr>
          <w:rFonts w:ascii="宋体" w:hAnsi="宋体" w:eastAsia="宋体" w:cs="宋体"/>
          <w:spacing w:val="-1"/>
          <w:sz w:val="21"/>
          <w:szCs w:val="21"/>
        </w:rPr>
        <w:t>采购人当场作出答复，</w:t>
      </w:r>
      <w:r>
        <w:rPr>
          <w:rFonts w:ascii="宋体" w:hAnsi="宋体" w:eastAsia="宋体" w:cs="宋体"/>
          <w:sz w:val="21"/>
          <w:szCs w:val="21"/>
        </w:rPr>
        <w:t xml:space="preserve"> </w:t>
      </w:r>
      <w:r>
        <w:rPr>
          <w:rFonts w:ascii="宋体" w:hAnsi="宋体" w:eastAsia="宋体" w:cs="宋体"/>
          <w:spacing w:val="-3"/>
          <w:sz w:val="21"/>
          <w:szCs w:val="21"/>
        </w:rPr>
        <w:t>并制作记录。</w:t>
      </w:r>
    </w:p>
    <w:p>
      <w:pPr>
        <w:spacing w:before="1" w:line="201" w:lineRule="auto"/>
        <w:ind w:firstLine="443"/>
        <w:rPr>
          <w:rFonts w:ascii="宋体" w:hAnsi="宋体" w:eastAsia="宋体" w:cs="宋体"/>
          <w:sz w:val="21"/>
          <w:szCs w:val="21"/>
        </w:rPr>
      </w:pPr>
      <w:r>
        <w:rPr>
          <w:rFonts w:ascii="宋体" w:hAnsi="宋体" w:eastAsia="宋体" w:cs="宋体"/>
          <w:spacing w:val="-4"/>
          <w:sz w:val="21"/>
          <w:szCs w:val="21"/>
        </w:rPr>
        <w:t>18.8</w:t>
      </w:r>
      <w:r>
        <w:rPr>
          <w:rFonts w:ascii="宋体" w:hAnsi="宋体" w:eastAsia="宋体" w:cs="宋体"/>
          <w:spacing w:val="15"/>
          <w:sz w:val="21"/>
          <w:szCs w:val="21"/>
        </w:rPr>
        <w:t xml:space="preserve"> </w:t>
      </w:r>
      <w:r>
        <w:rPr>
          <w:rFonts w:ascii="宋体" w:hAnsi="宋体" w:eastAsia="宋体" w:cs="宋体"/>
          <w:spacing w:val="-4"/>
          <w:sz w:val="21"/>
          <w:szCs w:val="21"/>
        </w:rPr>
        <w:t>开标异常处理</w:t>
      </w:r>
    </w:p>
    <w:p>
      <w:pPr>
        <w:spacing w:before="239" w:line="411" w:lineRule="auto"/>
        <w:ind w:left="13" w:right="1" w:firstLine="427"/>
        <w:rPr>
          <w:rFonts w:ascii="宋体" w:hAnsi="宋体" w:eastAsia="宋体" w:cs="宋体"/>
          <w:sz w:val="21"/>
          <w:szCs w:val="21"/>
        </w:rPr>
      </w:pPr>
      <w:r>
        <w:rPr>
          <w:rFonts w:ascii="宋体" w:hAnsi="宋体" w:eastAsia="宋体" w:cs="宋体"/>
          <w:sz w:val="21"/>
          <w:szCs w:val="21"/>
        </w:rPr>
        <w:t>当出现以下情况时，应对未开标的项目中止电子开标，对原有资料及信息作出妥善保密处理，并在恢</w:t>
      </w:r>
      <w:r>
        <w:rPr>
          <w:rFonts w:ascii="宋体" w:hAnsi="宋体" w:eastAsia="宋体" w:cs="宋体"/>
          <w:spacing w:val="7"/>
          <w:sz w:val="21"/>
          <w:szCs w:val="21"/>
        </w:rPr>
        <w:t xml:space="preserve"> </w:t>
      </w:r>
      <w:r>
        <w:rPr>
          <w:rFonts w:ascii="宋体" w:hAnsi="宋体" w:eastAsia="宋体" w:cs="宋体"/>
          <w:spacing w:val="-2"/>
          <w:sz w:val="21"/>
          <w:szCs w:val="21"/>
        </w:rPr>
        <w:t>复正常后及时安排时间开标：</w:t>
      </w:r>
    </w:p>
    <w:p>
      <w:pPr>
        <w:spacing w:before="1" w:line="201" w:lineRule="auto"/>
        <w:ind w:firstLine="433"/>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28"/>
          <w:sz w:val="21"/>
          <w:szCs w:val="21"/>
        </w:rPr>
        <w:t xml:space="preserve"> </w:t>
      </w:r>
      <w:r>
        <w:rPr>
          <w:rFonts w:ascii="宋体" w:hAnsi="宋体" w:eastAsia="宋体" w:cs="宋体"/>
          <w:spacing w:val="-6"/>
          <w:sz w:val="21"/>
          <w:szCs w:val="21"/>
        </w:rPr>
        <w:t>系统服务器发生故障，无法访问或无法使用系统；</w:t>
      </w:r>
    </w:p>
    <w:p>
      <w:pPr>
        <w:rPr>
          <w:rFonts w:ascii="宋体"/>
          <w:sz w:val="21"/>
        </w:rPr>
      </w:pPr>
    </w:p>
    <w:p>
      <w:pPr>
        <w:rPr>
          <w:rFonts w:ascii="宋体"/>
          <w:sz w:val="21"/>
        </w:rPr>
      </w:pPr>
    </w:p>
    <w:p>
      <w:pPr>
        <w:spacing w:line="241" w:lineRule="auto"/>
        <w:rPr>
          <w:rFonts w:ascii="宋体"/>
          <w:sz w:val="21"/>
        </w:rPr>
      </w:pPr>
    </w:p>
    <w:p>
      <w:pPr>
        <w:spacing w:before="1" w:line="57" w:lineRule="exact"/>
        <w:textAlignment w:val="center"/>
      </w:pPr>
      <w:r>
        <w:drawing>
          <wp:inline distT="0" distB="0" distL="0" distR="0">
            <wp:extent cx="6153150" cy="36195"/>
            <wp:effectExtent l="0" t="0" r="0" b="0"/>
            <wp:docPr id="27" name="IM 27"/>
            <wp:cNvGraphicFramePr/>
            <a:graphic xmlns:a="http://schemas.openxmlformats.org/drawingml/2006/main">
              <a:graphicData uri="http://schemas.openxmlformats.org/drawingml/2006/picture">
                <pic:pic xmlns:pic="http://schemas.openxmlformats.org/drawingml/2006/picture">
                  <pic:nvPicPr>
                    <pic:cNvPr id="27" name="IM 27"/>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3"/>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3"/>
          <w:sz w:val="21"/>
          <w:szCs w:val="21"/>
        </w:rPr>
        <w:t>-</w:t>
      </w:r>
      <w:r>
        <w:rPr>
          <w:rFonts w:ascii="宋体" w:hAnsi="宋体" w:eastAsia="宋体" w:cs="宋体"/>
          <w:spacing w:val="42"/>
          <w:sz w:val="21"/>
          <w:szCs w:val="21"/>
        </w:rPr>
        <w:t xml:space="preserve"> </w:t>
      </w:r>
      <w:r>
        <w:rPr>
          <w:rFonts w:ascii="宋体" w:hAnsi="宋体" w:eastAsia="宋体" w:cs="宋体"/>
          <w:spacing w:val="-3"/>
          <w:sz w:val="21"/>
          <w:szCs w:val="21"/>
        </w:rPr>
        <w:t>12</w:t>
      </w:r>
      <w:r>
        <w:rPr>
          <w:rFonts w:ascii="宋体" w:hAnsi="宋体" w:eastAsia="宋体" w:cs="宋体"/>
          <w:spacing w:val="6"/>
          <w:sz w:val="21"/>
          <w:szCs w:val="21"/>
        </w:rPr>
        <w:t xml:space="preserve"> </w:t>
      </w:r>
      <w:r>
        <w:rPr>
          <w:rFonts w:ascii="宋体" w:hAnsi="宋体" w:eastAsia="宋体" w:cs="宋体"/>
          <w:spacing w:val="-3"/>
          <w:sz w:val="21"/>
          <w:szCs w:val="21"/>
        </w:rPr>
        <w:t>-</w:t>
      </w:r>
    </w:p>
    <w:p>
      <w:pPr>
        <w:sectPr>
          <w:headerReference r:id="rId22" w:type="default"/>
          <w:footerReference r:id="rId23" w:type="default"/>
          <w:pgSz w:w="11850" w:h="16783"/>
          <w:pgMar w:top="1369" w:right="1080" w:bottom="400" w:left="1080" w:header="1050" w:footer="0" w:gutter="0"/>
          <w:cols w:space="720" w:num="1"/>
        </w:sectPr>
      </w:pPr>
    </w:p>
    <w:p>
      <w:pPr>
        <w:spacing w:line="279" w:lineRule="auto"/>
        <w:rPr>
          <w:rFonts w:ascii="宋体"/>
          <w:sz w:val="21"/>
        </w:rPr>
      </w:pPr>
    </w:p>
    <w:p>
      <w:pPr>
        <w:spacing w:before="69" w:line="184" w:lineRule="auto"/>
        <w:ind w:firstLine="433"/>
        <w:rPr>
          <w:rFonts w:ascii="宋体" w:hAnsi="宋体" w:eastAsia="宋体" w:cs="宋体"/>
          <w:sz w:val="21"/>
          <w:szCs w:val="21"/>
        </w:rPr>
      </w:pPr>
      <w:r>
        <w:rPr>
          <w:rFonts w:ascii="宋体" w:hAnsi="宋体" w:eastAsia="宋体" w:cs="宋体"/>
          <w:spacing w:val="-5"/>
          <w:sz w:val="21"/>
          <w:szCs w:val="21"/>
        </w:rPr>
        <w:t>（2）</w:t>
      </w:r>
      <w:r>
        <w:rPr>
          <w:rFonts w:ascii="宋体" w:hAnsi="宋体" w:eastAsia="宋体" w:cs="宋体"/>
          <w:spacing w:val="9"/>
          <w:sz w:val="21"/>
          <w:szCs w:val="21"/>
        </w:rPr>
        <w:t xml:space="preserve"> </w:t>
      </w:r>
      <w:r>
        <w:rPr>
          <w:rFonts w:ascii="宋体" w:hAnsi="宋体" w:eastAsia="宋体" w:cs="宋体"/>
          <w:spacing w:val="-5"/>
          <w:sz w:val="21"/>
          <w:szCs w:val="21"/>
        </w:rPr>
        <w:t>系统的软件或数据库出现错误，不能进行正常操作；</w:t>
      </w:r>
    </w:p>
    <w:p>
      <w:pPr>
        <w:spacing w:before="258" w:line="468" w:lineRule="exact"/>
        <w:ind w:firstLine="433"/>
        <w:rPr>
          <w:rFonts w:ascii="宋体" w:hAnsi="宋体" w:eastAsia="宋体" w:cs="宋体"/>
          <w:sz w:val="21"/>
          <w:szCs w:val="21"/>
        </w:rPr>
      </w:pPr>
      <w:r>
        <w:rPr>
          <w:rFonts w:ascii="宋体" w:hAnsi="宋体" w:eastAsia="宋体" w:cs="宋体"/>
          <w:spacing w:val="-6"/>
          <w:position w:val="19"/>
          <w:sz w:val="21"/>
          <w:szCs w:val="21"/>
        </w:rPr>
        <w:t>（3）</w:t>
      </w:r>
      <w:r>
        <w:rPr>
          <w:rFonts w:ascii="宋体" w:hAnsi="宋体" w:eastAsia="宋体" w:cs="宋体"/>
          <w:spacing w:val="11"/>
          <w:position w:val="19"/>
          <w:sz w:val="21"/>
          <w:szCs w:val="21"/>
        </w:rPr>
        <w:t xml:space="preserve"> </w:t>
      </w:r>
      <w:r>
        <w:rPr>
          <w:rFonts w:ascii="宋体" w:hAnsi="宋体" w:eastAsia="宋体" w:cs="宋体"/>
          <w:spacing w:val="-6"/>
          <w:position w:val="19"/>
          <w:sz w:val="21"/>
          <w:szCs w:val="21"/>
        </w:rPr>
        <w:t>系统发现有安全漏洞，有潜在的泄密危险；</w:t>
      </w:r>
    </w:p>
    <w:p>
      <w:pPr>
        <w:spacing w:line="204" w:lineRule="auto"/>
        <w:ind w:firstLine="433"/>
        <w:rPr>
          <w:rFonts w:ascii="宋体" w:hAnsi="宋体" w:eastAsia="宋体" w:cs="宋体"/>
          <w:sz w:val="21"/>
          <w:szCs w:val="21"/>
        </w:rPr>
      </w:pPr>
      <w:r>
        <w:rPr>
          <w:rFonts w:ascii="宋体" w:hAnsi="宋体" w:eastAsia="宋体" w:cs="宋体"/>
          <w:spacing w:val="-7"/>
          <w:sz w:val="21"/>
          <w:szCs w:val="21"/>
        </w:rPr>
        <w:t>（4）</w:t>
      </w:r>
      <w:r>
        <w:rPr>
          <w:rFonts w:ascii="宋体" w:hAnsi="宋体" w:eastAsia="宋体" w:cs="宋体"/>
          <w:spacing w:val="25"/>
          <w:sz w:val="21"/>
          <w:szCs w:val="21"/>
        </w:rPr>
        <w:t xml:space="preserve"> </w:t>
      </w:r>
      <w:r>
        <w:rPr>
          <w:rFonts w:ascii="宋体" w:hAnsi="宋体" w:eastAsia="宋体" w:cs="宋体"/>
          <w:spacing w:val="-7"/>
          <w:sz w:val="21"/>
          <w:szCs w:val="21"/>
        </w:rPr>
        <w:t>出现断电事故且短时间内无法恢复供电；</w:t>
      </w:r>
    </w:p>
    <w:p>
      <w:pPr>
        <w:spacing w:before="235" w:line="184" w:lineRule="auto"/>
        <w:ind w:firstLine="433"/>
        <w:rPr>
          <w:rFonts w:ascii="宋体" w:hAnsi="宋体" w:eastAsia="宋体" w:cs="宋体"/>
          <w:sz w:val="21"/>
          <w:szCs w:val="21"/>
        </w:rPr>
      </w:pPr>
      <w:r>
        <w:rPr>
          <w:rFonts w:ascii="宋体" w:hAnsi="宋体" w:eastAsia="宋体" w:cs="宋体"/>
          <w:spacing w:val="-6"/>
          <w:sz w:val="21"/>
          <w:szCs w:val="21"/>
        </w:rPr>
        <w:t>（5）</w:t>
      </w:r>
      <w:r>
        <w:rPr>
          <w:rFonts w:ascii="宋体" w:hAnsi="宋体" w:eastAsia="宋体" w:cs="宋体"/>
          <w:spacing w:val="11"/>
          <w:sz w:val="21"/>
          <w:szCs w:val="21"/>
        </w:rPr>
        <w:t xml:space="preserve"> </w:t>
      </w:r>
      <w:r>
        <w:rPr>
          <w:rFonts w:ascii="宋体" w:hAnsi="宋体" w:eastAsia="宋体" w:cs="宋体"/>
          <w:spacing w:val="-6"/>
          <w:sz w:val="21"/>
          <w:szCs w:val="21"/>
        </w:rPr>
        <w:t>其他无法保证谈判会过程正常进行的情形。</w:t>
      </w:r>
    </w:p>
    <w:p>
      <w:pPr>
        <w:spacing w:before="258" w:line="184" w:lineRule="auto"/>
        <w:ind w:firstLine="443"/>
        <w:rPr>
          <w:rFonts w:ascii="宋体" w:hAnsi="宋体" w:eastAsia="宋体" w:cs="宋体"/>
          <w:sz w:val="21"/>
          <w:szCs w:val="21"/>
        </w:rPr>
      </w:pPr>
      <w:r>
        <w:rPr>
          <w:rFonts w:ascii="宋体" w:hAnsi="宋体" w:eastAsia="宋体" w:cs="宋体"/>
          <w:spacing w:val="-4"/>
          <w:sz w:val="21"/>
          <w:szCs w:val="21"/>
        </w:rPr>
        <w:t>19.</w:t>
      </w:r>
      <w:r>
        <w:rPr>
          <w:rFonts w:ascii="宋体" w:hAnsi="宋体" w:eastAsia="宋体" w:cs="宋体"/>
          <w:spacing w:val="-4"/>
          <w:sz w:val="21"/>
          <w:szCs w:val="21"/>
          <w14:textOutline w14:w="3795" w14:cap="sq" w14:cmpd="sng">
            <w14:solidFill>
              <w14:srgbClr w14:val="000000"/>
            </w14:solidFill>
            <w14:prstDash w14:val="solid"/>
            <w14:bevel/>
          </w14:textOutline>
        </w:rPr>
        <w:t>谈判小组</w:t>
      </w:r>
    </w:p>
    <w:p>
      <w:pPr>
        <w:spacing w:before="260" w:line="411" w:lineRule="auto"/>
        <w:ind w:left="10" w:right="1" w:firstLine="416"/>
        <w:rPr>
          <w:rFonts w:ascii="宋体" w:hAnsi="宋体" w:eastAsia="宋体" w:cs="宋体"/>
          <w:sz w:val="21"/>
          <w:szCs w:val="21"/>
        </w:rPr>
      </w:pPr>
      <w:r>
        <w:rPr>
          <w:rFonts w:ascii="宋体" w:hAnsi="宋体" w:eastAsia="宋体" w:cs="宋体"/>
          <w:spacing w:val="-6"/>
          <w:sz w:val="21"/>
          <w:szCs w:val="21"/>
        </w:rPr>
        <w:t>谈判小组组成：</w:t>
      </w:r>
      <w:r>
        <w:rPr>
          <w:rFonts w:ascii="宋体" w:hAnsi="宋体" w:eastAsia="宋体" w:cs="宋体"/>
          <w:spacing w:val="76"/>
          <w:sz w:val="21"/>
          <w:szCs w:val="21"/>
        </w:rPr>
        <w:t xml:space="preserve"> </w:t>
      </w:r>
      <w:r>
        <w:rPr>
          <w:rFonts w:ascii="宋体" w:hAnsi="宋体" w:eastAsia="宋体" w:cs="宋体"/>
          <w:spacing w:val="-6"/>
          <w:sz w:val="21"/>
          <w:szCs w:val="21"/>
        </w:rPr>
        <w:t>按照《中华人民共和国政府采购法》</w:t>
      </w:r>
      <w:r>
        <w:rPr>
          <w:rFonts w:ascii="宋体" w:hAnsi="宋体" w:eastAsia="宋体" w:cs="宋体"/>
          <w:spacing w:val="-1"/>
          <w:sz w:val="21"/>
          <w:szCs w:val="21"/>
        </w:rPr>
        <w:t xml:space="preserve"> </w:t>
      </w:r>
      <w:r>
        <w:rPr>
          <w:rFonts w:ascii="宋体" w:hAnsi="宋体" w:eastAsia="宋体" w:cs="宋体"/>
          <w:spacing w:val="-6"/>
          <w:sz w:val="21"/>
          <w:szCs w:val="21"/>
        </w:rPr>
        <w:t>和相关法律的规定，谈判由依法组建的谈判小组</w:t>
      </w:r>
      <w:r>
        <w:rPr>
          <w:rFonts w:ascii="宋体" w:hAnsi="宋体" w:eastAsia="宋体" w:cs="宋体"/>
          <w:sz w:val="21"/>
          <w:szCs w:val="21"/>
        </w:rPr>
        <w:t xml:space="preserve"> </w:t>
      </w:r>
      <w:r>
        <w:rPr>
          <w:rFonts w:ascii="宋体" w:hAnsi="宋体" w:eastAsia="宋体" w:cs="宋体"/>
          <w:spacing w:val="-5"/>
          <w:sz w:val="21"/>
          <w:szCs w:val="21"/>
        </w:rPr>
        <w:t>负责。谈判小组评审专家</w:t>
      </w:r>
      <w:r>
        <w:rPr>
          <w:rFonts w:ascii="宋体" w:hAnsi="宋体" w:eastAsia="宋体" w:cs="宋体"/>
          <w:spacing w:val="-28"/>
          <w:sz w:val="21"/>
          <w:szCs w:val="21"/>
        </w:rPr>
        <w:t xml:space="preserve"> </w:t>
      </w:r>
      <w:r>
        <w:rPr>
          <w:rFonts w:ascii="宋体" w:hAnsi="宋体" w:eastAsia="宋体" w:cs="宋体"/>
          <w:spacing w:val="-5"/>
          <w:sz w:val="21"/>
          <w:szCs w:val="21"/>
        </w:rPr>
        <w:t>2</w:t>
      </w:r>
      <w:r>
        <w:rPr>
          <w:rFonts w:ascii="宋体" w:hAnsi="宋体" w:eastAsia="宋体" w:cs="宋体"/>
          <w:spacing w:val="-41"/>
          <w:sz w:val="21"/>
          <w:szCs w:val="21"/>
        </w:rPr>
        <w:t xml:space="preserve"> </w:t>
      </w:r>
      <w:r>
        <w:rPr>
          <w:rFonts w:ascii="宋体" w:hAnsi="宋体" w:eastAsia="宋体" w:cs="宋体"/>
          <w:spacing w:val="-5"/>
          <w:sz w:val="21"/>
          <w:szCs w:val="21"/>
        </w:rPr>
        <w:t>人和采购人代表</w:t>
      </w:r>
      <w:r>
        <w:rPr>
          <w:rFonts w:ascii="宋体" w:hAnsi="宋体" w:eastAsia="宋体" w:cs="宋体"/>
          <w:spacing w:val="-29"/>
          <w:sz w:val="21"/>
          <w:szCs w:val="21"/>
        </w:rPr>
        <w:t xml:space="preserve"> </w:t>
      </w:r>
      <w:r>
        <w:rPr>
          <w:rFonts w:ascii="宋体" w:hAnsi="宋体" w:eastAsia="宋体" w:cs="宋体"/>
          <w:spacing w:val="-5"/>
          <w:sz w:val="21"/>
          <w:szCs w:val="21"/>
        </w:rPr>
        <w:t>1</w:t>
      </w:r>
      <w:r>
        <w:rPr>
          <w:rFonts w:ascii="宋体" w:hAnsi="宋体" w:eastAsia="宋体" w:cs="宋体"/>
          <w:spacing w:val="-41"/>
          <w:sz w:val="21"/>
          <w:szCs w:val="21"/>
        </w:rPr>
        <w:t xml:space="preserve"> </w:t>
      </w:r>
      <w:r>
        <w:rPr>
          <w:rFonts w:ascii="宋体" w:hAnsi="宋体" w:eastAsia="宋体" w:cs="宋体"/>
          <w:spacing w:val="-5"/>
          <w:sz w:val="21"/>
          <w:szCs w:val="21"/>
        </w:rPr>
        <w:t>人构成；</w:t>
      </w:r>
      <w:r>
        <w:rPr>
          <w:rFonts w:ascii="宋体" w:hAnsi="宋体" w:eastAsia="宋体" w:cs="宋体"/>
          <w:spacing w:val="50"/>
          <w:sz w:val="21"/>
          <w:szCs w:val="21"/>
        </w:rPr>
        <w:t xml:space="preserve"> </w:t>
      </w:r>
      <w:r>
        <w:rPr>
          <w:rFonts w:ascii="宋体" w:hAnsi="宋体" w:eastAsia="宋体" w:cs="宋体"/>
          <w:spacing w:val="-5"/>
          <w:sz w:val="21"/>
          <w:szCs w:val="21"/>
        </w:rPr>
        <w:t>参加评审的专家相关专家库中随机抽取。</w:t>
      </w:r>
      <w:r>
        <w:rPr>
          <w:rFonts w:ascii="宋体" w:hAnsi="宋体" w:eastAsia="宋体" w:cs="宋体"/>
          <w:sz w:val="21"/>
          <w:szCs w:val="21"/>
        </w:rPr>
        <w:t xml:space="preserve">         </w:t>
      </w:r>
      <w:r>
        <w:rPr>
          <w:rFonts w:ascii="宋体" w:hAnsi="宋体" w:eastAsia="宋体" w:cs="宋体"/>
          <w:spacing w:val="-1"/>
          <w:sz w:val="21"/>
          <w:szCs w:val="21"/>
        </w:rPr>
        <w:t>20.</w:t>
      </w:r>
      <w:r>
        <w:rPr>
          <w:rFonts w:ascii="宋体" w:hAnsi="宋体" w:eastAsia="宋体" w:cs="宋体"/>
          <w:spacing w:val="-1"/>
          <w:sz w:val="21"/>
          <w:szCs w:val="21"/>
          <w14:textOutline w14:w="3795" w14:cap="sq" w14:cmpd="sng">
            <w14:solidFill>
              <w14:srgbClr w14:val="000000"/>
            </w14:solidFill>
            <w14:prstDash w14:val="solid"/>
            <w14:bevel/>
          </w14:textOutline>
        </w:rPr>
        <w:t>响应文件的澄清</w:t>
      </w:r>
    </w:p>
    <w:p>
      <w:pPr>
        <w:spacing w:before="1" w:line="411" w:lineRule="auto"/>
        <w:ind w:left="8" w:right="1" w:firstLine="422"/>
        <w:rPr>
          <w:rFonts w:ascii="宋体" w:hAnsi="宋体" w:eastAsia="宋体" w:cs="宋体"/>
          <w:sz w:val="21"/>
          <w:szCs w:val="21"/>
        </w:rPr>
      </w:pPr>
      <w:r>
        <w:rPr>
          <w:rFonts w:ascii="宋体" w:hAnsi="宋体" w:eastAsia="宋体" w:cs="宋体"/>
          <w:spacing w:val="-1"/>
          <w:sz w:val="21"/>
          <w:szCs w:val="21"/>
        </w:rPr>
        <w:t>20.1</w:t>
      </w:r>
      <w:r>
        <w:rPr>
          <w:rFonts w:ascii="宋体" w:hAnsi="宋体" w:eastAsia="宋体" w:cs="宋体"/>
          <w:spacing w:val="-41"/>
          <w:sz w:val="21"/>
          <w:szCs w:val="21"/>
        </w:rPr>
        <w:t xml:space="preserve"> </w:t>
      </w:r>
      <w:r>
        <w:rPr>
          <w:rFonts w:ascii="宋体" w:hAnsi="宋体" w:eastAsia="宋体" w:cs="宋体"/>
          <w:spacing w:val="-1"/>
          <w:sz w:val="21"/>
          <w:szCs w:val="21"/>
        </w:rPr>
        <w:t>竞争性谈判小组在对响应性文件的有效性、完整性和响应程度进行审查时，可以要求供应商对响</w:t>
      </w:r>
      <w:r>
        <w:rPr>
          <w:rFonts w:ascii="宋体" w:hAnsi="宋体" w:eastAsia="宋体" w:cs="宋体"/>
          <w:sz w:val="21"/>
          <w:szCs w:val="21"/>
        </w:rPr>
        <w:t xml:space="preserve"> 应性文件中含义不明确、同类问题表述不一致或者有明显文字和计算错误的内容等作出必要的澄清、说明</w:t>
      </w:r>
    </w:p>
    <w:p>
      <w:pPr>
        <w:spacing w:line="204" w:lineRule="auto"/>
        <w:ind w:firstLine="10"/>
        <w:rPr>
          <w:rFonts w:ascii="宋体" w:hAnsi="宋体" w:eastAsia="宋体" w:cs="宋体"/>
          <w:sz w:val="21"/>
          <w:szCs w:val="21"/>
        </w:rPr>
      </w:pPr>
      <w:r>
        <w:rPr>
          <w:rFonts w:ascii="宋体" w:hAnsi="宋体" w:eastAsia="宋体" w:cs="宋体"/>
          <w:spacing w:val="-1"/>
          <w:sz w:val="21"/>
          <w:szCs w:val="21"/>
        </w:rPr>
        <w:t>或者更正。供应商的澄清、说明或者更正不得超出响应性文件的范围或者改变响应性文件的实质性内容。</w:t>
      </w:r>
    </w:p>
    <w:p>
      <w:pPr>
        <w:spacing w:before="237" w:line="411" w:lineRule="auto"/>
        <w:ind w:left="12" w:right="1" w:firstLine="418"/>
        <w:rPr>
          <w:rFonts w:ascii="宋体" w:hAnsi="宋体" w:eastAsia="宋体" w:cs="宋体"/>
          <w:sz w:val="21"/>
          <w:szCs w:val="21"/>
        </w:rPr>
      </w:pPr>
      <w:r>
        <w:rPr>
          <w:rFonts w:ascii="宋体" w:hAnsi="宋体" w:eastAsia="宋体" w:cs="宋体"/>
          <w:spacing w:val="-1"/>
          <w:sz w:val="21"/>
          <w:szCs w:val="21"/>
        </w:rPr>
        <w:t>20.2</w:t>
      </w:r>
      <w:r>
        <w:rPr>
          <w:rFonts w:ascii="宋体" w:hAnsi="宋体" w:eastAsia="宋体" w:cs="宋体"/>
          <w:spacing w:val="-41"/>
          <w:sz w:val="21"/>
          <w:szCs w:val="21"/>
        </w:rPr>
        <w:t xml:space="preserve"> </w:t>
      </w:r>
      <w:r>
        <w:rPr>
          <w:rFonts w:ascii="宋体" w:hAnsi="宋体" w:eastAsia="宋体" w:cs="宋体"/>
          <w:spacing w:val="-1"/>
          <w:sz w:val="21"/>
          <w:szCs w:val="21"/>
        </w:rPr>
        <w:t>竞争性谈判小组要求供应商澄清、说明或者更正响应文件供应商应当在焦作市公共资源交易平台</w:t>
      </w:r>
      <w:r>
        <w:rPr>
          <w:rFonts w:ascii="宋体" w:hAnsi="宋体" w:eastAsia="宋体" w:cs="宋体"/>
          <w:sz w:val="21"/>
          <w:szCs w:val="21"/>
        </w:rPr>
        <w:t xml:space="preserve"> </w:t>
      </w:r>
      <w:r>
        <w:rPr>
          <w:rFonts w:ascii="宋体" w:hAnsi="宋体" w:eastAsia="宋体" w:cs="宋体"/>
          <w:spacing w:val="-1"/>
          <w:sz w:val="21"/>
          <w:szCs w:val="21"/>
        </w:rPr>
        <w:t>系统进行澄清、说明或者更正。</w:t>
      </w:r>
    </w:p>
    <w:p>
      <w:pPr>
        <w:spacing w:line="468" w:lineRule="exact"/>
        <w:ind w:firstLine="430"/>
        <w:rPr>
          <w:rFonts w:ascii="宋体" w:hAnsi="宋体" w:eastAsia="宋体" w:cs="宋体"/>
          <w:sz w:val="21"/>
          <w:szCs w:val="21"/>
        </w:rPr>
      </w:pPr>
      <w:r>
        <w:rPr>
          <w:rFonts w:ascii="宋体" w:hAnsi="宋体" w:eastAsia="宋体" w:cs="宋体"/>
          <w:spacing w:val="-2"/>
          <w:position w:val="19"/>
          <w:sz w:val="21"/>
          <w:szCs w:val="21"/>
        </w:rPr>
        <w:t>20.3</w:t>
      </w:r>
      <w:r>
        <w:rPr>
          <w:rFonts w:ascii="宋体" w:hAnsi="宋体" w:eastAsia="宋体" w:cs="宋体"/>
          <w:spacing w:val="-3"/>
          <w:position w:val="19"/>
          <w:sz w:val="21"/>
          <w:szCs w:val="21"/>
        </w:rPr>
        <w:t xml:space="preserve"> </w:t>
      </w:r>
      <w:r>
        <w:rPr>
          <w:rFonts w:ascii="宋体" w:hAnsi="宋体" w:eastAsia="宋体" w:cs="宋体"/>
          <w:spacing w:val="-2"/>
          <w:position w:val="19"/>
          <w:sz w:val="21"/>
          <w:szCs w:val="21"/>
        </w:rPr>
        <w:t>供应商拒不进行澄清、说明、补正的，或者不能在竞争性谈判小组规定时间内作出澄清、说明、</w:t>
      </w:r>
    </w:p>
    <w:p>
      <w:pPr>
        <w:spacing w:line="204" w:lineRule="auto"/>
        <w:ind w:firstLine="8"/>
        <w:rPr>
          <w:rFonts w:ascii="宋体" w:hAnsi="宋体" w:eastAsia="宋体" w:cs="宋体"/>
          <w:sz w:val="21"/>
          <w:szCs w:val="21"/>
        </w:rPr>
      </w:pPr>
      <w:r>
        <w:rPr>
          <w:rFonts w:ascii="宋体" w:hAnsi="宋体" w:eastAsia="宋体" w:cs="宋体"/>
          <w:spacing w:val="-1"/>
          <w:sz w:val="21"/>
          <w:szCs w:val="21"/>
        </w:rPr>
        <w:t>补正的，其响应性文件将被作为无效处理。</w:t>
      </w:r>
    </w:p>
    <w:p>
      <w:pPr>
        <w:spacing w:before="236" w:line="184" w:lineRule="auto"/>
        <w:ind w:firstLine="430"/>
        <w:rPr>
          <w:rFonts w:ascii="宋体" w:hAnsi="宋体" w:eastAsia="宋体" w:cs="宋体"/>
          <w:sz w:val="21"/>
          <w:szCs w:val="21"/>
        </w:rPr>
      </w:pPr>
      <w:r>
        <w:rPr>
          <w:rFonts w:ascii="宋体" w:hAnsi="宋体" w:eastAsia="宋体" w:cs="宋体"/>
          <w:spacing w:val="-1"/>
          <w:sz w:val="21"/>
          <w:szCs w:val="21"/>
        </w:rPr>
        <w:t>20.4</w:t>
      </w:r>
      <w:r>
        <w:rPr>
          <w:rFonts w:ascii="宋体" w:hAnsi="宋体" w:eastAsia="宋体" w:cs="宋体"/>
          <w:spacing w:val="-41"/>
          <w:sz w:val="21"/>
          <w:szCs w:val="21"/>
        </w:rPr>
        <w:t xml:space="preserve"> </w:t>
      </w:r>
      <w:r>
        <w:rPr>
          <w:rFonts w:ascii="宋体" w:hAnsi="宋体" w:eastAsia="宋体" w:cs="宋体"/>
          <w:spacing w:val="-1"/>
          <w:sz w:val="21"/>
          <w:szCs w:val="21"/>
        </w:rPr>
        <w:t>供应商的澄清材料作为响应性文件的补充。</w:t>
      </w:r>
    </w:p>
    <w:p>
      <w:pPr>
        <w:spacing w:before="259" w:line="184" w:lineRule="auto"/>
        <w:ind w:firstLine="430"/>
        <w:rPr>
          <w:rFonts w:ascii="宋体" w:hAnsi="宋体" w:eastAsia="宋体" w:cs="宋体"/>
          <w:sz w:val="21"/>
          <w:szCs w:val="21"/>
        </w:rPr>
      </w:pPr>
      <w:r>
        <w:rPr>
          <w:rFonts w:ascii="宋体" w:hAnsi="宋体" w:eastAsia="宋体" w:cs="宋体"/>
          <w:spacing w:val="-1"/>
          <w:sz w:val="21"/>
          <w:szCs w:val="21"/>
        </w:rPr>
        <w:t>20.5</w:t>
      </w:r>
      <w:r>
        <w:rPr>
          <w:rFonts w:ascii="宋体" w:hAnsi="宋体" w:eastAsia="宋体" w:cs="宋体"/>
          <w:spacing w:val="18"/>
          <w:sz w:val="21"/>
          <w:szCs w:val="21"/>
        </w:rPr>
        <w:t xml:space="preserve"> </w:t>
      </w:r>
      <w:r>
        <w:rPr>
          <w:rFonts w:ascii="宋体" w:hAnsi="宋体" w:eastAsia="宋体" w:cs="宋体"/>
          <w:spacing w:val="-1"/>
          <w:sz w:val="21"/>
          <w:szCs w:val="21"/>
        </w:rPr>
        <w:t>竞争性谈判小组不得接受供应商主动提出的澄清和解释。</w:t>
      </w:r>
    </w:p>
    <w:p>
      <w:pPr>
        <w:spacing w:before="258" w:line="184" w:lineRule="auto"/>
        <w:ind w:firstLine="430"/>
        <w:rPr>
          <w:rFonts w:ascii="宋体" w:hAnsi="宋体" w:eastAsia="宋体" w:cs="宋体"/>
          <w:sz w:val="21"/>
          <w:szCs w:val="21"/>
        </w:rPr>
      </w:pPr>
      <w:r>
        <w:rPr>
          <w:rFonts w:ascii="宋体" w:hAnsi="宋体" w:eastAsia="宋体" w:cs="宋体"/>
          <w:spacing w:val="-2"/>
          <w:sz w:val="21"/>
          <w:szCs w:val="21"/>
        </w:rPr>
        <w:t>20.6</w:t>
      </w:r>
      <w:r>
        <w:rPr>
          <w:rFonts w:ascii="宋体" w:hAnsi="宋体" w:eastAsia="宋体" w:cs="宋体"/>
          <w:spacing w:val="28"/>
          <w:sz w:val="21"/>
          <w:szCs w:val="21"/>
        </w:rPr>
        <w:t xml:space="preserve"> </w:t>
      </w:r>
      <w:r>
        <w:rPr>
          <w:rFonts w:ascii="宋体" w:hAnsi="宋体" w:eastAsia="宋体" w:cs="宋体"/>
          <w:spacing w:val="-2"/>
          <w:sz w:val="21"/>
          <w:szCs w:val="21"/>
        </w:rPr>
        <w:t>并非每个供应商都将被询问、澄清。</w:t>
      </w:r>
    </w:p>
    <w:p>
      <w:pPr>
        <w:spacing w:before="259" w:line="468" w:lineRule="exact"/>
        <w:ind w:firstLine="427"/>
        <w:rPr>
          <w:rFonts w:ascii="宋体" w:hAnsi="宋体" w:eastAsia="宋体" w:cs="宋体"/>
          <w:sz w:val="21"/>
          <w:szCs w:val="21"/>
        </w:rPr>
      </w:pPr>
      <w:r>
        <w:rPr>
          <w:rFonts w:ascii="宋体" w:hAnsi="宋体" w:eastAsia="宋体" w:cs="宋体"/>
          <w:spacing w:val="-3"/>
          <w:position w:val="19"/>
          <w:sz w:val="21"/>
          <w:szCs w:val="21"/>
        </w:rPr>
        <w:t>谈判响应文件中的大写金额与小写金额不一致的，以大写金额为准；</w:t>
      </w:r>
      <w:r>
        <w:rPr>
          <w:rFonts w:ascii="宋体" w:hAnsi="宋体" w:eastAsia="宋体" w:cs="宋体"/>
          <w:spacing w:val="48"/>
          <w:position w:val="19"/>
          <w:sz w:val="21"/>
          <w:szCs w:val="21"/>
        </w:rPr>
        <w:t xml:space="preserve"> </w:t>
      </w:r>
      <w:r>
        <w:rPr>
          <w:rFonts w:ascii="宋体" w:hAnsi="宋体" w:eastAsia="宋体" w:cs="宋体"/>
          <w:spacing w:val="-3"/>
          <w:position w:val="19"/>
          <w:sz w:val="21"/>
          <w:szCs w:val="21"/>
        </w:rPr>
        <w:t>总价金额与依据单价计算出的结</w:t>
      </w:r>
    </w:p>
    <w:p>
      <w:pPr>
        <w:spacing w:line="204" w:lineRule="auto"/>
        <w:ind w:firstLine="12"/>
        <w:rPr>
          <w:rFonts w:ascii="宋体" w:hAnsi="宋体" w:eastAsia="宋体" w:cs="宋体"/>
          <w:sz w:val="21"/>
          <w:szCs w:val="21"/>
        </w:rPr>
      </w:pPr>
      <w:r>
        <w:rPr>
          <w:rFonts w:ascii="宋体" w:hAnsi="宋体" w:eastAsia="宋体" w:cs="宋体"/>
          <w:spacing w:val="-1"/>
          <w:sz w:val="21"/>
          <w:szCs w:val="21"/>
        </w:rPr>
        <w:t>果不一致的，以单价金额为准修正总价，但单价金额小数点有明显错误的除外。</w:t>
      </w:r>
    </w:p>
    <w:p>
      <w:pPr>
        <w:spacing w:before="236" w:line="184" w:lineRule="auto"/>
        <w:ind w:firstLine="10"/>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21.谈判方法</w:t>
      </w:r>
    </w:p>
    <w:p>
      <w:pPr>
        <w:spacing w:line="289" w:lineRule="auto"/>
        <w:rPr>
          <w:rFonts w:ascii="宋体"/>
          <w:sz w:val="21"/>
        </w:rPr>
      </w:pPr>
    </w:p>
    <w:p>
      <w:pPr>
        <w:spacing w:before="69" w:line="184" w:lineRule="auto"/>
        <w:ind w:firstLine="430"/>
        <w:rPr>
          <w:rFonts w:ascii="宋体" w:hAnsi="宋体" w:eastAsia="宋体" w:cs="宋体"/>
          <w:sz w:val="21"/>
          <w:szCs w:val="21"/>
        </w:rPr>
      </w:pPr>
      <w:r>
        <w:rPr>
          <w:rFonts w:ascii="宋体" w:hAnsi="宋体" w:eastAsia="宋体" w:cs="宋体"/>
          <w:spacing w:val="-1"/>
          <w:sz w:val="21"/>
          <w:szCs w:val="21"/>
        </w:rPr>
        <w:t>21.1</w:t>
      </w:r>
      <w:r>
        <w:rPr>
          <w:rFonts w:ascii="宋体" w:hAnsi="宋体" w:eastAsia="宋体" w:cs="宋体"/>
          <w:spacing w:val="24"/>
          <w:sz w:val="21"/>
          <w:szCs w:val="21"/>
        </w:rPr>
        <w:t xml:space="preserve"> </w:t>
      </w:r>
      <w:r>
        <w:rPr>
          <w:rFonts w:ascii="宋体" w:hAnsi="宋体" w:eastAsia="宋体" w:cs="宋体"/>
          <w:spacing w:val="-1"/>
          <w:sz w:val="21"/>
          <w:szCs w:val="21"/>
          <w:u w:val="single" w:color="auto"/>
        </w:rPr>
        <w:t>资格性审查和符合性审查合格的供应商，将进入本次竞争性谈判程序</w:t>
      </w:r>
      <w:r>
        <w:rPr>
          <w:rFonts w:ascii="宋体" w:hAnsi="宋体" w:eastAsia="宋体" w:cs="宋体"/>
          <w:spacing w:val="-1"/>
          <w:sz w:val="21"/>
          <w:szCs w:val="21"/>
        </w:rPr>
        <w:t>。</w:t>
      </w:r>
    </w:p>
    <w:p>
      <w:pPr>
        <w:spacing w:line="247" w:lineRule="auto"/>
        <w:rPr>
          <w:rFonts w:ascii="宋体"/>
          <w:sz w:val="21"/>
        </w:rPr>
      </w:pPr>
    </w:p>
    <w:p>
      <w:pPr>
        <w:spacing w:before="69" w:line="184" w:lineRule="auto"/>
        <w:ind w:firstLine="430"/>
        <w:rPr>
          <w:rFonts w:ascii="宋体" w:hAnsi="宋体" w:eastAsia="宋体" w:cs="宋体"/>
          <w:sz w:val="21"/>
          <w:szCs w:val="21"/>
        </w:rPr>
      </w:pPr>
      <w:r>
        <w:rPr>
          <w:rFonts w:ascii="宋体" w:hAnsi="宋体" w:eastAsia="宋体" w:cs="宋体"/>
          <w:spacing w:val="-1"/>
          <w:sz w:val="21"/>
          <w:szCs w:val="21"/>
        </w:rPr>
        <w:t>21.2</w:t>
      </w:r>
      <w:r>
        <w:rPr>
          <w:rFonts w:ascii="宋体" w:hAnsi="宋体" w:eastAsia="宋体" w:cs="宋体"/>
          <w:spacing w:val="-41"/>
          <w:sz w:val="21"/>
          <w:szCs w:val="21"/>
        </w:rPr>
        <w:t xml:space="preserve"> </w:t>
      </w:r>
      <w:r>
        <w:rPr>
          <w:rFonts w:ascii="宋体" w:hAnsi="宋体" w:eastAsia="宋体" w:cs="宋体"/>
          <w:spacing w:val="-1"/>
          <w:sz w:val="21"/>
          <w:szCs w:val="21"/>
        </w:rPr>
        <w:t>竞争性谈判将按照供应商的签到顺序进行。</w:t>
      </w:r>
    </w:p>
    <w:p>
      <w:pPr>
        <w:spacing w:line="247" w:lineRule="auto"/>
        <w:rPr>
          <w:rFonts w:ascii="宋体"/>
          <w:sz w:val="21"/>
        </w:rPr>
      </w:pPr>
    </w:p>
    <w:p>
      <w:pPr>
        <w:spacing w:before="69" w:line="184" w:lineRule="auto"/>
        <w:ind w:firstLine="430"/>
        <w:rPr>
          <w:rFonts w:ascii="宋体" w:hAnsi="宋体" w:eastAsia="宋体" w:cs="宋体"/>
          <w:sz w:val="21"/>
          <w:szCs w:val="21"/>
        </w:rPr>
      </w:pPr>
      <w:r>
        <w:rPr>
          <w:rFonts w:ascii="宋体" w:hAnsi="宋体" w:eastAsia="宋体" w:cs="宋体"/>
          <w:spacing w:val="-2"/>
          <w:sz w:val="21"/>
          <w:szCs w:val="21"/>
        </w:rPr>
        <w:t>21.3</w:t>
      </w:r>
      <w:r>
        <w:rPr>
          <w:rFonts w:ascii="宋体" w:hAnsi="宋体" w:eastAsia="宋体" w:cs="宋体"/>
          <w:spacing w:val="-44"/>
          <w:sz w:val="21"/>
          <w:szCs w:val="21"/>
        </w:rPr>
        <w:t xml:space="preserve"> </w:t>
      </w:r>
      <w:r>
        <w:rPr>
          <w:rFonts w:ascii="宋体" w:hAnsi="宋体" w:eastAsia="宋体" w:cs="宋体"/>
          <w:spacing w:val="-2"/>
          <w:sz w:val="21"/>
          <w:szCs w:val="21"/>
        </w:rPr>
        <w:t>谈判内容包括：</w:t>
      </w:r>
    </w:p>
    <w:p>
      <w:pPr>
        <w:spacing w:line="249" w:lineRule="auto"/>
        <w:rPr>
          <w:rFonts w:ascii="宋体"/>
          <w:sz w:val="21"/>
        </w:rPr>
      </w:pPr>
    </w:p>
    <w:p>
      <w:pPr>
        <w:spacing w:before="69" w:line="559" w:lineRule="exact"/>
        <w:ind w:firstLine="430"/>
        <w:rPr>
          <w:rFonts w:ascii="宋体" w:hAnsi="宋体" w:eastAsia="宋体" w:cs="宋体"/>
          <w:sz w:val="21"/>
          <w:szCs w:val="21"/>
        </w:rPr>
      </w:pPr>
      <w:r>
        <w:rPr>
          <w:rFonts w:ascii="宋体" w:hAnsi="宋体" w:eastAsia="宋体" w:cs="宋体"/>
          <w:spacing w:val="-1"/>
          <w:position w:val="26"/>
          <w:sz w:val="21"/>
          <w:szCs w:val="21"/>
        </w:rPr>
        <w:t>21.3.1</w:t>
      </w:r>
      <w:r>
        <w:rPr>
          <w:rFonts w:ascii="宋体" w:hAnsi="宋体" w:eastAsia="宋体" w:cs="宋体"/>
          <w:spacing w:val="-40"/>
          <w:position w:val="26"/>
          <w:sz w:val="21"/>
          <w:szCs w:val="21"/>
        </w:rPr>
        <w:t xml:space="preserve"> </w:t>
      </w:r>
      <w:r>
        <w:rPr>
          <w:rFonts w:ascii="宋体" w:hAnsi="宋体" w:eastAsia="宋体" w:cs="宋体"/>
          <w:spacing w:val="-1"/>
          <w:position w:val="26"/>
          <w:sz w:val="21"/>
          <w:szCs w:val="21"/>
        </w:rPr>
        <w:t>按照竞争性谈判文件中商务部分的内容，对照供应商提交的响应文件逐一进行比较各项指标和</w:t>
      </w:r>
    </w:p>
    <w:p>
      <w:pPr>
        <w:spacing w:line="204" w:lineRule="auto"/>
        <w:ind w:firstLine="8"/>
        <w:rPr>
          <w:rFonts w:ascii="宋体" w:hAnsi="宋体" w:eastAsia="宋体" w:cs="宋体"/>
          <w:sz w:val="21"/>
          <w:szCs w:val="21"/>
        </w:rPr>
      </w:pPr>
      <w:r>
        <w:rPr>
          <w:rFonts w:ascii="宋体" w:hAnsi="宋体" w:eastAsia="宋体" w:cs="宋体"/>
          <w:spacing w:val="-4"/>
          <w:sz w:val="21"/>
          <w:szCs w:val="21"/>
        </w:rPr>
        <w:t>要求。</w:t>
      </w:r>
    </w:p>
    <w:p>
      <w:pPr>
        <w:spacing w:before="328" w:line="184" w:lineRule="auto"/>
        <w:ind w:firstLine="430"/>
        <w:rPr>
          <w:rFonts w:ascii="宋体" w:hAnsi="宋体" w:eastAsia="宋体" w:cs="宋体"/>
          <w:sz w:val="21"/>
          <w:szCs w:val="21"/>
        </w:rPr>
      </w:pPr>
      <w:r>
        <w:rPr>
          <w:rFonts w:ascii="宋体" w:hAnsi="宋体" w:eastAsia="宋体" w:cs="宋体"/>
          <w:spacing w:val="-1"/>
          <w:sz w:val="21"/>
          <w:szCs w:val="21"/>
        </w:rPr>
        <w:t>21.3.2</w:t>
      </w:r>
      <w:r>
        <w:rPr>
          <w:rFonts w:ascii="宋体" w:hAnsi="宋体" w:eastAsia="宋体" w:cs="宋体"/>
          <w:spacing w:val="-40"/>
          <w:sz w:val="21"/>
          <w:szCs w:val="21"/>
        </w:rPr>
        <w:t xml:space="preserve"> </w:t>
      </w:r>
      <w:r>
        <w:rPr>
          <w:rFonts w:ascii="宋体" w:hAnsi="宋体" w:eastAsia="宋体" w:cs="宋体"/>
          <w:spacing w:val="-1"/>
          <w:sz w:val="21"/>
          <w:szCs w:val="21"/>
        </w:rPr>
        <w:t>按照竞争性谈判文件中技术部分的内容，对照供应商提交的响应文件逐一进行比较各项指标和</w:t>
      </w:r>
    </w:p>
    <w:p>
      <w:pPr>
        <w:spacing w:line="312" w:lineRule="auto"/>
        <w:rPr>
          <w:rFonts w:ascii="宋体"/>
          <w:sz w:val="21"/>
        </w:rPr>
      </w:pPr>
    </w:p>
    <w:p>
      <w:pPr>
        <w:spacing w:line="312" w:lineRule="auto"/>
        <w:rPr>
          <w:rFonts w:ascii="宋体"/>
          <w:sz w:val="21"/>
        </w:rPr>
      </w:pPr>
    </w:p>
    <w:p>
      <w:pPr>
        <w:spacing w:before="1" w:line="57" w:lineRule="exact"/>
        <w:textAlignment w:val="center"/>
      </w:pPr>
      <w:r>
        <w:drawing>
          <wp:inline distT="0" distB="0" distL="0" distR="0">
            <wp:extent cx="6153150" cy="36195"/>
            <wp:effectExtent l="0" t="0" r="0" b="0"/>
            <wp:docPr id="29" name="IM 29"/>
            <wp:cNvGraphicFramePr/>
            <a:graphic xmlns:a="http://schemas.openxmlformats.org/drawingml/2006/main">
              <a:graphicData uri="http://schemas.openxmlformats.org/drawingml/2006/picture">
                <pic:pic xmlns:pic="http://schemas.openxmlformats.org/drawingml/2006/picture">
                  <pic:nvPicPr>
                    <pic:cNvPr id="29" name="IM 29"/>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3"/>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3"/>
          <w:sz w:val="21"/>
          <w:szCs w:val="21"/>
        </w:rPr>
        <w:t>-</w:t>
      </w:r>
      <w:r>
        <w:rPr>
          <w:rFonts w:ascii="宋体" w:hAnsi="宋体" w:eastAsia="宋体" w:cs="宋体"/>
          <w:spacing w:val="42"/>
          <w:sz w:val="21"/>
          <w:szCs w:val="21"/>
        </w:rPr>
        <w:t xml:space="preserve"> </w:t>
      </w:r>
      <w:r>
        <w:rPr>
          <w:rFonts w:ascii="宋体" w:hAnsi="宋体" w:eastAsia="宋体" w:cs="宋体"/>
          <w:spacing w:val="-3"/>
          <w:sz w:val="21"/>
          <w:szCs w:val="21"/>
        </w:rPr>
        <w:t>13</w:t>
      </w:r>
      <w:r>
        <w:rPr>
          <w:rFonts w:ascii="宋体" w:hAnsi="宋体" w:eastAsia="宋体" w:cs="宋体"/>
          <w:spacing w:val="6"/>
          <w:sz w:val="21"/>
          <w:szCs w:val="21"/>
        </w:rPr>
        <w:t xml:space="preserve"> </w:t>
      </w:r>
      <w:r>
        <w:rPr>
          <w:rFonts w:ascii="宋体" w:hAnsi="宋体" w:eastAsia="宋体" w:cs="宋体"/>
          <w:spacing w:val="-3"/>
          <w:sz w:val="21"/>
          <w:szCs w:val="21"/>
        </w:rPr>
        <w:t>-</w:t>
      </w:r>
    </w:p>
    <w:p>
      <w:pPr>
        <w:sectPr>
          <w:headerReference r:id="rId24" w:type="default"/>
          <w:footerReference r:id="rId25" w:type="default"/>
          <w:pgSz w:w="11850" w:h="16783"/>
          <w:pgMar w:top="1369" w:right="1080" w:bottom="400" w:left="1080" w:header="1050" w:footer="0" w:gutter="0"/>
          <w:cols w:space="720" w:num="1"/>
        </w:sectPr>
      </w:pPr>
    </w:p>
    <w:p>
      <w:pPr>
        <w:spacing w:line="402" w:lineRule="auto"/>
        <w:rPr>
          <w:rFonts w:ascii="宋体"/>
          <w:sz w:val="21"/>
        </w:rPr>
      </w:pPr>
    </w:p>
    <w:p>
      <w:pPr>
        <w:spacing w:before="68" w:line="184" w:lineRule="auto"/>
        <w:ind w:firstLine="8"/>
        <w:rPr>
          <w:rFonts w:ascii="宋体" w:hAnsi="宋体" w:eastAsia="宋体" w:cs="宋体"/>
          <w:sz w:val="21"/>
          <w:szCs w:val="21"/>
        </w:rPr>
      </w:pPr>
      <w:r>
        <w:rPr>
          <w:rFonts w:ascii="宋体" w:hAnsi="宋体" w:eastAsia="宋体" w:cs="宋体"/>
          <w:spacing w:val="-4"/>
          <w:sz w:val="21"/>
          <w:szCs w:val="21"/>
        </w:rPr>
        <w:t>要求。</w:t>
      </w:r>
    </w:p>
    <w:p>
      <w:pPr>
        <w:spacing w:line="246" w:lineRule="auto"/>
        <w:rPr>
          <w:rFonts w:ascii="宋体"/>
          <w:sz w:val="21"/>
        </w:rPr>
      </w:pPr>
    </w:p>
    <w:p>
      <w:pPr>
        <w:spacing w:before="68" w:line="492" w:lineRule="auto"/>
        <w:ind w:left="8" w:right="1" w:firstLine="421"/>
        <w:rPr>
          <w:rFonts w:ascii="宋体" w:hAnsi="宋体" w:eastAsia="宋体" w:cs="宋体"/>
          <w:sz w:val="21"/>
          <w:szCs w:val="21"/>
        </w:rPr>
      </w:pPr>
      <w:r>
        <w:rPr>
          <w:rFonts w:ascii="宋体" w:hAnsi="宋体" w:eastAsia="宋体" w:cs="宋体"/>
          <w:spacing w:val="-1"/>
          <w:sz w:val="21"/>
          <w:szCs w:val="21"/>
        </w:rPr>
        <w:t>21.3.3</w:t>
      </w:r>
      <w:r>
        <w:rPr>
          <w:rFonts w:ascii="宋体" w:hAnsi="宋体" w:eastAsia="宋体" w:cs="宋体"/>
          <w:spacing w:val="-40"/>
          <w:sz w:val="21"/>
          <w:szCs w:val="21"/>
        </w:rPr>
        <w:t xml:space="preserve"> </w:t>
      </w:r>
      <w:r>
        <w:rPr>
          <w:rFonts w:ascii="宋体" w:hAnsi="宋体" w:eastAsia="宋体" w:cs="宋体"/>
          <w:spacing w:val="-1"/>
          <w:sz w:val="21"/>
          <w:szCs w:val="21"/>
        </w:rPr>
        <w:t>按照竞争性谈判文件中合同条款部分的内容，对照供应商提交的响应文件逐一进行比较各项指</w:t>
      </w:r>
      <w:r>
        <w:rPr>
          <w:rFonts w:ascii="宋体" w:hAnsi="宋体" w:eastAsia="宋体" w:cs="宋体"/>
          <w:sz w:val="21"/>
          <w:szCs w:val="21"/>
        </w:rPr>
        <w:t xml:space="preserve"> </w:t>
      </w:r>
      <w:r>
        <w:rPr>
          <w:rFonts w:ascii="宋体" w:hAnsi="宋体" w:eastAsia="宋体" w:cs="宋体"/>
          <w:spacing w:val="-2"/>
          <w:sz w:val="21"/>
          <w:szCs w:val="21"/>
        </w:rPr>
        <w:t>标和要求。</w:t>
      </w:r>
    </w:p>
    <w:p>
      <w:pPr>
        <w:spacing w:before="1" w:line="492" w:lineRule="auto"/>
        <w:ind w:left="7" w:right="1" w:firstLine="423"/>
        <w:rPr>
          <w:rFonts w:ascii="宋体" w:hAnsi="宋体" w:eastAsia="宋体" w:cs="宋体"/>
          <w:sz w:val="21"/>
          <w:szCs w:val="21"/>
        </w:rPr>
      </w:pPr>
      <w:r>
        <w:rPr>
          <w:rFonts w:ascii="宋体" w:hAnsi="宋体" w:eastAsia="宋体" w:cs="宋体"/>
          <w:spacing w:val="-1"/>
          <w:sz w:val="21"/>
          <w:szCs w:val="21"/>
        </w:rPr>
        <w:t>21.3.4</w:t>
      </w:r>
      <w:r>
        <w:rPr>
          <w:rFonts w:ascii="宋体" w:hAnsi="宋体" w:eastAsia="宋体" w:cs="宋体"/>
          <w:spacing w:val="-41"/>
          <w:sz w:val="21"/>
          <w:szCs w:val="21"/>
        </w:rPr>
        <w:t xml:space="preserve"> </w:t>
      </w:r>
      <w:r>
        <w:rPr>
          <w:rFonts w:ascii="宋体" w:hAnsi="宋体" w:eastAsia="宋体" w:cs="宋体"/>
          <w:spacing w:val="-1"/>
          <w:sz w:val="21"/>
          <w:szCs w:val="21"/>
        </w:rPr>
        <w:t>在谈判中，谈判的任何一方不得透露与谈判有关的其他供应商的技术资料、价格和其他信息。</w:t>
      </w:r>
      <w:r>
        <w:rPr>
          <w:rFonts w:ascii="宋体" w:hAnsi="宋体" w:eastAsia="宋体" w:cs="宋体"/>
          <w:sz w:val="21"/>
          <w:szCs w:val="21"/>
        </w:rPr>
        <w:t xml:space="preserve"> 谈判结束后，谈判小组可以要求所有参加谈判的供应商在规定时间内进行最后报价（各供应商应对其谈判</w:t>
      </w:r>
    </w:p>
    <w:p>
      <w:pPr>
        <w:spacing w:line="204" w:lineRule="auto"/>
        <w:ind w:firstLine="7"/>
        <w:rPr>
          <w:rFonts w:ascii="宋体" w:hAnsi="宋体" w:eastAsia="宋体" w:cs="宋体"/>
          <w:sz w:val="21"/>
          <w:szCs w:val="21"/>
        </w:rPr>
      </w:pPr>
      <w:r>
        <w:rPr>
          <w:rFonts w:ascii="宋体" w:hAnsi="宋体" w:eastAsia="宋体" w:cs="宋体"/>
          <w:spacing w:val="-3"/>
          <w:sz w:val="21"/>
          <w:szCs w:val="21"/>
        </w:rPr>
        <w:t>代表进行相应授权，并做好在当天规定时间内完成有关澄清、谈判和最后报价的准备工作）</w:t>
      </w:r>
      <w:r>
        <w:rPr>
          <w:rFonts w:ascii="宋体" w:hAnsi="宋体" w:eastAsia="宋体" w:cs="宋体"/>
          <w:spacing w:val="10"/>
          <w:sz w:val="21"/>
          <w:szCs w:val="21"/>
        </w:rPr>
        <w:t xml:space="preserve"> </w:t>
      </w:r>
      <w:r>
        <w:rPr>
          <w:rFonts w:ascii="宋体" w:hAnsi="宋体" w:eastAsia="宋体" w:cs="宋体"/>
          <w:spacing w:val="-3"/>
          <w:sz w:val="21"/>
          <w:szCs w:val="21"/>
        </w:rPr>
        <w:t>。</w:t>
      </w:r>
    </w:p>
    <w:p>
      <w:pPr>
        <w:spacing w:before="328" w:line="492" w:lineRule="auto"/>
        <w:ind w:left="6" w:right="1" w:firstLine="424"/>
        <w:rPr>
          <w:rFonts w:ascii="宋体" w:hAnsi="宋体" w:eastAsia="宋体" w:cs="宋体"/>
          <w:sz w:val="21"/>
          <w:szCs w:val="21"/>
        </w:rPr>
      </w:pPr>
      <w:r>
        <w:rPr>
          <w:rFonts w:ascii="宋体" w:hAnsi="宋体" w:eastAsia="宋体" w:cs="宋体"/>
          <w:spacing w:val="-3"/>
          <w:sz w:val="21"/>
          <w:szCs w:val="21"/>
        </w:rPr>
        <w:t>21.4</w:t>
      </w:r>
      <w:r>
        <w:rPr>
          <w:rFonts w:ascii="宋体" w:hAnsi="宋体" w:eastAsia="宋体" w:cs="宋体"/>
          <w:spacing w:val="48"/>
          <w:sz w:val="21"/>
          <w:szCs w:val="21"/>
        </w:rPr>
        <w:t xml:space="preserve"> </w:t>
      </w:r>
      <w:r>
        <w:rPr>
          <w:rFonts w:ascii="宋体" w:hAnsi="宋体" w:eastAsia="宋体" w:cs="宋体"/>
          <w:spacing w:val="-3"/>
          <w:sz w:val="21"/>
          <w:szCs w:val="21"/>
        </w:rPr>
        <w:t>在竞争性谈判过程中，竞争性谈判小组可以根据竞争性谈判文件和竞争性谈判情况实质性变动采</w:t>
      </w:r>
      <w:r>
        <w:rPr>
          <w:rFonts w:ascii="宋体" w:hAnsi="宋体" w:eastAsia="宋体" w:cs="宋体"/>
          <w:sz w:val="21"/>
          <w:szCs w:val="21"/>
        </w:rPr>
        <w:t xml:space="preserve"> 购需求中的技术、服务要求以及合同草案条款，但不得变动竞争性谈判文件中的其他内容。实质性变动的</w:t>
      </w:r>
      <w:r>
        <w:rPr>
          <w:rFonts w:ascii="宋体" w:hAnsi="宋体" w:eastAsia="宋体" w:cs="宋体"/>
          <w:spacing w:val="22"/>
          <w:sz w:val="21"/>
          <w:szCs w:val="21"/>
        </w:rPr>
        <w:t xml:space="preserve"> </w:t>
      </w:r>
      <w:r>
        <w:rPr>
          <w:rFonts w:ascii="宋体" w:hAnsi="宋体" w:eastAsia="宋体" w:cs="宋体"/>
          <w:spacing w:val="-1"/>
          <w:sz w:val="21"/>
          <w:szCs w:val="21"/>
        </w:rPr>
        <w:t>内容，须经采购人代表确定。</w:t>
      </w:r>
    </w:p>
    <w:p>
      <w:pPr>
        <w:spacing w:before="1" w:line="492" w:lineRule="auto"/>
        <w:ind w:left="17" w:right="3" w:firstLine="412"/>
        <w:rPr>
          <w:rFonts w:ascii="宋体" w:hAnsi="宋体" w:eastAsia="宋体" w:cs="宋体"/>
          <w:sz w:val="21"/>
          <w:szCs w:val="21"/>
        </w:rPr>
      </w:pPr>
      <w:r>
        <w:rPr>
          <w:rFonts w:ascii="宋体" w:hAnsi="宋体" w:eastAsia="宋体" w:cs="宋体"/>
          <w:spacing w:val="-1"/>
          <w:sz w:val="21"/>
          <w:szCs w:val="21"/>
        </w:rPr>
        <w:t>21.4.1</w:t>
      </w:r>
      <w:r>
        <w:rPr>
          <w:rFonts w:ascii="宋体" w:hAnsi="宋体" w:eastAsia="宋体" w:cs="宋体"/>
          <w:spacing w:val="-43"/>
          <w:sz w:val="21"/>
          <w:szCs w:val="21"/>
        </w:rPr>
        <w:t xml:space="preserve"> </w:t>
      </w:r>
      <w:r>
        <w:rPr>
          <w:rFonts w:ascii="宋体" w:hAnsi="宋体" w:eastAsia="宋体" w:cs="宋体"/>
          <w:spacing w:val="-1"/>
          <w:sz w:val="21"/>
          <w:szCs w:val="21"/>
        </w:rPr>
        <w:t>对竞争性谈判文件作出实质性变动是竞争性谈判文件的有效组成部分，竞争性谈判小组应当及</w:t>
      </w:r>
      <w:r>
        <w:rPr>
          <w:rFonts w:ascii="宋体" w:hAnsi="宋体" w:eastAsia="宋体" w:cs="宋体"/>
          <w:sz w:val="21"/>
          <w:szCs w:val="21"/>
        </w:rPr>
        <w:t xml:space="preserve"> </w:t>
      </w:r>
      <w:r>
        <w:rPr>
          <w:rFonts w:ascii="宋体" w:hAnsi="宋体" w:eastAsia="宋体" w:cs="宋体"/>
          <w:spacing w:val="-2"/>
          <w:sz w:val="21"/>
          <w:szCs w:val="21"/>
        </w:rPr>
        <w:t>时通知所有参加竞争性谈判的供应商。</w:t>
      </w:r>
    </w:p>
    <w:p>
      <w:pPr>
        <w:spacing w:line="562" w:lineRule="exact"/>
        <w:ind w:firstLine="430"/>
        <w:rPr>
          <w:rFonts w:ascii="宋体" w:hAnsi="宋体" w:eastAsia="宋体" w:cs="宋体"/>
          <w:sz w:val="21"/>
          <w:szCs w:val="21"/>
        </w:rPr>
      </w:pPr>
      <w:r>
        <w:rPr>
          <w:rFonts w:ascii="宋体" w:hAnsi="宋体" w:eastAsia="宋体" w:cs="宋体"/>
          <w:spacing w:val="-1"/>
          <w:position w:val="26"/>
          <w:sz w:val="21"/>
          <w:szCs w:val="21"/>
        </w:rPr>
        <w:t>21.4.2</w:t>
      </w:r>
      <w:r>
        <w:rPr>
          <w:rFonts w:ascii="宋体" w:hAnsi="宋体" w:eastAsia="宋体" w:cs="宋体"/>
          <w:spacing w:val="-40"/>
          <w:position w:val="26"/>
          <w:sz w:val="21"/>
          <w:szCs w:val="21"/>
        </w:rPr>
        <w:t xml:space="preserve"> </w:t>
      </w:r>
      <w:r>
        <w:rPr>
          <w:rFonts w:ascii="宋体" w:hAnsi="宋体" w:eastAsia="宋体" w:cs="宋体"/>
          <w:spacing w:val="-1"/>
          <w:position w:val="26"/>
          <w:sz w:val="21"/>
          <w:szCs w:val="21"/>
        </w:rPr>
        <w:t>供应商应当按照竞争性谈判文件的变动情况和竞争性谈判小组的要求重新提交响应性文件，并</w:t>
      </w:r>
    </w:p>
    <w:p>
      <w:pPr>
        <w:spacing w:line="204" w:lineRule="auto"/>
        <w:ind w:firstLine="33"/>
        <w:rPr>
          <w:rFonts w:ascii="宋体" w:hAnsi="宋体" w:eastAsia="宋体" w:cs="宋体"/>
          <w:sz w:val="21"/>
          <w:szCs w:val="21"/>
        </w:rPr>
      </w:pPr>
      <w:r>
        <w:rPr>
          <w:rFonts w:ascii="宋体" w:hAnsi="宋体" w:eastAsia="宋体" w:cs="宋体"/>
          <w:spacing w:val="-2"/>
          <w:sz w:val="21"/>
          <w:szCs w:val="21"/>
        </w:rPr>
        <w:t>由其法定代表人或授权代表签字或者加盖公章。</w:t>
      </w:r>
    </w:p>
    <w:p>
      <w:pPr>
        <w:spacing w:before="329" w:line="492" w:lineRule="auto"/>
        <w:ind w:left="8" w:firstLine="422"/>
        <w:rPr>
          <w:rFonts w:ascii="宋体" w:hAnsi="宋体" w:eastAsia="宋体" w:cs="宋体"/>
          <w:sz w:val="21"/>
          <w:szCs w:val="21"/>
        </w:rPr>
      </w:pPr>
      <w:r>
        <w:rPr>
          <w:rFonts w:ascii="宋体" w:hAnsi="宋体" w:eastAsia="宋体" w:cs="宋体"/>
          <w:spacing w:val="-2"/>
          <w:sz w:val="21"/>
          <w:szCs w:val="21"/>
        </w:rPr>
        <w:t>21.5</w:t>
      </w:r>
      <w:r>
        <w:rPr>
          <w:rFonts w:ascii="宋体" w:hAnsi="宋体" w:eastAsia="宋体" w:cs="宋体"/>
          <w:spacing w:val="-45"/>
          <w:sz w:val="21"/>
          <w:szCs w:val="21"/>
        </w:rPr>
        <w:t xml:space="preserve"> </w:t>
      </w:r>
      <w:r>
        <w:rPr>
          <w:rFonts w:ascii="宋体" w:hAnsi="宋体" w:eastAsia="宋体" w:cs="宋体"/>
          <w:spacing w:val="-2"/>
          <w:sz w:val="21"/>
          <w:szCs w:val="21"/>
        </w:rPr>
        <w:t>本次竞争性谈判进行</w:t>
      </w:r>
      <w:r>
        <w:rPr>
          <w:rFonts w:ascii="宋体" w:hAnsi="宋体" w:eastAsia="宋体" w:cs="宋体"/>
          <w:spacing w:val="-41"/>
          <w:sz w:val="21"/>
          <w:szCs w:val="21"/>
        </w:rPr>
        <w:t xml:space="preserve"> </w:t>
      </w:r>
      <w:r>
        <w:rPr>
          <w:rFonts w:ascii="宋体" w:hAnsi="宋体" w:eastAsia="宋体" w:cs="宋体"/>
          <w:spacing w:val="-2"/>
          <w:sz w:val="21"/>
          <w:szCs w:val="21"/>
        </w:rPr>
        <w:t>2</w:t>
      </w:r>
      <w:r>
        <w:rPr>
          <w:rFonts w:ascii="宋体" w:hAnsi="宋体" w:eastAsia="宋体" w:cs="宋体"/>
          <w:spacing w:val="-43"/>
          <w:sz w:val="21"/>
          <w:szCs w:val="21"/>
        </w:rPr>
        <w:t xml:space="preserve"> </w:t>
      </w:r>
      <w:r>
        <w:rPr>
          <w:rFonts w:ascii="宋体" w:hAnsi="宋体" w:eastAsia="宋体" w:cs="宋体"/>
          <w:spacing w:val="-2"/>
          <w:sz w:val="21"/>
          <w:szCs w:val="21"/>
        </w:rPr>
        <w:t>轮次报价。谈判小组可根据谈判情况增加谈判轮数（不超过</w:t>
      </w:r>
      <w:r>
        <w:rPr>
          <w:rFonts w:ascii="宋体" w:hAnsi="宋体" w:eastAsia="宋体" w:cs="宋体"/>
          <w:spacing w:val="-40"/>
          <w:sz w:val="21"/>
          <w:szCs w:val="21"/>
        </w:rPr>
        <w:t xml:space="preserve"> </w:t>
      </w:r>
      <w:r>
        <w:rPr>
          <w:rFonts w:ascii="宋体" w:hAnsi="宋体" w:eastAsia="宋体" w:cs="宋体"/>
          <w:spacing w:val="-2"/>
          <w:sz w:val="21"/>
          <w:szCs w:val="21"/>
        </w:rPr>
        <w:t>3</w:t>
      </w:r>
      <w:r>
        <w:rPr>
          <w:rFonts w:ascii="宋体" w:hAnsi="宋体" w:eastAsia="宋体" w:cs="宋体"/>
          <w:spacing w:val="-43"/>
          <w:sz w:val="21"/>
          <w:szCs w:val="21"/>
        </w:rPr>
        <w:t xml:space="preserve"> </w:t>
      </w:r>
      <w:r>
        <w:rPr>
          <w:rFonts w:ascii="宋体" w:hAnsi="宋体" w:eastAsia="宋体" w:cs="宋体"/>
          <w:spacing w:val="-2"/>
          <w:sz w:val="21"/>
          <w:szCs w:val="21"/>
        </w:rPr>
        <w:t>轮次</w:t>
      </w:r>
      <w:r>
        <w:rPr>
          <w:rFonts w:ascii="宋体" w:hAnsi="宋体" w:eastAsia="宋体" w:cs="宋体"/>
          <w:spacing w:val="-62"/>
          <w:sz w:val="21"/>
          <w:szCs w:val="21"/>
        </w:rPr>
        <w:t>）</w:t>
      </w:r>
      <w:r>
        <w:rPr>
          <w:rFonts w:ascii="宋体" w:hAnsi="宋体" w:eastAsia="宋体" w:cs="宋体"/>
          <w:spacing w:val="22"/>
          <w:sz w:val="21"/>
          <w:szCs w:val="21"/>
        </w:rPr>
        <w:t xml:space="preserve"> </w:t>
      </w:r>
      <w:r>
        <w:rPr>
          <w:rFonts w:ascii="宋体" w:hAnsi="宋体" w:eastAsia="宋体" w:cs="宋体"/>
          <w:spacing w:val="-62"/>
          <w:sz w:val="21"/>
          <w:szCs w:val="21"/>
        </w:rPr>
        <w:t>，</w:t>
      </w:r>
      <w:r>
        <w:rPr>
          <w:rFonts w:ascii="宋体" w:hAnsi="宋体" w:eastAsia="宋体" w:cs="宋体"/>
          <w:spacing w:val="-2"/>
          <w:sz w:val="21"/>
          <w:szCs w:val="21"/>
        </w:rPr>
        <w:t>但</w:t>
      </w:r>
      <w:r>
        <w:rPr>
          <w:rFonts w:ascii="宋体" w:hAnsi="宋体" w:eastAsia="宋体" w:cs="宋体"/>
          <w:sz w:val="21"/>
          <w:szCs w:val="21"/>
        </w:rPr>
        <w:t xml:space="preserve"> 应给予所有参加谈判的供应商平等的谈判机会。响应性文件中报价为第一轮次报价，以后轮次报价不得高</w:t>
      </w:r>
      <w:r>
        <w:rPr>
          <w:rFonts w:ascii="宋体" w:hAnsi="宋体" w:eastAsia="宋体" w:cs="宋体"/>
          <w:spacing w:val="20"/>
          <w:sz w:val="21"/>
          <w:szCs w:val="21"/>
        </w:rPr>
        <w:t xml:space="preserve"> </w:t>
      </w:r>
      <w:r>
        <w:rPr>
          <w:rFonts w:ascii="宋体" w:hAnsi="宋体" w:eastAsia="宋体" w:cs="宋体"/>
          <w:sz w:val="21"/>
          <w:szCs w:val="21"/>
        </w:rPr>
        <w:t>于上一轮次报价（除竞争性谈判文件有实质性变动外</w:t>
      </w:r>
      <w:r>
        <w:rPr>
          <w:rFonts w:ascii="宋体" w:hAnsi="宋体" w:eastAsia="宋体" w:cs="宋体"/>
          <w:spacing w:val="-47"/>
          <w:sz w:val="21"/>
          <w:szCs w:val="21"/>
        </w:rPr>
        <w:t>）</w:t>
      </w:r>
      <w:r>
        <w:rPr>
          <w:rFonts w:ascii="宋体" w:hAnsi="宋体" w:eastAsia="宋体" w:cs="宋体"/>
          <w:spacing w:val="9"/>
          <w:sz w:val="21"/>
          <w:szCs w:val="21"/>
        </w:rPr>
        <w:t xml:space="preserve"> </w:t>
      </w:r>
      <w:r>
        <w:rPr>
          <w:rFonts w:ascii="宋体" w:hAnsi="宋体" w:eastAsia="宋体" w:cs="宋体"/>
          <w:spacing w:val="-47"/>
          <w:sz w:val="21"/>
          <w:szCs w:val="21"/>
        </w:rPr>
        <w:t>，</w:t>
      </w:r>
      <w:r>
        <w:rPr>
          <w:rFonts w:ascii="宋体" w:hAnsi="宋体" w:eastAsia="宋体" w:cs="宋体"/>
          <w:sz w:val="21"/>
          <w:szCs w:val="21"/>
        </w:rPr>
        <w:t>否则将被视为未实质性响应竞争性谈判文件。供 应商应当对竞争性谈判的每轮次报价在焦作市公共资源交易平台系统进行签章确认，在规定的时限内上传</w:t>
      </w:r>
      <w:r>
        <w:rPr>
          <w:rFonts w:ascii="宋体" w:hAnsi="宋体" w:eastAsia="宋体" w:cs="宋体"/>
          <w:spacing w:val="20"/>
          <w:sz w:val="21"/>
          <w:szCs w:val="21"/>
        </w:rPr>
        <w:t xml:space="preserve"> </w:t>
      </w:r>
      <w:r>
        <w:rPr>
          <w:rFonts w:ascii="宋体" w:hAnsi="宋体" w:eastAsia="宋体" w:cs="宋体"/>
          <w:sz w:val="21"/>
          <w:szCs w:val="21"/>
        </w:rPr>
        <w:t>给竞争性谈判小组，竞争性谈判报价以供应商的最后一轮次报价为准。</w:t>
      </w:r>
      <w:r>
        <w:rPr>
          <w:rFonts w:ascii="宋体" w:hAnsi="宋体" w:eastAsia="宋体" w:cs="宋体"/>
          <w:sz w:val="21"/>
          <w:szCs w:val="21"/>
          <w14:textOutline w14:w="3795" w14:cap="sq" w14:cmpd="sng">
            <w14:solidFill>
              <w14:srgbClr w14:val="000000"/>
            </w14:solidFill>
            <w14:prstDash w14:val="solid"/>
            <w14:bevel/>
          </w14:textOutline>
        </w:rPr>
        <w:t>未在规定时间提供最后报价，由供</w:t>
      </w:r>
    </w:p>
    <w:p>
      <w:pPr>
        <w:spacing w:before="1" w:line="204" w:lineRule="auto"/>
        <w:ind w:firstLine="8"/>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应商自行承担相关责任。</w:t>
      </w:r>
    </w:p>
    <w:p>
      <w:pPr>
        <w:spacing w:before="326" w:line="492" w:lineRule="auto"/>
        <w:ind w:left="10" w:right="1" w:firstLine="420"/>
        <w:rPr>
          <w:rFonts w:ascii="宋体" w:hAnsi="宋体" w:eastAsia="宋体" w:cs="宋体"/>
          <w:sz w:val="21"/>
          <w:szCs w:val="21"/>
        </w:rPr>
      </w:pPr>
      <w:r>
        <w:rPr>
          <w:rFonts w:ascii="宋体" w:hAnsi="宋体" w:eastAsia="宋体" w:cs="宋体"/>
          <w:spacing w:val="-1"/>
          <w:sz w:val="21"/>
          <w:szCs w:val="21"/>
        </w:rPr>
        <w:t>21.6</w:t>
      </w:r>
      <w:r>
        <w:rPr>
          <w:rFonts w:ascii="宋体" w:hAnsi="宋体" w:eastAsia="宋体" w:cs="宋体"/>
          <w:spacing w:val="-41"/>
          <w:sz w:val="21"/>
          <w:szCs w:val="21"/>
        </w:rPr>
        <w:t xml:space="preserve"> </w:t>
      </w:r>
      <w:r>
        <w:rPr>
          <w:rFonts w:ascii="宋体" w:hAnsi="宋体" w:eastAsia="宋体" w:cs="宋体"/>
          <w:spacing w:val="-1"/>
          <w:sz w:val="21"/>
          <w:szCs w:val="21"/>
        </w:rPr>
        <w:t>竞争性谈判结束后，竞争性谈判小组应当要求所有参加竞争性谈判的供应商在规定的时间内进行</w:t>
      </w:r>
      <w:r>
        <w:rPr>
          <w:rFonts w:ascii="宋体" w:hAnsi="宋体" w:eastAsia="宋体" w:cs="宋体"/>
          <w:sz w:val="21"/>
          <w:szCs w:val="21"/>
        </w:rPr>
        <w:t xml:space="preserve"> </w:t>
      </w:r>
      <w:r>
        <w:rPr>
          <w:rFonts w:ascii="宋体" w:hAnsi="宋体" w:eastAsia="宋体" w:cs="宋体"/>
          <w:spacing w:val="-1"/>
          <w:sz w:val="21"/>
          <w:szCs w:val="21"/>
        </w:rPr>
        <w:t>最后报价，竞争性谈判报价以供应商的最后报价为准。</w:t>
      </w:r>
    </w:p>
    <w:p>
      <w:pPr>
        <w:spacing w:before="1" w:line="492" w:lineRule="auto"/>
        <w:ind w:left="11" w:right="1" w:firstLine="419"/>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21.7</w:t>
      </w:r>
      <w:r>
        <w:rPr>
          <w:rFonts w:ascii="宋体" w:hAnsi="宋体" w:eastAsia="宋体" w:cs="宋体"/>
          <w:spacing w:val="-41"/>
          <w:sz w:val="21"/>
          <w:szCs w:val="21"/>
        </w:rPr>
        <w:t xml:space="preserve"> </w:t>
      </w:r>
      <w:r>
        <w:rPr>
          <w:rFonts w:ascii="宋体" w:hAnsi="宋体" w:eastAsia="宋体" w:cs="宋体"/>
          <w:spacing w:val="-1"/>
          <w:sz w:val="21"/>
          <w:szCs w:val="21"/>
          <w14:textOutline w14:w="3795" w14:cap="sq" w14:cmpd="sng">
            <w14:solidFill>
              <w14:srgbClr w14:val="000000"/>
            </w14:solidFill>
            <w14:prstDash w14:val="solid"/>
            <w14:bevel/>
          </w14:textOutline>
        </w:rPr>
        <w:t>谈判小组在谈判过程中，如果认为最后报价最低的供应商报价明显不合理、降低质量、不能诚实</w:t>
      </w:r>
      <w:r>
        <w:rPr>
          <w:rFonts w:ascii="宋体" w:hAnsi="宋体" w:eastAsia="宋体" w:cs="宋体"/>
          <w:sz w:val="21"/>
          <w:szCs w:val="21"/>
        </w:rPr>
        <w:t xml:space="preserve"> </w:t>
      </w:r>
      <w:r>
        <w:rPr>
          <w:rFonts w:ascii="宋体" w:hAnsi="宋体" w:eastAsia="宋体" w:cs="宋体"/>
          <w:spacing w:val="-3"/>
          <w:sz w:val="21"/>
          <w:szCs w:val="21"/>
          <w14:textOutline w14:w="3795" w14:cap="sq" w14:cmpd="sng">
            <w14:solidFill>
              <w14:srgbClr w14:val="000000"/>
            </w14:solidFill>
            <w14:prstDash w14:val="solid"/>
            <w14:bevel/>
          </w14:textOutline>
        </w:rPr>
        <w:t>履约或其他特殊情形的，应当通知其限期作出说明并按规定上传相关证明材料；</w:t>
      </w:r>
      <w:r>
        <w:rPr>
          <w:rFonts w:ascii="宋体" w:hAnsi="宋体" w:eastAsia="宋体" w:cs="宋体"/>
          <w:spacing w:val="49"/>
          <w:sz w:val="21"/>
          <w:szCs w:val="21"/>
        </w:rPr>
        <w:t xml:space="preserve"> </w:t>
      </w:r>
      <w:r>
        <w:rPr>
          <w:rFonts w:ascii="宋体" w:hAnsi="宋体" w:eastAsia="宋体" w:cs="宋体"/>
          <w:spacing w:val="-3"/>
          <w:sz w:val="21"/>
          <w:szCs w:val="21"/>
          <w14:textOutline w14:w="3795" w14:cap="sq" w14:cmpd="sng">
            <w14:solidFill>
              <w14:srgbClr w14:val="000000"/>
            </w14:solidFill>
            <w14:prstDash w14:val="solid"/>
            <w14:bevel/>
          </w14:textOutline>
        </w:rPr>
        <w:t>供应商未在规定的期限内</w:t>
      </w:r>
    </w:p>
    <w:p>
      <w:pPr>
        <w:sectPr>
          <w:headerReference r:id="rId26" w:type="default"/>
          <w:footerReference r:id="rId27" w:type="default"/>
          <w:pgSz w:w="11850" w:h="16783"/>
          <w:pgMar w:top="1369" w:right="1080" w:bottom="1340" w:left="1080" w:header="1050" w:footer="979" w:gutter="0"/>
          <w:cols w:space="720" w:num="1"/>
        </w:sectPr>
      </w:pPr>
    </w:p>
    <w:p>
      <w:pPr>
        <w:spacing w:line="402" w:lineRule="auto"/>
        <w:rPr>
          <w:rFonts w:ascii="宋体"/>
          <w:sz w:val="21"/>
        </w:rPr>
      </w:pPr>
    </w:p>
    <w:p>
      <w:pPr>
        <w:spacing w:before="68" w:line="184" w:lineRule="auto"/>
        <w:ind w:firstLine="156"/>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作出合理说明并上传相关证明材料的，视为自动放弃成交候选供应商资格。</w:t>
      </w:r>
    </w:p>
    <w:p>
      <w:pPr>
        <w:spacing w:line="247" w:lineRule="auto"/>
        <w:rPr>
          <w:rFonts w:ascii="宋体"/>
          <w:sz w:val="21"/>
        </w:rPr>
      </w:pPr>
    </w:p>
    <w:p>
      <w:pPr>
        <w:spacing w:before="69" w:line="369" w:lineRule="auto"/>
        <w:ind w:left="578" w:right="155"/>
        <w:rPr>
          <w:rFonts w:ascii="宋体" w:hAnsi="宋体" w:eastAsia="宋体" w:cs="宋体"/>
          <w:sz w:val="21"/>
          <w:szCs w:val="21"/>
        </w:rPr>
      </w:pPr>
      <w:r>
        <w:rPr>
          <w:rFonts w:ascii="宋体" w:hAnsi="宋体" w:eastAsia="宋体" w:cs="宋体"/>
          <w:spacing w:val="-2"/>
          <w:sz w:val="21"/>
          <w:szCs w:val="21"/>
        </w:rPr>
        <w:t>21.8</w:t>
      </w:r>
      <w:r>
        <w:rPr>
          <w:rFonts w:ascii="宋体" w:hAnsi="宋体" w:eastAsia="宋体" w:cs="宋体"/>
          <w:spacing w:val="-3"/>
          <w:sz w:val="21"/>
          <w:szCs w:val="21"/>
        </w:rPr>
        <w:t xml:space="preserve"> </w:t>
      </w:r>
      <w:r>
        <w:rPr>
          <w:rFonts w:ascii="宋体" w:hAnsi="宋体" w:eastAsia="宋体" w:cs="宋体"/>
          <w:spacing w:val="-2"/>
          <w:sz w:val="21"/>
          <w:szCs w:val="21"/>
        </w:rPr>
        <w:t>已提交响应性文件的供应商，在提交最后报价之前，可以根据竞争性谈判情况退出竞争性谈判。</w:t>
      </w:r>
      <w:r>
        <w:rPr>
          <w:rFonts w:ascii="宋体" w:hAnsi="宋体" w:eastAsia="宋体" w:cs="宋体"/>
          <w:sz w:val="21"/>
          <w:szCs w:val="21"/>
        </w:rPr>
        <w:t xml:space="preserve"> </w:t>
      </w:r>
      <w:r>
        <w:rPr>
          <w:rFonts w:ascii="宋体" w:hAnsi="宋体" w:eastAsia="宋体" w:cs="宋体"/>
          <w:spacing w:val="-8"/>
          <w:sz w:val="21"/>
          <w:szCs w:val="21"/>
        </w:rPr>
        <w:t>竞争性谈判报价：</w:t>
      </w:r>
      <w:r>
        <w:rPr>
          <w:rFonts w:ascii="宋体" w:hAnsi="宋体" w:eastAsia="宋体" w:cs="宋体"/>
          <w:spacing w:val="68"/>
          <w:sz w:val="21"/>
          <w:szCs w:val="21"/>
        </w:rPr>
        <w:t xml:space="preserve"> </w:t>
      </w:r>
      <w:r>
        <w:rPr>
          <w:rFonts w:ascii="宋体" w:hAnsi="宋体" w:eastAsia="宋体" w:cs="宋体"/>
          <w:spacing w:val="-8"/>
          <w:sz w:val="21"/>
          <w:szCs w:val="21"/>
        </w:rPr>
        <w:t>一轮报价不得高于采购最高限价。</w:t>
      </w:r>
    </w:p>
    <w:p>
      <w:pPr>
        <w:spacing w:before="48" w:line="184" w:lineRule="auto"/>
        <w:ind w:firstLine="579"/>
        <w:rPr>
          <w:rFonts w:ascii="宋体" w:hAnsi="宋体" w:eastAsia="宋体" w:cs="宋体"/>
          <w:sz w:val="21"/>
          <w:szCs w:val="21"/>
        </w:rPr>
      </w:pPr>
      <w:r>
        <w:rPr>
          <w:rFonts w:ascii="宋体" w:hAnsi="宋体" w:eastAsia="宋体" w:cs="宋体"/>
          <w:spacing w:val="-1"/>
          <w:sz w:val="21"/>
          <w:szCs w:val="21"/>
        </w:rPr>
        <w:t>如不按上述规定报价，视为未响应谈判文件实质性要求，按废标处理。</w:t>
      </w:r>
    </w:p>
    <w:p>
      <w:pPr>
        <w:spacing w:before="235" w:line="468" w:lineRule="exact"/>
        <w:rPr>
          <w:rFonts w:ascii="宋体" w:hAnsi="宋体" w:eastAsia="宋体" w:cs="宋体"/>
          <w:sz w:val="21"/>
          <w:szCs w:val="21"/>
        </w:rPr>
      </w:pPr>
    </w:p>
    <w:p>
      <w:pPr>
        <w:spacing w:line="204" w:lineRule="auto"/>
        <w:ind w:firstLine="158"/>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22.谈判小组首先对谈判响应文件进行审查</w:t>
      </w:r>
      <w:r>
        <w:rPr>
          <w:rFonts w:ascii="宋体" w:hAnsi="宋体" w:eastAsia="宋体" w:cs="宋体"/>
          <w:spacing w:val="1"/>
          <w:sz w:val="21"/>
          <w:szCs w:val="21"/>
        </w:rPr>
        <w:t>（如下表</w:t>
      </w:r>
      <w:r>
        <w:rPr>
          <w:rFonts w:ascii="宋体" w:hAnsi="宋体" w:eastAsia="宋体" w:cs="宋体"/>
          <w:spacing w:val="-55"/>
          <w:sz w:val="21"/>
          <w:szCs w:val="21"/>
        </w:rPr>
        <w:t>）</w:t>
      </w:r>
      <w:r>
        <w:rPr>
          <w:rFonts w:ascii="宋体" w:hAnsi="宋体" w:eastAsia="宋体" w:cs="宋体"/>
          <w:spacing w:val="-17"/>
          <w:sz w:val="21"/>
          <w:szCs w:val="21"/>
        </w:rPr>
        <w:t xml:space="preserve"> </w:t>
      </w:r>
      <w:r>
        <w:rPr>
          <w:rFonts w:ascii="宋体" w:hAnsi="宋体" w:eastAsia="宋体" w:cs="宋体"/>
          <w:spacing w:val="-55"/>
          <w:sz w:val="21"/>
          <w:szCs w:val="21"/>
        </w:rPr>
        <w:t>：</w:t>
      </w:r>
    </w:p>
    <w:p>
      <w:pPr>
        <w:spacing w:line="107" w:lineRule="exact"/>
      </w:pPr>
    </w:p>
    <w:tbl>
      <w:tblPr>
        <w:tblStyle w:val="9"/>
        <w:tblW w:w="99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5"/>
        <w:gridCol w:w="3400"/>
        <w:gridCol w:w="4796"/>
        <w:gridCol w:w="11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9979" w:type="dxa"/>
            <w:gridSpan w:val="4"/>
            <w:vAlign w:val="top"/>
          </w:tcPr>
          <w:p>
            <w:pPr>
              <w:spacing w:before="178" w:line="184" w:lineRule="auto"/>
              <w:ind w:firstLine="4477"/>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资格评审表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45" w:type="dxa"/>
            <w:vAlign w:val="top"/>
          </w:tcPr>
          <w:p>
            <w:pPr>
              <w:spacing w:before="172" w:line="184" w:lineRule="auto"/>
              <w:ind w:firstLine="116"/>
              <w:rPr>
                <w:rFonts w:ascii="宋体" w:hAnsi="宋体" w:eastAsia="宋体" w:cs="宋体"/>
                <w:sz w:val="21"/>
                <w:szCs w:val="21"/>
              </w:rPr>
            </w:pPr>
            <w:r>
              <w:rPr>
                <w:rFonts w:ascii="宋体" w:hAnsi="宋体" w:eastAsia="宋体" w:cs="宋体"/>
                <w:spacing w:val="-4"/>
                <w:sz w:val="21"/>
                <w:szCs w:val="21"/>
                <w14:textOutline w14:w="3795" w14:cap="sq" w14:cmpd="sng">
                  <w14:solidFill>
                    <w14:srgbClr w14:val="000000"/>
                  </w14:solidFill>
                  <w14:prstDash w14:val="solid"/>
                  <w14:bevel/>
                </w14:textOutline>
              </w:rPr>
              <w:t>序号</w:t>
            </w:r>
          </w:p>
        </w:tc>
        <w:tc>
          <w:tcPr>
            <w:tcW w:w="3400" w:type="dxa"/>
            <w:vAlign w:val="top"/>
          </w:tcPr>
          <w:p>
            <w:pPr>
              <w:spacing w:before="172" w:line="184" w:lineRule="auto"/>
              <w:ind w:firstLine="1281"/>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评审因素</w:t>
            </w:r>
          </w:p>
        </w:tc>
        <w:tc>
          <w:tcPr>
            <w:tcW w:w="4796" w:type="dxa"/>
            <w:vAlign w:val="top"/>
          </w:tcPr>
          <w:p>
            <w:pPr>
              <w:spacing w:before="172" w:line="184" w:lineRule="auto"/>
              <w:ind w:firstLine="1982"/>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评审标准</w:t>
            </w:r>
          </w:p>
        </w:tc>
        <w:tc>
          <w:tcPr>
            <w:tcW w:w="1138" w:type="dxa"/>
            <w:vAlign w:val="top"/>
          </w:tcPr>
          <w:p>
            <w:pPr>
              <w:spacing w:before="172" w:line="184" w:lineRule="auto"/>
              <w:ind w:firstLine="15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评审结果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45" w:type="dxa"/>
            <w:vAlign w:val="top"/>
          </w:tcPr>
          <w:p>
            <w:pPr>
              <w:spacing w:before="205" w:line="180" w:lineRule="auto"/>
              <w:ind w:firstLine="291"/>
              <w:rPr>
                <w:rFonts w:ascii="宋体" w:hAnsi="宋体" w:eastAsia="宋体" w:cs="宋体"/>
                <w:sz w:val="21"/>
                <w:szCs w:val="21"/>
              </w:rPr>
            </w:pPr>
            <w:r>
              <w:rPr>
                <w:rFonts w:ascii="宋体" w:hAnsi="宋体" w:eastAsia="宋体" w:cs="宋体"/>
                <w:sz w:val="21"/>
                <w:szCs w:val="21"/>
              </w:rPr>
              <w:t>1</w:t>
            </w:r>
          </w:p>
        </w:tc>
        <w:tc>
          <w:tcPr>
            <w:tcW w:w="3400" w:type="dxa"/>
            <w:vAlign w:val="top"/>
          </w:tcPr>
          <w:p>
            <w:pPr>
              <w:spacing w:before="173" w:line="184" w:lineRule="auto"/>
              <w:ind w:firstLine="133"/>
              <w:rPr>
                <w:rFonts w:ascii="宋体" w:hAnsi="宋体" w:eastAsia="宋体" w:cs="宋体"/>
                <w:sz w:val="21"/>
                <w:szCs w:val="21"/>
              </w:rPr>
            </w:pPr>
            <w:r>
              <w:rPr>
                <w:rFonts w:ascii="宋体" w:hAnsi="宋体" w:eastAsia="宋体" w:cs="宋体"/>
                <w:spacing w:val="-1"/>
                <w:sz w:val="21"/>
                <w:szCs w:val="21"/>
              </w:rPr>
              <w:t>具有独立承担民事责任的能力</w:t>
            </w:r>
          </w:p>
        </w:tc>
        <w:tc>
          <w:tcPr>
            <w:tcW w:w="4796" w:type="dxa"/>
            <w:vAlign w:val="top"/>
          </w:tcPr>
          <w:p>
            <w:pPr>
              <w:spacing w:before="173" w:line="184" w:lineRule="auto"/>
              <w:ind w:firstLine="113"/>
              <w:rPr>
                <w:rFonts w:ascii="宋体" w:hAnsi="宋体" w:eastAsia="宋体" w:cs="宋体"/>
                <w:sz w:val="21"/>
                <w:szCs w:val="21"/>
              </w:rPr>
            </w:pPr>
            <w:r>
              <w:rPr>
                <w:rFonts w:ascii="宋体" w:hAnsi="宋体" w:eastAsia="宋体" w:cs="宋体"/>
                <w:sz w:val="21"/>
                <w:szCs w:val="21"/>
              </w:rPr>
              <w:t>营业执照（副本） ；</w:t>
            </w:r>
          </w:p>
        </w:tc>
        <w:tc>
          <w:tcPr>
            <w:tcW w:w="113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645" w:type="dxa"/>
            <w:vAlign w:val="top"/>
          </w:tcPr>
          <w:p>
            <w:pPr>
              <w:spacing w:line="314" w:lineRule="auto"/>
              <w:rPr>
                <w:rFonts w:ascii="宋体"/>
                <w:sz w:val="21"/>
              </w:rPr>
            </w:pPr>
          </w:p>
          <w:p>
            <w:pPr>
              <w:spacing w:before="68" w:line="180" w:lineRule="auto"/>
              <w:ind w:firstLine="278"/>
              <w:rPr>
                <w:rFonts w:ascii="宋体" w:hAnsi="宋体" w:eastAsia="宋体" w:cs="宋体"/>
                <w:sz w:val="21"/>
                <w:szCs w:val="21"/>
              </w:rPr>
            </w:pPr>
            <w:r>
              <w:rPr>
                <w:rFonts w:ascii="宋体" w:hAnsi="宋体" w:eastAsia="宋体" w:cs="宋体"/>
                <w:sz w:val="21"/>
                <w:szCs w:val="21"/>
              </w:rPr>
              <w:t>2</w:t>
            </w:r>
          </w:p>
        </w:tc>
        <w:tc>
          <w:tcPr>
            <w:tcW w:w="3400" w:type="dxa"/>
            <w:vAlign w:val="top"/>
          </w:tcPr>
          <w:p>
            <w:pPr>
              <w:spacing w:before="172" w:line="439" w:lineRule="exact"/>
              <w:ind w:firstLine="133"/>
              <w:rPr>
                <w:rFonts w:ascii="宋体" w:hAnsi="宋体" w:eastAsia="宋体" w:cs="宋体"/>
                <w:sz w:val="21"/>
                <w:szCs w:val="21"/>
              </w:rPr>
            </w:pPr>
            <w:r>
              <w:rPr>
                <w:rFonts w:ascii="宋体" w:hAnsi="宋体" w:eastAsia="宋体" w:cs="宋体"/>
                <w:spacing w:val="-1"/>
                <w:position w:val="17"/>
                <w:sz w:val="21"/>
                <w:szCs w:val="21"/>
              </w:rPr>
              <w:t>具有良好的商业信誉和健全的</w:t>
            </w:r>
          </w:p>
          <w:p>
            <w:pPr>
              <w:spacing w:line="204" w:lineRule="auto"/>
              <w:rPr>
                <w:rFonts w:ascii="宋体" w:hAnsi="宋体" w:eastAsia="宋体" w:cs="宋体"/>
                <w:sz w:val="21"/>
                <w:szCs w:val="21"/>
              </w:rPr>
            </w:pPr>
            <w:r>
              <w:rPr>
                <w:rFonts w:ascii="宋体" w:hAnsi="宋体" w:eastAsia="宋体" w:cs="宋体"/>
                <w:spacing w:val="-2"/>
                <w:sz w:val="21"/>
                <w:szCs w:val="21"/>
              </w:rPr>
              <w:t>财务会计制度</w:t>
            </w:r>
          </w:p>
        </w:tc>
        <w:tc>
          <w:tcPr>
            <w:tcW w:w="4796" w:type="dxa"/>
            <w:vAlign w:val="top"/>
          </w:tcPr>
          <w:p>
            <w:pPr>
              <w:spacing w:before="69" w:line="184"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复印件</w:t>
            </w:r>
          </w:p>
        </w:tc>
        <w:tc>
          <w:tcPr>
            <w:tcW w:w="113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645" w:type="dxa"/>
            <w:vAlign w:val="top"/>
          </w:tcPr>
          <w:p>
            <w:pPr>
              <w:spacing w:line="315" w:lineRule="auto"/>
              <w:rPr>
                <w:rFonts w:ascii="宋体"/>
                <w:sz w:val="21"/>
              </w:rPr>
            </w:pPr>
          </w:p>
          <w:p>
            <w:pPr>
              <w:spacing w:before="68" w:line="180" w:lineRule="auto"/>
              <w:ind w:firstLine="279"/>
              <w:rPr>
                <w:rFonts w:ascii="宋体" w:hAnsi="宋体" w:eastAsia="宋体" w:cs="宋体"/>
                <w:sz w:val="21"/>
                <w:szCs w:val="21"/>
              </w:rPr>
            </w:pPr>
            <w:r>
              <w:rPr>
                <w:rFonts w:ascii="宋体" w:hAnsi="宋体" w:eastAsia="宋体" w:cs="宋体"/>
                <w:sz w:val="21"/>
                <w:szCs w:val="21"/>
              </w:rPr>
              <w:t>3</w:t>
            </w:r>
          </w:p>
        </w:tc>
        <w:tc>
          <w:tcPr>
            <w:tcW w:w="3400" w:type="dxa"/>
            <w:vAlign w:val="top"/>
          </w:tcPr>
          <w:p>
            <w:pPr>
              <w:spacing w:before="173" w:line="439" w:lineRule="exact"/>
              <w:ind w:firstLine="133"/>
              <w:rPr>
                <w:rFonts w:ascii="宋体" w:hAnsi="宋体" w:eastAsia="宋体" w:cs="宋体"/>
                <w:sz w:val="21"/>
                <w:szCs w:val="21"/>
              </w:rPr>
            </w:pPr>
            <w:r>
              <w:rPr>
                <w:rFonts w:ascii="宋体" w:hAnsi="宋体" w:eastAsia="宋体" w:cs="宋体"/>
                <w:spacing w:val="-1"/>
                <w:position w:val="17"/>
                <w:sz w:val="21"/>
                <w:szCs w:val="21"/>
              </w:rPr>
              <w:t>具有履行合同所必需的设备和</w:t>
            </w:r>
          </w:p>
          <w:p>
            <w:pPr>
              <w:spacing w:line="204" w:lineRule="auto"/>
              <w:ind w:firstLine="1076"/>
              <w:rPr>
                <w:rFonts w:ascii="宋体" w:hAnsi="宋体" w:eastAsia="宋体" w:cs="宋体"/>
                <w:sz w:val="21"/>
                <w:szCs w:val="21"/>
              </w:rPr>
            </w:pPr>
            <w:r>
              <w:rPr>
                <w:rFonts w:ascii="宋体" w:hAnsi="宋体" w:eastAsia="宋体" w:cs="宋体"/>
                <w:spacing w:val="-2"/>
                <w:sz w:val="21"/>
                <w:szCs w:val="21"/>
              </w:rPr>
              <w:t>专业技术能力</w:t>
            </w:r>
          </w:p>
        </w:tc>
        <w:tc>
          <w:tcPr>
            <w:tcW w:w="4796" w:type="dxa"/>
            <w:vAlign w:val="top"/>
          </w:tcPr>
          <w:p>
            <w:pPr>
              <w:spacing w:before="68" w:line="184" w:lineRule="auto"/>
              <w:ind w:firstLine="113"/>
              <w:rPr>
                <w:rFonts w:hint="eastAsia" w:ascii="宋体" w:hAnsi="宋体" w:eastAsia="宋体" w:cs="宋体"/>
                <w:sz w:val="21"/>
                <w:szCs w:val="21"/>
                <w:lang w:eastAsia="zh-CN"/>
              </w:rPr>
            </w:pPr>
            <w:r>
              <w:rPr>
                <w:rFonts w:hint="eastAsia" w:ascii="宋体" w:hAnsi="宋体" w:eastAsia="宋体" w:cs="宋体"/>
                <w:spacing w:val="-1"/>
                <w:sz w:val="21"/>
                <w:szCs w:val="21"/>
                <w:lang w:eastAsia="zh-CN"/>
              </w:rPr>
              <w:t>复印件</w:t>
            </w:r>
          </w:p>
        </w:tc>
        <w:tc>
          <w:tcPr>
            <w:tcW w:w="113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645" w:type="dxa"/>
            <w:vAlign w:val="top"/>
          </w:tcPr>
          <w:p>
            <w:pPr>
              <w:spacing w:line="314" w:lineRule="auto"/>
              <w:rPr>
                <w:rFonts w:ascii="宋体"/>
                <w:sz w:val="21"/>
              </w:rPr>
            </w:pPr>
          </w:p>
          <w:p>
            <w:pPr>
              <w:spacing w:before="69" w:line="180" w:lineRule="auto"/>
              <w:ind w:firstLine="274"/>
              <w:rPr>
                <w:rFonts w:ascii="宋体" w:hAnsi="宋体" w:eastAsia="宋体" w:cs="宋体"/>
                <w:sz w:val="21"/>
                <w:szCs w:val="21"/>
              </w:rPr>
            </w:pPr>
            <w:r>
              <w:rPr>
                <w:rFonts w:ascii="宋体" w:hAnsi="宋体" w:eastAsia="宋体" w:cs="宋体"/>
                <w:sz w:val="21"/>
                <w:szCs w:val="21"/>
              </w:rPr>
              <w:t>4</w:t>
            </w:r>
          </w:p>
        </w:tc>
        <w:tc>
          <w:tcPr>
            <w:tcW w:w="3400" w:type="dxa"/>
            <w:vAlign w:val="top"/>
          </w:tcPr>
          <w:p>
            <w:pPr>
              <w:spacing w:before="175" w:line="439" w:lineRule="exact"/>
              <w:ind w:firstLine="133"/>
              <w:rPr>
                <w:rFonts w:ascii="宋体" w:hAnsi="宋体" w:eastAsia="宋体" w:cs="宋体"/>
                <w:sz w:val="21"/>
                <w:szCs w:val="21"/>
              </w:rPr>
            </w:pPr>
            <w:r>
              <w:rPr>
                <w:rFonts w:ascii="宋体" w:hAnsi="宋体" w:eastAsia="宋体" w:cs="宋体"/>
                <w:spacing w:val="-1"/>
                <w:position w:val="17"/>
                <w:sz w:val="21"/>
                <w:szCs w:val="21"/>
              </w:rPr>
              <w:t>有依法缴纳税收和社会保障资</w:t>
            </w:r>
          </w:p>
          <w:p>
            <w:pPr>
              <w:spacing w:line="204" w:lineRule="auto"/>
              <w:ind w:firstLine="1077"/>
              <w:rPr>
                <w:rFonts w:ascii="宋体" w:hAnsi="宋体" w:eastAsia="宋体" w:cs="宋体"/>
                <w:sz w:val="21"/>
                <w:szCs w:val="21"/>
              </w:rPr>
            </w:pPr>
            <w:r>
              <w:rPr>
                <w:rFonts w:ascii="宋体" w:hAnsi="宋体" w:eastAsia="宋体" w:cs="宋体"/>
                <w:spacing w:val="-2"/>
                <w:sz w:val="21"/>
                <w:szCs w:val="21"/>
              </w:rPr>
              <w:t>金的良好记录</w:t>
            </w:r>
          </w:p>
        </w:tc>
        <w:tc>
          <w:tcPr>
            <w:tcW w:w="4796" w:type="dxa"/>
            <w:vAlign w:val="top"/>
          </w:tcPr>
          <w:p>
            <w:pPr>
              <w:spacing w:before="68" w:line="184" w:lineRule="auto"/>
              <w:ind w:firstLine="113"/>
              <w:rPr>
                <w:rFonts w:hint="eastAsia" w:ascii="宋体" w:hAnsi="宋体" w:eastAsia="宋体" w:cs="宋体"/>
                <w:sz w:val="21"/>
                <w:szCs w:val="21"/>
                <w:lang w:eastAsia="zh-CN"/>
              </w:rPr>
            </w:pPr>
            <w:r>
              <w:rPr>
                <w:rFonts w:hint="eastAsia" w:ascii="宋体" w:hAnsi="宋体" w:eastAsia="宋体" w:cs="宋体"/>
                <w:spacing w:val="-1"/>
                <w:sz w:val="21"/>
                <w:szCs w:val="21"/>
                <w:lang w:eastAsia="zh-CN"/>
              </w:rPr>
              <w:t>复印件</w:t>
            </w:r>
          </w:p>
        </w:tc>
        <w:tc>
          <w:tcPr>
            <w:tcW w:w="113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645" w:type="dxa"/>
            <w:vAlign w:val="top"/>
          </w:tcPr>
          <w:p>
            <w:pPr>
              <w:spacing w:line="316" w:lineRule="auto"/>
              <w:rPr>
                <w:rFonts w:ascii="宋体"/>
                <w:sz w:val="21"/>
              </w:rPr>
            </w:pPr>
          </w:p>
          <w:p>
            <w:pPr>
              <w:spacing w:before="69" w:line="180" w:lineRule="auto"/>
              <w:ind w:firstLine="279"/>
              <w:rPr>
                <w:rFonts w:ascii="宋体" w:hAnsi="宋体" w:eastAsia="宋体" w:cs="宋体"/>
                <w:sz w:val="21"/>
                <w:szCs w:val="21"/>
              </w:rPr>
            </w:pPr>
            <w:r>
              <w:rPr>
                <w:rFonts w:ascii="宋体" w:hAnsi="宋体" w:eastAsia="宋体" w:cs="宋体"/>
                <w:sz w:val="21"/>
                <w:szCs w:val="21"/>
              </w:rPr>
              <w:t>5</w:t>
            </w:r>
          </w:p>
        </w:tc>
        <w:tc>
          <w:tcPr>
            <w:tcW w:w="3400" w:type="dxa"/>
            <w:vAlign w:val="top"/>
          </w:tcPr>
          <w:p>
            <w:pPr>
              <w:spacing w:before="176" w:line="439" w:lineRule="exact"/>
              <w:ind w:firstLine="131"/>
              <w:rPr>
                <w:rFonts w:ascii="宋体" w:hAnsi="宋体" w:eastAsia="宋体" w:cs="宋体"/>
                <w:sz w:val="21"/>
                <w:szCs w:val="21"/>
              </w:rPr>
            </w:pPr>
            <w:r>
              <w:rPr>
                <w:rFonts w:ascii="宋体" w:hAnsi="宋体" w:eastAsia="宋体" w:cs="宋体"/>
                <w:spacing w:val="-1"/>
                <w:position w:val="17"/>
                <w:sz w:val="21"/>
                <w:szCs w:val="21"/>
              </w:rPr>
              <w:t>参加政府采购活动前三年内，在经</w:t>
            </w:r>
          </w:p>
          <w:p>
            <w:pPr>
              <w:spacing w:line="204" w:lineRule="auto"/>
              <w:ind w:firstLine="345"/>
              <w:rPr>
                <w:rFonts w:ascii="宋体" w:hAnsi="宋体" w:eastAsia="宋体" w:cs="宋体"/>
                <w:sz w:val="21"/>
                <w:szCs w:val="21"/>
              </w:rPr>
            </w:pPr>
            <w:r>
              <w:rPr>
                <w:rFonts w:ascii="宋体" w:hAnsi="宋体" w:eastAsia="宋体" w:cs="宋体"/>
                <w:spacing w:val="-2"/>
                <w:sz w:val="21"/>
                <w:szCs w:val="21"/>
              </w:rPr>
              <w:t>营活动中是否有重大违法记录</w:t>
            </w:r>
          </w:p>
        </w:tc>
        <w:tc>
          <w:tcPr>
            <w:tcW w:w="4796" w:type="dxa"/>
            <w:vAlign w:val="top"/>
          </w:tcPr>
          <w:p>
            <w:pPr>
              <w:spacing w:before="68" w:line="184" w:lineRule="auto"/>
              <w:ind w:firstLine="113"/>
              <w:rPr>
                <w:rFonts w:hint="eastAsia" w:ascii="宋体" w:hAnsi="宋体" w:eastAsia="宋体" w:cs="宋体"/>
                <w:sz w:val="21"/>
                <w:szCs w:val="21"/>
                <w:lang w:eastAsia="zh-CN"/>
              </w:rPr>
            </w:pPr>
            <w:r>
              <w:rPr>
                <w:rFonts w:hint="eastAsia" w:ascii="宋体" w:hAnsi="宋体" w:eastAsia="宋体" w:cs="宋体"/>
                <w:spacing w:val="-1"/>
                <w:sz w:val="21"/>
                <w:szCs w:val="21"/>
                <w:lang w:eastAsia="zh-CN"/>
              </w:rPr>
              <w:t>原件</w:t>
            </w:r>
          </w:p>
        </w:tc>
        <w:tc>
          <w:tcPr>
            <w:tcW w:w="113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trPr>
        <w:tc>
          <w:tcPr>
            <w:tcW w:w="645" w:type="dxa"/>
            <w:vAlign w:val="top"/>
          </w:tcPr>
          <w:p>
            <w:pPr>
              <w:spacing w:line="255" w:lineRule="auto"/>
              <w:rPr>
                <w:rFonts w:ascii="宋体"/>
                <w:sz w:val="21"/>
              </w:rPr>
            </w:pPr>
          </w:p>
          <w:p>
            <w:pPr>
              <w:spacing w:line="255" w:lineRule="auto"/>
              <w:rPr>
                <w:rFonts w:ascii="宋体"/>
                <w:sz w:val="21"/>
              </w:rPr>
            </w:pPr>
          </w:p>
          <w:p>
            <w:pPr>
              <w:spacing w:before="68" w:line="180" w:lineRule="auto"/>
              <w:ind w:firstLine="277"/>
              <w:rPr>
                <w:rFonts w:ascii="宋体" w:hAnsi="宋体" w:eastAsia="宋体" w:cs="宋体"/>
                <w:sz w:val="21"/>
                <w:szCs w:val="21"/>
              </w:rPr>
            </w:pPr>
            <w:r>
              <w:rPr>
                <w:rFonts w:ascii="宋体" w:hAnsi="宋体" w:eastAsia="宋体" w:cs="宋体"/>
                <w:sz w:val="21"/>
                <w:szCs w:val="21"/>
              </w:rPr>
              <w:t>6</w:t>
            </w:r>
          </w:p>
        </w:tc>
        <w:tc>
          <w:tcPr>
            <w:tcW w:w="3400" w:type="dxa"/>
            <w:vAlign w:val="top"/>
          </w:tcPr>
          <w:p>
            <w:pPr>
              <w:rPr>
                <w:rFonts w:ascii="宋体"/>
                <w:sz w:val="21"/>
              </w:rPr>
            </w:pPr>
          </w:p>
          <w:p>
            <w:pPr>
              <w:spacing w:line="241" w:lineRule="auto"/>
              <w:rPr>
                <w:rFonts w:ascii="宋体"/>
                <w:sz w:val="21"/>
              </w:rPr>
            </w:pPr>
          </w:p>
          <w:p>
            <w:pPr>
              <w:spacing w:before="69" w:line="184" w:lineRule="auto"/>
              <w:ind w:firstLine="1284"/>
              <w:rPr>
                <w:rFonts w:ascii="宋体" w:hAnsi="宋体" w:eastAsia="宋体" w:cs="宋体"/>
                <w:sz w:val="21"/>
                <w:szCs w:val="21"/>
              </w:rPr>
            </w:pPr>
            <w:r>
              <w:rPr>
                <w:rFonts w:ascii="宋体" w:hAnsi="宋体" w:eastAsia="宋体" w:cs="宋体"/>
                <w:spacing w:val="-3"/>
                <w:sz w:val="21"/>
                <w:szCs w:val="21"/>
              </w:rPr>
              <w:t>信用要求</w:t>
            </w:r>
          </w:p>
        </w:tc>
        <w:tc>
          <w:tcPr>
            <w:tcW w:w="4796" w:type="dxa"/>
            <w:vAlign w:val="top"/>
          </w:tcPr>
          <w:p>
            <w:pPr>
              <w:spacing w:before="174" w:line="387" w:lineRule="auto"/>
              <w:ind w:left="113" w:right="103"/>
            </w:pPr>
            <w:r>
              <w:rPr>
                <w:rFonts w:hint="eastAsia" w:eastAsia="宋体"/>
                <w:lang w:val="en-US" w:eastAsia="zh-CN"/>
              </w:rPr>
              <w:t>1.</w:t>
            </w:r>
            <w:r>
              <w:t>提供“信用中国”、“中国政府采购网”查询“失 信被执行人、</w:t>
            </w:r>
            <w:r>
              <w:rPr>
                <w:rFonts w:hint="eastAsia"/>
                <w:lang w:eastAsia="zh-CN"/>
              </w:rPr>
              <w:t>重大税收违法失信主体</w:t>
            </w:r>
            <w:r>
              <w:t>、政府</w:t>
            </w:r>
          </w:p>
          <w:p>
            <w:pPr>
              <w:spacing w:line="204" w:lineRule="auto"/>
              <w:ind w:firstLine="113"/>
            </w:pPr>
            <w:r>
              <w:t>采购严重违法失信行为记录名单”截图并加盖公章</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20" w:lineRule="atLeast"/>
              <w:ind w:right="0" w:rightChars="0"/>
              <w:jc w:val="left"/>
              <w:textAlignment w:val="auto"/>
              <w:outlineLvl w:val="9"/>
              <w:rPr>
                <w:rFonts w:hint="eastAsia" w:ascii="宋体" w:hAnsi="宋体" w:eastAsia="宋体" w:cs="宋体"/>
                <w:i w:val="0"/>
                <w:caps w:val="0"/>
                <w:color w:val="333333"/>
                <w:spacing w:val="0"/>
                <w:sz w:val="21"/>
                <w:szCs w:val="21"/>
                <w:highlight w:val="none"/>
                <w:shd w:val="clear" w:color="auto" w:fill="FFFFFF"/>
              </w:rPr>
            </w:pPr>
            <w:r>
              <w:rPr>
                <w:rFonts w:hint="eastAsia" w:eastAsia="宋体" w:cs="宋体"/>
                <w:i w:val="0"/>
                <w:caps w:val="0"/>
                <w:color w:val="333333"/>
                <w:spacing w:val="0"/>
                <w:sz w:val="21"/>
                <w:szCs w:val="21"/>
                <w:highlight w:val="none"/>
                <w:shd w:val="clear" w:color="auto" w:fill="FFFFFF"/>
                <w:lang w:val="en-US" w:eastAsia="zh-CN"/>
              </w:rPr>
              <w:t>2.</w:t>
            </w:r>
            <w:r>
              <w:rPr>
                <w:rFonts w:hint="eastAsia" w:ascii="宋体" w:hAnsi="宋体" w:eastAsia="宋体" w:cs="宋体"/>
                <w:i w:val="0"/>
                <w:caps w:val="0"/>
                <w:color w:val="333333"/>
                <w:spacing w:val="0"/>
                <w:sz w:val="21"/>
                <w:szCs w:val="21"/>
                <w:highlight w:val="none"/>
                <w:shd w:val="clear" w:color="auto" w:fill="FFFFFF"/>
              </w:rPr>
              <w:t>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信用等级与纸质版信用报告信用等级保持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pStyle w:val="2"/>
              <w:numPr>
                <w:ilvl w:val="1"/>
                <w:numId w:val="0"/>
              </w:numPr>
              <w:ind w:left="180" w:leftChars="0"/>
            </w:pPr>
            <w:r>
              <w:rPr>
                <w:rFonts w:hint="eastAsia" w:ascii="宋体" w:hAnsi="宋体" w:eastAsia="宋体" w:cs="宋体"/>
                <w:i w:val="0"/>
                <w:caps w:val="0"/>
                <w:color w:val="333333"/>
                <w:spacing w:val="0"/>
                <w:sz w:val="21"/>
                <w:szCs w:val="21"/>
                <w:highlight w:val="none"/>
                <w:shd w:val="clear" w:color="auto" w:fill="FFFFFF"/>
              </w:rPr>
              <w:t>信用报告出具方式：http://www.creditwx.gov.cn/cms/news/index/595547990899294208</w:t>
            </w:r>
          </w:p>
        </w:tc>
        <w:tc>
          <w:tcPr>
            <w:tcW w:w="113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trPr>
        <w:tc>
          <w:tcPr>
            <w:tcW w:w="645" w:type="dxa"/>
            <w:vAlign w:val="top"/>
          </w:tcPr>
          <w:p>
            <w:pPr>
              <w:spacing w:line="255" w:lineRule="auto"/>
              <w:rPr>
                <w:rFonts w:ascii="宋体"/>
                <w:sz w:val="21"/>
              </w:rPr>
            </w:pPr>
          </w:p>
          <w:p>
            <w:pPr>
              <w:spacing w:line="256" w:lineRule="auto"/>
              <w:rPr>
                <w:rFonts w:ascii="宋体"/>
                <w:sz w:val="21"/>
              </w:rPr>
            </w:pPr>
          </w:p>
          <w:p>
            <w:pPr>
              <w:spacing w:before="69" w:line="180" w:lineRule="auto"/>
              <w:ind w:firstLine="280"/>
              <w:rPr>
                <w:rFonts w:ascii="宋体" w:hAnsi="宋体" w:eastAsia="宋体" w:cs="宋体"/>
                <w:sz w:val="21"/>
                <w:szCs w:val="21"/>
              </w:rPr>
            </w:pPr>
            <w:r>
              <w:rPr>
                <w:rFonts w:ascii="宋体" w:hAnsi="宋体" w:eastAsia="宋体" w:cs="宋体"/>
                <w:sz w:val="21"/>
                <w:szCs w:val="21"/>
              </w:rPr>
              <w:t>7</w:t>
            </w:r>
          </w:p>
        </w:tc>
        <w:tc>
          <w:tcPr>
            <w:tcW w:w="3400" w:type="dxa"/>
            <w:vAlign w:val="top"/>
          </w:tcPr>
          <w:p>
            <w:pPr>
              <w:spacing w:line="288" w:lineRule="auto"/>
              <w:rPr>
                <w:rFonts w:ascii="宋体"/>
                <w:sz w:val="21"/>
              </w:rPr>
            </w:pPr>
          </w:p>
          <w:p>
            <w:pPr>
              <w:spacing w:before="68" w:line="388" w:lineRule="auto"/>
              <w:ind w:left="1389" w:right="229" w:hanging="1154"/>
              <w:rPr>
                <w:rFonts w:ascii="宋体" w:hAnsi="宋体" w:eastAsia="宋体" w:cs="宋体"/>
                <w:sz w:val="21"/>
                <w:szCs w:val="21"/>
              </w:rPr>
            </w:pPr>
            <w:r>
              <w:rPr>
                <w:rFonts w:ascii="宋体" w:hAnsi="宋体" w:eastAsia="宋体" w:cs="宋体"/>
                <w:spacing w:val="-1"/>
                <w:sz w:val="21"/>
                <w:szCs w:val="21"/>
              </w:rPr>
              <w:t>供应商必须提供无行贿犯罪记录</w:t>
            </w:r>
            <w:r>
              <w:rPr>
                <w:rFonts w:ascii="宋体" w:hAnsi="宋体" w:eastAsia="宋体" w:cs="宋体"/>
                <w:spacing w:val="3"/>
                <w:sz w:val="21"/>
                <w:szCs w:val="21"/>
              </w:rPr>
              <w:t xml:space="preserve"> </w:t>
            </w:r>
            <w:r>
              <w:rPr>
                <w:rFonts w:ascii="宋体" w:hAnsi="宋体" w:eastAsia="宋体" w:cs="宋体"/>
                <w:spacing w:val="-4"/>
                <w:sz w:val="21"/>
                <w:szCs w:val="21"/>
              </w:rPr>
              <w:t>承诺书</w:t>
            </w:r>
          </w:p>
        </w:tc>
        <w:tc>
          <w:tcPr>
            <w:tcW w:w="4796" w:type="dxa"/>
            <w:vAlign w:val="top"/>
          </w:tcPr>
          <w:p>
            <w:pPr>
              <w:spacing w:before="177" w:line="386" w:lineRule="auto"/>
              <w:ind w:left="113" w:right="103"/>
              <w:rPr>
                <w:rFonts w:ascii="宋体" w:hAnsi="宋体" w:eastAsia="宋体" w:cs="宋体"/>
                <w:sz w:val="21"/>
                <w:szCs w:val="21"/>
              </w:rPr>
            </w:pPr>
            <w:r>
              <w:rPr>
                <w:rFonts w:ascii="宋体" w:hAnsi="宋体" w:eastAsia="宋体" w:cs="宋体"/>
                <w:spacing w:val="-3"/>
                <w:sz w:val="21"/>
                <w:szCs w:val="21"/>
              </w:rPr>
              <w:t>供应商出具由“中国裁判文书网”网站查询近三年</w:t>
            </w:r>
            <w:r>
              <w:rPr>
                <w:rFonts w:ascii="宋体" w:hAnsi="宋体" w:eastAsia="宋体" w:cs="宋体"/>
                <w:spacing w:val="19"/>
                <w:sz w:val="21"/>
                <w:szCs w:val="21"/>
              </w:rPr>
              <w:t xml:space="preserve"> </w:t>
            </w:r>
            <w:r>
              <w:rPr>
                <w:rFonts w:ascii="宋体" w:hAnsi="宋体" w:eastAsia="宋体" w:cs="宋体"/>
                <w:spacing w:val="-7"/>
                <w:sz w:val="21"/>
                <w:szCs w:val="21"/>
              </w:rPr>
              <w:t>来法人、法定代表人（负责人）</w:t>
            </w:r>
            <w:r>
              <w:rPr>
                <w:rFonts w:ascii="宋体" w:hAnsi="宋体" w:eastAsia="宋体" w:cs="宋体"/>
                <w:spacing w:val="1"/>
                <w:sz w:val="21"/>
                <w:szCs w:val="21"/>
              </w:rPr>
              <w:t xml:space="preserve"> </w:t>
            </w:r>
            <w:r>
              <w:rPr>
                <w:rFonts w:ascii="宋体" w:hAnsi="宋体" w:eastAsia="宋体" w:cs="宋体"/>
                <w:spacing w:val="-7"/>
                <w:sz w:val="21"/>
                <w:szCs w:val="21"/>
              </w:rPr>
              <w:t>、委托人无行贿犯</w:t>
            </w:r>
          </w:p>
          <w:p>
            <w:pPr>
              <w:spacing w:line="204" w:lineRule="auto"/>
              <w:ind w:firstLine="117"/>
              <w:rPr>
                <w:rFonts w:ascii="宋体" w:hAnsi="宋体" w:eastAsia="宋体" w:cs="宋体"/>
                <w:sz w:val="21"/>
                <w:szCs w:val="21"/>
              </w:rPr>
            </w:pPr>
            <w:r>
              <w:rPr>
                <w:rFonts w:ascii="宋体" w:hAnsi="宋体" w:eastAsia="宋体" w:cs="宋体"/>
                <w:spacing w:val="-1"/>
                <w:sz w:val="21"/>
                <w:szCs w:val="21"/>
              </w:rPr>
              <w:t>罪记录网页截图加盖单位公章</w:t>
            </w:r>
          </w:p>
        </w:tc>
        <w:tc>
          <w:tcPr>
            <w:tcW w:w="113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5" w:hRule="atLeast"/>
        </w:trPr>
        <w:tc>
          <w:tcPr>
            <w:tcW w:w="645" w:type="dxa"/>
            <w:vAlign w:val="top"/>
          </w:tcPr>
          <w:p>
            <w:pPr>
              <w:spacing w:before="69" w:line="180" w:lineRule="auto"/>
              <w:ind w:firstLine="280"/>
              <w:rPr>
                <w:rFonts w:hint="eastAsia" w:ascii="宋体" w:hAnsi="宋体" w:eastAsia="宋体" w:cs="宋体"/>
                <w:sz w:val="21"/>
                <w:szCs w:val="21"/>
                <w:lang w:val="en-US" w:eastAsia="zh-CN"/>
              </w:rPr>
            </w:pPr>
          </w:p>
          <w:p>
            <w:pPr>
              <w:spacing w:before="69" w:line="180" w:lineRule="auto"/>
              <w:ind w:firstLine="28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3400" w:type="dxa"/>
            <w:vAlign w:val="top"/>
          </w:tcPr>
          <w:p>
            <w:pPr>
              <w:spacing w:before="68" w:line="388" w:lineRule="auto"/>
              <w:ind w:left="1389" w:right="229" w:hanging="1154"/>
              <w:rPr>
                <w:rFonts w:ascii="宋体" w:hAnsi="宋体" w:eastAsia="宋体" w:cs="宋体"/>
                <w:spacing w:val="-1"/>
                <w:sz w:val="21"/>
                <w:szCs w:val="21"/>
              </w:rPr>
            </w:pPr>
            <w:r>
              <w:rPr>
                <w:rFonts w:ascii="宋体" w:hAnsi="宋体" w:eastAsia="宋体" w:cs="宋体"/>
                <w:spacing w:val="-1"/>
                <w:sz w:val="21"/>
                <w:szCs w:val="21"/>
              </w:rPr>
              <w:t>落实政府采购政策满足的资格要求</w:t>
            </w:r>
          </w:p>
        </w:tc>
        <w:tc>
          <w:tcPr>
            <w:tcW w:w="4796" w:type="dxa"/>
            <w:vAlign w:val="top"/>
          </w:tcPr>
          <w:p>
            <w:pPr>
              <w:spacing w:line="204" w:lineRule="auto"/>
              <w:ind w:firstLine="117"/>
              <w:rPr>
                <w:rFonts w:hint="eastAsia" w:ascii="宋体" w:hAnsi="宋体" w:eastAsia="宋体" w:cs="宋体"/>
                <w:spacing w:val="-1"/>
                <w:sz w:val="21"/>
                <w:szCs w:val="21"/>
              </w:rPr>
            </w:pPr>
          </w:p>
          <w:p>
            <w:pPr>
              <w:spacing w:line="204" w:lineRule="auto"/>
              <w:ind w:firstLine="117"/>
              <w:rPr>
                <w:rFonts w:ascii="宋体" w:hAnsi="宋体" w:eastAsia="宋体" w:cs="宋体"/>
                <w:spacing w:val="-1"/>
                <w:sz w:val="21"/>
                <w:szCs w:val="21"/>
              </w:rPr>
            </w:pPr>
            <w:r>
              <w:rPr>
                <w:rFonts w:hint="eastAsia" w:ascii="宋体" w:hAnsi="宋体" w:eastAsia="宋体" w:cs="宋体"/>
                <w:spacing w:val="-1"/>
                <w:sz w:val="21"/>
                <w:szCs w:val="21"/>
              </w:rPr>
              <w:t>中小企业声明函</w:t>
            </w:r>
          </w:p>
        </w:tc>
        <w:tc>
          <w:tcPr>
            <w:tcW w:w="113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45" w:type="dxa"/>
            <w:vAlign w:val="top"/>
          </w:tcPr>
          <w:p>
            <w:pPr>
              <w:spacing w:before="210" w:line="180" w:lineRule="auto"/>
              <w:ind w:firstLine="276"/>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p>
        </w:tc>
        <w:tc>
          <w:tcPr>
            <w:tcW w:w="3400" w:type="dxa"/>
            <w:vAlign w:val="top"/>
          </w:tcPr>
          <w:p>
            <w:pPr>
              <w:spacing w:before="178" w:line="184" w:lineRule="auto"/>
              <w:ind w:firstLine="1496"/>
              <w:rPr>
                <w:rFonts w:ascii="宋体" w:hAnsi="宋体" w:eastAsia="宋体" w:cs="宋体"/>
                <w:sz w:val="21"/>
                <w:szCs w:val="21"/>
              </w:rPr>
            </w:pPr>
            <w:r>
              <w:rPr>
                <w:rFonts w:ascii="宋体" w:hAnsi="宋体" w:eastAsia="宋体" w:cs="宋体"/>
                <w:spacing w:val="-5"/>
                <w:sz w:val="21"/>
                <w:szCs w:val="21"/>
              </w:rPr>
              <w:t>其他</w:t>
            </w:r>
          </w:p>
        </w:tc>
        <w:tc>
          <w:tcPr>
            <w:tcW w:w="4796" w:type="dxa"/>
            <w:vAlign w:val="top"/>
          </w:tcPr>
          <w:p>
            <w:pPr>
              <w:spacing w:before="178" w:line="184" w:lineRule="auto"/>
              <w:ind w:firstLine="115"/>
              <w:rPr>
                <w:rFonts w:ascii="宋体" w:hAnsi="宋体" w:eastAsia="宋体" w:cs="宋体"/>
                <w:sz w:val="21"/>
                <w:szCs w:val="21"/>
              </w:rPr>
            </w:pPr>
            <w:r>
              <w:rPr>
                <w:rFonts w:ascii="宋体" w:hAnsi="宋体" w:eastAsia="宋体" w:cs="宋体"/>
                <w:spacing w:val="-3"/>
                <w:sz w:val="21"/>
                <w:szCs w:val="21"/>
              </w:rPr>
              <w:t>符合法律、法规及竞争性谈判文件规定的其他条件</w:t>
            </w:r>
          </w:p>
        </w:tc>
        <w:tc>
          <w:tcPr>
            <w:tcW w:w="113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9979" w:type="dxa"/>
            <w:gridSpan w:val="4"/>
            <w:vAlign w:val="top"/>
          </w:tcPr>
          <w:p>
            <w:pPr>
              <w:spacing w:before="186" w:line="184" w:lineRule="auto"/>
              <w:ind w:firstLine="114"/>
              <w:rPr>
                <w:rFonts w:ascii="宋体" w:hAnsi="宋体" w:eastAsia="宋体" w:cs="宋体"/>
                <w:sz w:val="21"/>
                <w:szCs w:val="21"/>
              </w:rPr>
            </w:pPr>
            <w:r>
              <w:rPr>
                <w:rFonts w:ascii="宋体" w:hAnsi="宋体" w:eastAsia="宋体" w:cs="宋体"/>
                <w:spacing w:val="-2"/>
                <w:sz w:val="21"/>
                <w:szCs w:val="21"/>
              </w:rPr>
              <w:t>评审结果：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9" w:hRule="atLeast"/>
        </w:trPr>
        <w:tc>
          <w:tcPr>
            <w:tcW w:w="9979" w:type="dxa"/>
            <w:gridSpan w:val="4"/>
            <w:vAlign w:val="top"/>
          </w:tcPr>
          <w:p>
            <w:pPr>
              <w:spacing w:line="258" w:lineRule="auto"/>
              <w:rPr>
                <w:rFonts w:ascii="宋体"/>
                <w:sz w:val="21"/>
              </w:rPr>
            </w:pPr>
          </w:p>
          <w:p>
            <w:pPr>
              <w:spacing w:before="68" w:line="184" w:lineRule="auto"/>
              <w:ind w:firstLine="138"/>
              <w:rPr>
                <w:rFonts w:ascii="宋体" w:hAnsi="宋体" w:eastAsia="宋体" w:cs="宋体"/>
                <w:sz w:val="21"/>
                <w:szCs w:val="21"/>
              </w:rPr>
            </w:pPr>
            <w:r>
              <w:rPr>
                <w:rFonts w:ascii="宋体" w:hAnsi="宋体" w:eastAsia="宋体" w:cs="宋体"/>
                <w:spacing w:val="-2"/>
                <w:sz w:val="21"/>
                <w:szCs w:val="21"/>
              </w:rPr>
              <w:t>以上评审因素任何一项不符合，该供应商资格评审结果将为不合格</w:t>
            </w:r>
          </w:p>
        </w:tc>
      </w:tr>
    </w:tbl>
    <w:p/>
    <w:p>
      <w:pPr>
        <w:pStyle w:val="2"/>
        <w:numPr>
          <w:ilvl w:val="1"/>
          <w:numId w:val="0"/>
        </w:numPr>
        <w:ind w:left="180" w:leftChars="0"/>
      </w:pPr>
    </w:p>
    <w:p/>
    <w:p>
      <w:pPr>
        <w:pStyle w:val="2"/>
        <w:numPr>
          <w:ilvl w:val="1"/>
          <w:numId w:val="0"/>
        </w:numPr>
        <w:ind w:left="180" w:leftChars="0"/>
      </w:pPr>
    </w:p>
    <w:p/>
    <w:p>
      <w:pPr>
        <w:pStyle w:val="2"/>
        <w:numPr>
          <w:ilvl w:val="1"/>
          <w:numId w:val="0"/>
        </w:numPr>
        <w:ind w:left="180" w:leftChars="0"/>
      </w:pPr>
    </w:p>
    <w:p/>
    <w:p>
      <w:pPr>
        <w:pStyle w:val="2"/>
        <w:numPr>
          <w:ilvl w:val="1"/>
          <w:numId w:val="0"/>
        </w:numPr>
        <w:ind w:left="180" w:leftChars="0"/>
      </w:pPr>
    </w:p>
    <w:p/>
    <w:p>
      <w:pPr>
        <w:pStyle w:val="2"/>
        <w:numPr>
          <w:ilvl w:val="1"/>
          <w:numId w:val="0"/>
        </w:numPr>
        <w:ind w:left="180" w:leftChars="0"/>
      </w:pPr>
    </w:p>
    <w:p/>
    <w:p>
      <w:pPr>
        <w:pStyle w:val="2"/>
        <w:numPr>
          <w:ilvl w:val="1"/>
          <w:numId w:val="0"/>
        </w:numPr>
        <w:ind w:left="180" w:leftChars="0"/>
      </w:pPr>
    </w:p>
    <w:p/>
    <w:p>
      <w:pPr>
        <w:pStyle w:val="2"/>
        <w:numPr>
          <w:ilvl w:val="1"/>
          <w:numId w:val="0"/>
        </w:numPr>
        <w:ind w:left="180" w:leftChars="0"/>
      </w:pPr>
    </w:p>
    <w:p/>
    <w:p/>
    <w:p>
      <w:pPr>
        <w:spacing w:line="76" w:lineRule="exact"/>
      </w:pPr>
    </w:p>
    <w:tbl>
      <w:tblPr>
        <w:tblStyle w:val="9"/>
        <w:tblW w:w="9326" w:type="dxa"/>
        <w:tblInd w:w="34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9"/>
        <w:gridCol w:w="2230"/>
        <w:gridCol w:w="5081"/>
        <w:gridCol w:w="118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2" w:hRule="atLeast"/>
        </w:trPr>
        <w:tc>
          <w:tcPr>
            <w:tcW w:w="9326" w:type="dxa"/>
            <w:gridSpan w:val="4"/>
            <w:vAlign w:val="top"/>
          </w:tcPr>
          <w:p>
            <w:pPr>
              <w:spacing w:before="320" w:line="184" w:lineRule="auto"/>
              <w:ind w:firstLine="414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形式评审表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829" w:type="dxa"/>
            <w:vAlign w:val="top"/>
          </w:tcPr>
          <w:p>
            <w:pPr>
              <w:spacing w:before="183" w:line="184" w:lineRule="auto"/>
              <w:ind w:firstLine="206"/>
              <w:rPr>
                <w:rFonts w:ascii="宋体" w:hAnsi="宋体" w:eastAsia="宋体" w:cs="宋体"/>
                <w:sz w:val="21"/>
                <w:szCs w:val="21"/>
              </w:rPr>
            </w:pPr>
            <w:r>
              <w:rPr>
                <w:rFonts w:ascii="宋体" w:hAnsi="宋体" w:eastAsia="宋体" w:cs="宋体"/>
                <w:spacing w:val="-4"/>
                <w:sz w:val="21"/>
                <w:szCs w:val="21"/>
                <w14:textOutline w14:w="3795" w14:cap="sq" w14:cmpd="sng">
                  <w14:solidFill>
                    <w14:srgbClr w14:val="000000"/>
                  </w14:solidFill>
                  <w14:prstDash w14:val="solid"/>
                  <w14:bevel/>
                </w14:textOutline>
              </w:rPr>
              <w:t>序号</w:t>
            </w:r>
          </w:p>
        </w:tc>
        <w:tc>
          <w:tcPr>
            <w:tcW w:w="2230" w:type="dxa"/>
            <w:vAlign w:val="top"/>
          </w:tcPr>
          <w:p>
            <w:pPr>
              <w:spacing w:before="183" w:line="184" w:lineRule="auto"/>
              <w:ind w:firstLine="697"/>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评审因素</w:t>
            </w:r>
          </w:p>
        </w:tc>
        <w:tc>
          <w:tcPr>
            <w:tcW w:w="5081" w:type="dxa"/>
            <w:vAlign w:val="top"/>
          </w:tcPr>
          <w:p>
            <w:pPr>
              <w:spacing w:before="183" w:line="184" w:lineRule="auto"/>
              <w:ind w:firstLine="212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评审标准</w:t>
            </w:r>
          </w:p>
        </w:tc>
        <w:tc>
          <w:tcPr>
            <w:tcW w:w="1186" w:type="dxa"/>
            <w:vAlign w:val="top"/>
          </w:tcPr>
          <w:p>
            <w:pPr>
              <w:spacing w:before="183" w:line="184" w:lineRule="auto"/>
              <w:ind w:firstLine="180"/>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是否符合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829" w:type="dxa"/>
            <w:vAlign w:val="top"/>
          </w:tcPr>
          <w:p>
            <w:pPr>
              <w:spacing w:before="291" w:line="180" w:lineRule="auto"/>
              <w:ind w:firstLine="384"/>
              <w:rPr>
                <w:rFonts w:ascii="宋体" w:hAnsi="宋体" w:eastAsia="宋体" w:cs="宋体"/>
                <w:sz w:val="21"/>
                <w:szCs w:val="21"/>
              </w:rPr>
            </w:pPr>
            <w:r>
              <w:rPr>
                <w:rFonts w:ascii="宋体" w:hAnsi="宋体" w:eastAsia="宋体" w:cs="宋体"/>
                <w:sz w:val="21"/>
                <w:szCs w:val="21"/>
              </w:rPr>
              <w:t>1</w:t>
            </w:r>
          </w:p>
        </w:tc>
        <w:tc>
          <w:tcPr>
            <w:tcW w:w="2230" w:type="dxa"/>
            <w:vAlign w:val="top"/>
          </w:tcPr>
          <w:p>
            <w:pPr>
              <w:spacing w:before="259" w:line="184" w:lineRule="auto"/>
              <w:ind w:firstLine="183"/>
              <w:rPr>
                <w:rFonts w:ascii="宋体" w:hAnsi="宋体" w:eastAsia="宋体" w:cs="宋体"/>
                <w:sz w:val="21"/>
                <w:szCs w:val="21"/>
              </w:rPr>
            </w:pPr>
            <w:r>
              <w:rPr>
                <w:rFonts w:ascii="宋体" w:hAnsi="宋体" w:eastAsia="宋体" w:cs="宋体"/>
                <w:spacing w:val="-3"/>
                <w:sz w:val="21"/>
                <w:szCs w:val="21"/>
              </w:rPr>
              <w:t>响应文件签署、盖章</w:t>
            </w:r>
          </w:p>
        </w:tc>
        <w:tc>
          <w:tcPr>
            <w:tcW w:w="5081" w:type="dxa"/>
            <w:vAlign w:val="top"/>
          </w:tcPr>
          <w:p>
            <w:pPr>
              <w:spacing w:before="259" w:line="184" w:lineRule="auto"/>
              <w:ind w:firstLine="114"/>
              <w:rPr>
                <w:rFonts w:ascii="宋体" w:hAnsi="宋体" w:eastAsia="宋体" w:cs="宋体"/>
                <w:sz w:val="21"/>
                <w:szCs w:val="21"/>
              </w:rPr>
            </w:pPr>
            <w:r>
              <w:rPr>
                <w:rFonts w:ascii="宋体" w:hAnsi="宋体" w:eastAsia="宋体" w:cs="宋体"/>
                <w:spacing w:val="-1"/>
                <w:sz w:val="21"/>
                <w:szCs w:val="21"/>
              </w:rPr>
              <w:t>按照竞争性谈判文件规定要求制作、签署、盖章</w:t>
            </w:r>
          </w:p>
        </w:tc>
        <w:tc>
          <w:tcPr>
            <w:tcW w:w="118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3" w:hRule="atLeast"/>
        </w:trPr>
        <w:tc>
          <w:tcPr>
            <w:tcW w:w="829" w:type="dxa"/>
            <w:vAlign w:val="top"/>
          </w:tcPr>
          <w:p>
            <w:pPr>
              <w:spacing w:before="298" w:line="180" w:lineRule="auto"/>
              <w:ind w:firstLine="371"/>
              <w:rPr>
                <w:rFonts w:ascii="宋体" w:hAnsi="宋体" w:eastAsia="宋体" w:cs="宋体"/>
                <w:sz w:val="21"/>
                <w:szCs w:val="21"/>
              </w:rPr>
            </w:pPr>
            <w:r>
              <w:rPr>
                <w:rFonts w:ascii="宋体" w:hAnsi="宋体" w:eastAsia="宋体" w:cs="宋体"/>
                <w:sz w:val="21"/>
                <w:szCs w:val="21"/>
              </w:rPr>
              <w:t>2</w:t>
            </w:r>
          </w:p>
        </w:tc>
        <w:tc>
          <w:tcPr>
            <w:tcW w:w="2230" w:type="dxa"/>
            <w:vAlign w:val="top"/>
          </w:tcPr>
          <w:p>
            <w:pPr>
              <w:spacing w:before="266" w:line="184" w:lineRule="auto"/>
              <w:ind w:firstLine="709"/>
              <w:rPr>
                <w:rFonts w:ascii="宋体" w:hAnsi="宋体" w:eastAsia="宋体" w:cs="宋体"/>
                <w:sz w:val="21"/>
                <w:szCs w:val="21"/>
              </w:rPr>
            </w:pPr>
            <w:r>
              <w:rPr>
                <w:rFonts w:ascii="宋体" w:hAnsi="宋体" w:eastAsia="宋体" w:cs="宋体"/>
                <w:spacing w:val="-5"/>
                <w:sz w:val="21"/>
                <w:szCs w:val="21"/>
              </w:rPr>
              <w:t>响应报价</w:t>
            </w:r>
          </w:p>
        </w:tc>
        <w:tc>
          <w:tcPr>
            <w:tcW w:w="5081" w:type="dxa"/>
            <w:vAlign w:val="top"/>
          </w:tcPr>
          <w:p>
            <w:pPr>
              <w:spacing w:before="266" w:line="184" w:lineRule="auto"/>
              <w:ind w:firstLine="116"/>
              <w:rPr>
                <w:rFonts w:ascii="宋体" w:hAnsi="宋体" w:eastAsia="宋体" w:cs="宋体"/>
                <w:sz w:val="21"/>
                <w:szCs w:val="21"/>
              </w:rPr>
            </w:pPr>
            <w:r>
              <w:rPr>
                <w:rFonts w:ascii="宋体" w:hAnsi="宋体" w:eastAsia="宋体" w:cs="宋体"/>
                <w:spacing w:val="-2"/>
                <w:sz w:val="21"/>
                <w:szCs w:val="21"/>
              </w:rPr>
              <w:t>不超过最高限价</w:t>
            </w:r>
          </w:p>
        </w:tc>
        <w:tc>
          <w:tcPr>
            <w:tcW w:w="118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829" w:type="dxa"/>
            <w:vAlign w:val="top"/>
          </w:tcPr>
          <w:p>
            <w:pPr>
              <w:spacing w:line="247" w:lineRule="auto"/>
              <w:rPr>
                <w:rFonts w:ascii="宋体"/>
                <w:sz w:val="21"/>
              </w:rPr>
            </w:pPr>
          </w:p>
          <w:p>
            <w:pPr>
              <w:spacing w:before="69" w:line="180" w:lineRule="auto"/>
              <w:ind w:firstLine="372"/>
              <w:rPr>
                <w:rFonts w:ascii="宋体" w:hAnsi="宋体" w:eastAsia="宋体" w:cs="宋体"/>
                <w:sz w:val="21"/>
                <w:szCs w:val="21"/>
              </w:rPr>
            </w:pPr>
            <w:r>
              <w:rPr>
                <w:rFonts w:ascii="宋体" w:hAnsi="宋体" w:eastAsia="宋体" w:cs="宋体"/>
                <w:sz w:val="21"/>
                <w:szCs w:val="21"/>
              </w:rPr>
              <w:t>3</w:t>
            </w:r>
          </w:p>
        </w:tc>
        <w:tc>
          <w:tcPr>
            <w:tcW w:w="2230" w:type="dxa"/>
            <w:vAlign w:val="top"/>
          </w:tcPr>
          <w:p>
            <w:pPr>
              <w:spacing w:before="317" w:line="184" w:lineRule="auto"/>
              <w:ind w:firstLine="500"/>
              <w:rPr>
                <w:rFonts w:ascii="宋体" w:hAnsi="宋体" w:eastAsia="宋体" w:cs="宋体"/>
                <w:sz w:val="21"/>
                <w:szCs w:val="21"/>
              </w:rPr>
            </w:pPr>
            <w:r>
              <w:rPr>
                <w:rFonts w:ascii="宋体" w:hAnsi="宋体" w:eastAsia="宋体" w:cs="宋体"/>
                <w:spacing w:val="-4"/>
                <w:sz w:val="21"/>
                <w:szCs w:val="21"/>
              </w:rPr>
              <w:t>响应文件格式</w:t>
            </w:r>
          </w:p>
        </w:tc>
        <w:tc>
          <w:tcPr>
            <w:tcW w:w="5081" w:type="dxa"/>
            <w:vAlign w:val="top"/>
          </w:tcPr>
          <w:p>
            <w:pPr>
              <w:spacing w:before="317" w:line="184" w:lineRule="auto"/>
              <w:ind w:firstLine="114"/>
              <w:rPr>
                <w:rFonts w:ascii="宋体" w:hAnsi="宋体" w:eastAsia="宋体" w:cs="宋体"/>
                <w:sz w:val="21"/>
                <w:szCs w:val="21"/>
              </w:rPr>
            </w:pPr>
            <w:r>
              <w:rPr>
                <w:rFonts w:ascii="宋体" w:hAnsi="宋体" w:eastAsia="宋体" w:cs="宋体"/>
                <w:spacing w:val="-3"/>
                <w:sz w:val="21"/>
                <w:szCs w:val="21"/>
              </w:rPr>
              <w:t>符合第五章</w:t>
            </w:r>
            <w:r>
              <w:rPr>
                <w:rFonts w:ascii="宋体" w:hAnsi="宋体" w:eastAsia="宋体" w:cs="宋体"/>
                <w:spacing w:val="27"/>
                <w:sz w:val="21"/>
                <w:szCs w:val="21"/>
              </w:rPr>
              <w:t xml:space="preserve"> </w:t>
            </w:r>
            <w:r>
              <w:rPr>
                <w:rFonts w:ascii="宋体" w:hAnsi="宋体" w:eastAsia="宋体" w:cs="宋体"/>
                <w:spacing w:val="-3"/>
                <w:sz w:val="21"/>
                <w:szCs w:val="21"/>
              </w:rPr>
              <w:t>响应文件格式要求</w:t>
            </w:r>
          </w:p>
        </w:tc>
        <w:tc>
          <w:tcPr>
            <w:tcW w:w="118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9326" w:type="dxa"/>
            <w:gridSpan w:val="4"/>
            <w:vAlign w:val="top"/>
          </w:tcPr>
          <w:p>
            <w:pPr>
              <w:spacing w:before="251" w:line="184" w:lineRule="auto"/>
              <w:ind w:firstLine="4143"/>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符合性评审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829" w:type="dxa"/>
            <w:vAlign w:val="top"/>
          </w:tcPr>
          <w:p>
            <w:pPr>
              <w:spacing w:before="217" w:line="180" w:lineRule="auto"/>
              <w:ind w:firstLine="384"/>
              <w:rPr>
                <w:rFonts w:ascii="宋体" w:hAnsi="宋体" w:eastAsia="宋体" w:cs="宋体"/>
                <w:sz w:val="21"/>
                <w:szCs w:val="21"/>
              </w:rPr>
            </w:pPr>
            <w:r>
              <w:rPr>
                <w:rFonts w:ascii="宋体" w:hAnsi="宋体" w:eastAsia="宋体" w:cs="宋体"/>
                <w:sz w:val="21"/>
                <w:szCs w:val="21"/>
              </w:rPr>
              <w:t>1</w:t>
            </w:r>
          </w:p>
        </w:tc>
        <w:tc>
          <w:tcPr>
            <w:tcW w:w="2230" w:type="dxa"/>
            <w:vAlign w:val="top"/>
          </w:tcPr>
          <w:p>
            <w:pPr>
              <w:spacing w:before="185" w:line="184" w:lineRule="auto"/>
              <w:ind w:firstLine="386"/>
              <w:rPr>
                <w:rFonts w:ascii="宋体" w:hAnsi="宋体" w:eastAsia="宋体" w:cs="宋体"/>
                <w:sz w:val="21"/>
                <w:szCs w:val="21"/>
              </w:rPr>
            </w:pPr>
            <w:r>
              <w:rPr>
                <w:rFonts w:ascii="宋体" w:hAnsi="宋体" w:eastAsia="宋体" w:cs="宋体"/>
                <w:spacing w:val="-2"/>
                <w:sz w:val="21"/>
                <w:szCs w:val="21"/>
              </w:rPr>
              <w:t>竞争性谈判内容</w:t>
            </w:r>
          </w:p>
        </w:tc>
        <w:tc>
          <w:tcPr>
            <w:tcW w:w="5081" w:type="dxa"/>
            <w:vAlign w:val="top"/>
          </w:tcPr>
          <w:p>
            <w:pPr>
              <w:spacing w:before="185" w:line="184" w:lineRule="auto"/>
              <w:ind w:firstLine="114"/>
              <w:rPr>
                <w:rFonts w:ascii="宋体" w:hAnsi="宋体" w:eastAsia="宋体" w:cs="宋体"/>
                <w:sz w:val="21"/>
                <w:szCs w:val="21"/>
              </w:rPr>
            </w:pPr>
            <w:r>
              <w:rPr>
                <w:rFonts w:ascii="宋体" w:hAnsi="宋体" w:eastAsia="宋体" w:cs="宋体"/>
                <w:spacing w:val="-1"/>
                <w:sz w:val="21"/>
                <w:szCs w:val="21"/>
              </w:rPr>
              <w:t>符合竞争性谈判文件规定</w:t>
            </w:r>
          </w:p>
        </w:tc>
        <w:tc>
          <w:tcPr>
            <w:tcW w:w="118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829" w:type="dxa"/>
            <w:vAlign w:val="top"/>
          </w:tcPr>
          <w:p>
            <w:pPr>
              <w:spacing w:before="220" w:line="180" w:lineRule="auto"/>
              <w:ind w:firstLine="371"/>
              <w:rPr>
                <w:rFonts w:ascii="宋体" w:hAnsi="宋体" w:eastAsia="宋体" w:cs="宋体"/>
                <w:sz w:val="21"/>
                <w:szCs w:val="21"/>
              </w:rPr>
            </w:pPr>
            <w:r>
              <w:rPr>
                <w:rFonts w:ascii="宋体" w:hAnsi="宋体" w:eastAsia="宋体" w:cs="宋体"/>
                <w:sz w:val="21"/>
                <w:szCs w:val="21"/>
              </w:rPr>
              <w:t>2</w:t>
            </w:r>
          </w:p>
        </w:tc>
        <w:tc>
          <w:tcPr>
            <w:tcW w:w="2230" w:type="dxa"/>
            <w:vAlign w:val="top"/>
          </w:tcPr>
          <w:p>
            <w:pPr>
              <w:spacing w:before="187" w:line="184" w:lineRule="auto"/>
              <w:ind w:firstLine="384"/>
              <w:rPr>
                <w:rFonts w:ascii="宋体" w:hAnsi="宋体" w:eastAsia="宋体" w:cs="宋体"/>
                <w:sz w:val="21"/>
                <w:szCs w:val="21"/>
              </w:rPr>
            </w:pPr>
            <w:r>
              <w:rPr>
                <w:rFonts w:ascii="宋体" w:hAnsi="宋体" w:eastAsia="宋体" w:cs="宋体"/>
                <w:spacing w:val="-2"/>
                <w:sz w:val="21"/>
                <w:szCs w:val="21"/>
              </w:rPr>
              <w:t>供货期及服务期</w:t>
            </w:r>
          </w:p>
        </w:tc>
        <w:tc>
          <w:tcPr>
            <w:tcW w:w="5081" w:type="dxa"/>
            <w:vAlign w:val="top"/>
          </w:tcPr>
          <w:p>
            <w:pPr>
              <w:spacing w:before="187" w:line="184" w:lineRule="auto"/>
              <w:ind w:firstLine="114"/>
              <w:rPr>
                <w:rFonts w:ascii="宋体" w:hAnsi="宋体" w:eastAsia="宋体" w:cs="宋体"/>
                <w:sz w:val="21"/>
                <w:szCs w:val="21"/>
              </w:rPr>
            </w:pPr>
            <w:r>
              <w:rPr>
                <w:rFonts w:ascii="宋体" w:hAnsi="宋体" w:eastAsia="宋体" w:cs="宋体"/>
                <w:spacing w:val="-1"/>
                <w:sz w:val="21"/>
                <w:szCs w:val="21"/>
              </w:rPr>
              <w:t>符合竞争性谈判文件规定</w:t>
            </w:r>
          </w:p>
        </w:tc>
        <w:tc>
          <w:tcPr>
            <w:tcW w:w="118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829" w:type="dxa"/>
            <w:vAlign w:val="top"/>
          </w:tcPr>
          <w:p>
            <w:pPr>
              <w:spacing w:before="219" w:line="180" w:lineRule="auto"/>
              <w:ind w:firstLine="372"/>
              <w:rPr>
                <w:rFonts w:ascii="宋体" w:hAnsi="宋体" w:eastAsia="宋体" w:cs="宋体"/>
                <w:sz w:val="21"/>
                <w:szCs w:val="21"/>
              </w:rPr>
            </w:pPr>
            <w:r>
              <w:rPr>
                <w:rFonts w:ascii="宋体" w:hAnsi="宋体" w:eastAsia="宋体" w:cs="宋体"/>
                <w:sz w:val="21"/>
                <w:szCs w:val="21"/>
              </w:rPr>
              <w:t>3</w:t>
            </w:r>
          </w:p>
        </w:tc>
        <w:tc>
          <w:tcPr>
            <w:tcW w:w="2230" w:type="dxa"/>
            <w:vAlign w:val="top"/>
          </w:tcPr>
          <w:p>
            <w:pPr>
              <w:spacing w:before="186" w:line="184" w:lineRule="auto"/>
              <w:ind w:firstLine="702"/>
              <w:rPr>
                <w:rFonts w:ascii="宋体" w:hAnsi="宋体" w:eastAsia="宋体" w:cs="宋体"/>
                <w:sz w:val="21"/>
                <w:szCs w:val="21"/>
              </w:rPr>
            </w:pPr>
            <w:r>
              <w:rPr>
                <w:rFonts w:ascii="宋体" w:hAnsi="宋体" w:eastAsia="宋体" w:cs="宋体"/>
                <w:spacing w:val="-4"/>
                <w:sz w:val="21"/>
                <w:szCs w:val="21"/>
              </w:rPr>
              <w:t>交货地点</w:t>
            </w:r>
          </w:p>
        </w:tc>
        <w:tc>
          <w:tcPr>
            <w:tcW w:w="5081" w:type="dxa"/>
            <w:vAlign w:val="top"/>
          </w:tcPr>
          <w:p>
            <w:pPr>
              <w:spacing w:before="186" w:line="184" w:lineRule="auto"/>
              <w:ind w:firstLine="114"/>
              <w:rPr>
                <w:rFonts w:ascii="宋体" w:hAnsi="宋体" w:eastAsia="宋体" w:cs="宋体"/>
                <w:sz w:val="21"/>
                <w:szCs w:val="21"/>
              </w:rPr>
            </w:pPr>
            <w:r>
              <w:rPr>
                <w:rFonts w:ascii="宋体" w:hAnsi="宋体" w:eastAsia="宋体" w:cs="宋体"/>
                <w:spacing w:val="-1"/>
                <w:sz w:val="21"/>
                <w:szCs w:val="21"/>
              </w:rPr>
              <w:t>符合竞争性谈判文件规定</w:t>
            </w:r>
          </w:p>
        </w:tc>
        <w:tc>
          <w:tcPr>
            <w:tcW w:w="118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829" w:type="dxa"/>
            <w:vAlign w:val="top"/>
          </w:tcPr>
          <w:p>
            <w:pPr>
              <w:spacing w:before="218" w:line="180" w:lineRule="auto"/>
              <w:ind w:firstLine="367"/>
              <w:rPr>
                <w:rFonts w:ascii="宋体" w:hAnsi="宋体" w:eastAsia="宋体" w:cs="宋体"/>
                <w:sz w:val="21"/>
                <w:szCs w:val="21"/>
              </w:rPr>
            </w:pPr>
            <w:r>
              <w:rPr>
                <w:rFonts w:ascii="宋体" w:hAnsi="宋体" w:eastAsia="宋体" w:cs="宋体"/>
                <w:sz w:val="21"/>
                <w:szCs w:val="21"/>
              </w:rPr>
              <w:t>4</w:t>
            </w:r>
          </w:p>
        </w:tc>
        <w:tc>
          <w:tcPr>
            <w:tcW w:w="2230" w:type="dxa"/>
            <w:vAlign w:val="top"/>
          </w:tcPr>
          <w:p>
            <w:pPr>
              <w:spacing w:before="185" w:line="184" w:lineRule="auto"/>
              <w:ind w:firstLine="699"/>
              <w:rPr>
                <w:rFonts w:ascii="宋体" w:hAnsi="宋体" w:eastAsia="宋体" w:cs="宋体"/>
                <w:sz w:val="21"/>
                <w:szCs w:val="21"/>
              </w:rPr>
            </w:pPr>
            <w:r>
              <w:rPr>
                <w:rFonts w:ascii="宋体" w:hAnsi="宋体" w:eastAsia="宋体" w:cs="宋体"/>
                <w:spacing w:val="-3"/>
                <w:sz w:val="21"/>
                <w:szCs w:val="21"/>
              </w:rPr>
              <w:t>质量要求</w:t>
            </w:r>
          </w:p>
        </w:tc>
        <w:tc>
          <w:tcPr>
            <w:tcW w:w="5081" w:type="dxa"/>
            <w:vAlign w:val="top"/>
          </w:tcPr>
          <w:p>
            <w:pPr>
              <w:spacing w:before="185" w:line="184" w:lineRule="auto"/>
              <w:ind w:firstLine="114"/>
              <w:rPr>
                <w:rFonts w:ascii="宋体" w:hAnsi="宋体" w:eastAsia="宋体" w:cs="宋体"/>
                <w:sz w:val="21"/>
                <w:szCs w:val="21"/>
              </w:rPr>
            </w:pPr>
            <w:r>
              <w:rPr>
                <w:rFonts w:ascii="宋体" w:hAnsi="宋体" w:eastAsia="宋体" w:cs="宋体"/>
                <w:spacing w:val="-1"/>
                <w:sz w:val="21"/>
                <w:szCs w:val="21"/>
              </w:rPr>
              <w:t>符合竞争性谈判文件规定</w:t>
            </w:r>
          </w:p>
        </w:tc>
        <w:tc>
          <w:tcPr>
            <w:tcW w:w="118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829" w:type="dxa"/>
            <w:vAlign w:val="top"/>
          </w:tcPr>
          <w:p>
            <w:pPr>
              <w:spacing w:before="247" w:line="180" w:lineRule="auto"/>
              <w:ind w:firstLine="372"/>
              <w:rPr>
                <w:rFonts w:ascii="宋体" w:hAnsi="宋体" w:eastAsia="宋体" w:cs="宋体"/>
                <w:sz w:val="21"/>
                <w:szCs w:val="21"/>
              </w:rPr>
            </w:pPr>
            <w:r>
              <w:rPr>
                <w:rFonts w:ascii="宋体" w:hAnsi="宋体" w:eastAsia="宋体" w:cs="宋体"/>
                <w:sz w:val="21"/>
                <w:szCs w:val="21"/>
              </w:rPr>
              <w:t>5</w:t>
            </w:r>
          </w:p>
        </w:tc>
        <w:tc>
          <w:tcPr>
            <w:tcW w:w="2230" w:type="dxa"/>
            <w:vAlign w:val="top"/>
          </w:tcPr>
          <w:p>
            <w:pPr>
              <w:spacing w:before="271" w:line="184" w:lineRule="auto"/>
              <w:ind w:firstLine="281"/>
              <w:rPr>
                <w:rFonts w:ascii="宋体" w:hAnsi="宋体" w:eastAsia="宋体" w:cs="宋体"/>
                <w:sz w:val="21"/>
                <w:szCs w:val="21"/>
              </w:rPr>
            </w:pPr>
            <w:r>
              <w:rPr>
                <w:rFonts w:ascii="宋体" w:hAnsi="宋体" w:eastAsia="宋体" w:cs="宋体"/>
                <w:spacing w:val="-2"/>
                <w:sz w:val="21"/>
                <w:szCs w:val="21"/>
              </w:rPr>
              <w:t>竞争性谈判有效期</w:t>
            </w:r>
          </w:p>
        </w:tc>
        <w:tc>
          <w:tcPr>
            <w:tcW w:w="5081" w:type="dxa"/>
            <w:vAlign w:val="top"/>
          </w:tcPr>
          <w:p>
            <w:pPr>
              <w:spacing w:before="271" w:line="184" w:lineRule="auto"/>
              <w:ind w:firstLine="113"/>
              <w:rPr>
                <w:rFonts w:ascii="宋体" w:hAnsi="宋体" w:eastAsia="宋体" w:cs="宋体"/>
                <w:sz w:val="21"/>
                <w:szCs w:val="21"/>
              </w:rPr>
            </w:pPr>
            <w:r>
              <w:rPr>
                <w:rFonts w:ascii="宋体" w:hAnsi="宋体" w:eastAsia="宋体" w:cs="宋体"/>
                <w:spacing w:val="-4"/>
                <w:sz w:val="21"/>
                <w:szCs w:val="21"/>
              </w:rPr>
              <w:t>递交响应文件截止之日起</w:t>
            </w:r>
            <w:r>
              <w:rPr>
                <w:rFonts w:ascii="宋体" w:hAnsi="宋体" w:eastAsia="宋体" w:cs="宋体"/>
                <w:spacing w:val="-40"/>
                <w:sz w:val="21"/>
                <w:szCs w:val="21"/>
              </w:rPr>
              <w:t xml:space="preserve"> </w:t>
            </w:r>
            <w:r>
              <w:rPr>
                <w:rFonts w:ascii="宋体" w:hAnsi="宋体" w:eastAsia="宋体" w:cs="宋体"/>
                <w:spacing w:val="-4"/>
                <w:sz w:val="21"/>
                <w:szCs w:val="21"/>
                <w:u w:val="single" w:color="auto"/>
              </w:rPr>
              <w:t>60</w:t>
            </w:r>
            <w:r>
              <w:rPr>
                <w:rFonts w:ascii="宋体" w:hAnsi="宋体" w:eastAsia="宋体" w:cs="宋体"/>
                <w:spacing w:val="-7"/>
                <w:sz w:val="21"/>
                <w:szCs w:val="21"/>
                <w:u w:val="single" w:color="auto"/>
              </w:rPr>
              <w:t xml:space="preserve"> </w:t>
            </w:r>
            <w:r>
              <w:rPr>
                <w:rFonts w:ascii="宋体" w:hAnsi="宋体" w:eastAsia="宋体" w:cs="宋体"/>
                <w:spacing w:val="-4"/>
                <w:sz w:val="21"/>
                <w:szCs w:val="21"/>
              </w:rPr>
              <w:t>日历天。</w:t>
            </w:r>
          </w:p>
        </w:tc>
        <w:tc>
          <w:tcPr>
            <w:tcW w:w="118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829" w:type="dxa"/>
            <w:vAlign w:val="top"/>
          </w:tcPr>
          <w:p>
            <w:pPr>
              <w:spacing w:line="266" w:lineRule="auto"/>
              <w:rPr>
                <w:rFonts w:ascii="宋体"/>
                <w:sz w:val="21"/>
              </w:rPr>
            </w:pPr>
          </w:p>
          <w:p>
            <w:pPr>
              <w:spacing w:before="69" w:line="180" w:lineRule="auto"/>
              <w:ind w:firstLine="370"/>
              <w:rPr>
                <w:rFonts w:ascii="宋体" w:hAnsi="宋体" w:eastAsia="宋体" w:cs="宋体"/>
                <w:sz w:val="21"/>
                <w:szCs w:val="21"/>
              </w:rPr>
            </w:pPr>
            <w:r>
              <w:rPr>
                <w:rFonts w:ascii="宋体" w:hAnsi="宋体" w:eastAsia="宋体" w:cs="宋体"/>
                <w:sz w:val="21"/>
                <w:szCs w:val="21"/>
              </w:rPr>
              <w:t>6</w:t>
            </w:r>
          </w:p>
        </w:tc>
        <w:tc>
          <w:tcPr>
            <w:tcW w:w="2230" w:type="dxa"/>
            <w:vAlign w:val="top"/>
          </w:tcPr>
          <w:p>
            <w:pPr>
              <w:spacing w:line="288" w:lineRule="auto"/>
              <w:rPr>
                <w:rFonts w:ascii="宋体"/>
                <w:sz w:val="21"/>
              </w:rPr>
            </w:pPr>
          </w:p>
          <w:p>
            <w:pPr>
              <w:spacing w:before="69" w:line="184" w:lineRule="auto"/>
              <w:ind w:firstLine="172"/>
              <w:rPr>
                <w:rFonts w:ascii="宋体" w:hAnsi="宋体" w:eastAsia="宋体" w:cs="宋体"/>
                <w:sz w:val="21"/>
                <w:szCs w:val="21"/>
              </w:rPr>
            </w:pPr>
            <w:r>
              <w:rPr>
                <w:rFonts w:ascii="宋体" w:hAnsi="宋体" w:eastAsia="宋体" w:cs="宋体"/>
                <w:spacing w:val="-1"/>
                <w:sz w:val="21"/>
                <w:szCs w:val="21"/>
              </w:rPr>
              <w:t>谈判文件的其他响应</w:t>
            </w:r>
          </w:p>
        </w:tc>
        <w:tc>
          <w:tcPr>
            <w:tcW w:w="5081" w:type="dxa"/>
            <w:vAlign w:val="top"/>
          </w:tcPr>
          <w:p>
            <w:pPr>
              <w:spacing w:before="175" w:line="442" w:lineRule="exact"/>
              <w:ind w:firstLine="114"/>
              <w:rPr>
                <w:rFonts w:ascii="宋体" w:hAnsi="宋体" w:eastAsia="宋体" w:cs="宋体"/>
                <w:sz w:val="21"/>
                <w:szCs w:val="21"/>
              </w:rPr>
            </w:pPr>
            <w:r>
              <w:rPr>
                <w:rFonts w:ascii="宋体" w:hAnsi="宋体" w:eastAsia="宋体" w:cs="宋体"/>
                <w:spacing w:val="1"/>
                <w:position w:val="17"/>
                <w:sz w:val="21"/>
                <w:szCs w:val="21"/>
              </w:rPr>
              <w:t>符合法律、法规和竞争性谈判文件中规定的其他实质</w:t>
            </w:r>
          </w:p>
          <w:p>
            <w:pPr>
              <w:spacing w:line="204" w:lineRule="auto"/>
              <w:ind w:firstLine="112"/>
              <w:rPr>
                <w:rFonts w:ascii="宋体" w:hAnsi="宋体" w:eastAsia="宋体" w:cs="宋体"/>
                <w:sz w:val="21"/>
                <w:szCs w:val="21"/>
              </w:rPr>
            </w:pPr>
            <w:r>
              <w:rPr>
                <w:rFonts w:ascii="宋体" w:hAnsi="宋体" w:eastAsia="宋体" w:cs="宋体"/>
                <w:spacing w:val="-3"/>
                <w:sz w:val="21"/>
                <w:szCs w:val="21"/>
              </w:rPr>
              <w:t>性要求的</w:t>
            </w:r>
          </w:p>
        </w:tc>
        <w:tc>
          <w:tcPr>
            <w:tcW w:w="118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9326" w:type="dxa"/>
            <w:gridSpan w:val="4"/>
            <w:vAlign w:val="top"/>
          </w:tcPr>
          <w:p>
            <w:pPr>
              <w:spacing w:line="256" w:lineRule="auto"/>
              <w:rPr>
                <w:rFonts w:ascii="宋体"/>
                <w:sz w:val="21"/>
              </w:rPr>
            </w:pPr>
          </w:p>
          <w:p>
            <w:pPr>
              <w:spacing w:before="68" w:line="184" w:lineRule="auto"/>
              <w:ind w:firstLine="140"/>
              <w:rPr>
                <w:rFonts w:ascii="宋体" w:hAnsi="宋体" w:eastAsia="宋体" w:cs="宋体"/>
                <w:sz w:val="21"/>
                <w:szCs w:val="21"/>
              </w:rPr>
            </w:pPr>
            <w:r>
              <w:rPr>
                <w:rFonts w:ascii="宋体" w:hAnsi="宋体" w:eastAsia="宋体" w:cs="宋体"/>
                <w:spacing w:val="-1"/>
                <w:sz w:val="21"/>
                <w:szCs w:val="21"/>
              </w:rPr>
              <w:t>以上评审因素任何一项不符合，该供应商符合性评审结果将为不合格，其不再继续参与评审。</w:t>
            </w:r>
          </w:p>
        </w:tc>
      </w:tr>
    </w:tbl>
    <w:p>
      <w:pPr>
        <w:spacing w:line="265" w:lineRule="auto"/>
        <w:rPr>
          <w:rFonts w:ascii="宋体"/>
          <w:sz w:val="21"/>
        </w:rPr>
      </w:pPr>
    </w:p>
    <w:p>
      <w:pPr>
        <w:spacing w:line="265" w:lineRule="auto"/>
        <w:rPr>
          <w:rFonts w:ascii="宋体"/>
          <w:sz w:val="21"/>
        </w:rPr>
      </w:pPr>
    </w:p>
    <w:p>
      <w:pPr>
        <w:spacing w:line="265" w:lineRule="auto"/>
        <w:rPr>
          <w:rFonts w:ascii="宋体"/>
          <w:sz w:val="21"/>
        </w:rPr>
      </w:pPr>
    </w:p>
    <w:p>
      <w:pPr>
        <w:spacing w:line="266" w:lineRule="auto"/>
        <w:rPr>
          <w:rFonts w:ascii="宋体"/>
          <w:sz w:val="21"/>
        </w:rPr>
      </w:pPr>
    </w:p>
    <w:p>
      <w:pPr>
        <w:spacing w:before="69" w:line="184" w:lineRule="auto"/>
        <w:ind w:firstLine="428"/>
        <w:rPr>
          <w:rFonts w:ascii="宋体" w:hAnsi="宋体" w:eastAsia="宋体" w:cs="宋体"/>
          <w:sz w:val="21"/>
          <w:szCs w:val="21"/>
        </w:rPr>
      </w:pPr>
      <w:r>
        <w:rPr>
          <w:rFonts w:ascii="宋体" w:hAnsi="宋体" w:eastAsia="宋体" w:cs="宋体"/>
          <w:spacing w:val="-5"/>
          <w:sz w:val="21"/>
          <w:szCs w:val="21"/>
        </w:rPr>
        <w:t>注：</w:t>
      </w:r>
      <w:r>
        <w:rPr>
          <w:rFonts w:ascii="宋体" w:hAnsi="宋体" w:eastAsia="宋体" w:cs="宋体"/>
          <w:spacing w:val="105"/>
          <w:sz w:val="21"/>
          <w:szCs w:val="21"/>
        </w:rPr>
        <w:t xml:space="preserve"> </w:t>
      </w:r>
      <w:r>
        <w:rPr>
          <w:rFonts w:ascii="宋体" w:hAnsi="宋体" w:eastAsia="宋体" w:cs="宋体"/>
          <w:spacing w:val="-5"/>
          <w:sz w:val="21"/>
          <w:szCs w:val="21"/>
        </w:rPr>
        <w:t>以上各项有一项不符合要求，将作无效响应处理。通过初步审查的供应商进入下一阶段的评审。</w:t>
      </w:r>
    </w:p>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9" w:lineRule="auto"/>
        <w:rPr>
          <w:rFonts w:ascii="宋体"/>
          <w:sz w:val="21"/>
        </w:rPr>
      </w:pPr>
    </w:p>
    <w:p>
      <w:pPr>
        <w:spacing w:line="58" w:lineRule="exact"/>
        <w:textAlignment w:val="center"/>
      </w:pPr>
      <w:r>
        <w:drawing>
          <wp:inline distT="0" distB="0" distL="0" distR="0">
            <wp:extent cx="6153150" cy="36195"/>
            <wp:effectExtent l="0" t="0" r="0" b="0"/>
            <wp:docPr id="35" name="IM 35"/>
            <wp:cNvGraphicFramePr/>
            <a:graphic xmlns:a="http://schemas.openxmlformats.org/drawingml/2006/main">
              <a:graphicData uri="http://schemas.openxmlformats.org/drawingml/2006/picture">
                <pic:pic xmlns:pic="http://schemas.openxmlformats.org/drawingml/2006/picture">
                  <pic:nvPicPr>
                    <pic:cNvPr id="35" name="IM 35"/>
                    <pic:cNvPicPr/>
                  </pic:nvPicPr>
                  <pic:blipFill>
                    <a:blip r:embed="rId86"/>
                    <a:stretch>
                      <a:fillRect/>
                    </a:stretch>
                  </pic:blipFill>
                  <pic:spPr>
                    <a:xfrm>
                      <a:off x="0" y="0"/>
                      <a:ext cx="6153150" cy="36575"/>
                    </a:xfrm>
                    <a:prstGeom prst="rect">
                      <a:avLst/>
                    </a:prstGeom>
                  </pic:spPr>
                </pic:pic>
              </a:graphicData>
            </a:graphic>
          </wp:inline>
        </w:drawing>
      </w:r>
    </w:p>
    <w:p>
      <w:pPr>
        <w:spacing w:before="94" w:line="184" w:lineRule="auto"/>
        <w:ind w:firstLine="36"/>
        <w:rPr>
          <w:rFonts w:ascii="宋体" w:hAnsi="宋体" w:eastAsia="宋体" w:cs="宋体"/>
          <w:sz w:val="21"/>
          <w:szCs w:val="21"/>
        </w:rPr>
      </w:pPr>
      <w:r>
        <w:rPr>
          <w:rFonts w:hint="eastAsia" w:ascii="宋体" w:hAnsi="宋体" w:eastAsia="宋体" w:cs="宋体"/>
          <w:spacing w:val="-3"/>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3"/>
          <w:sz w:val="21"/>
          <w:szCs w:val="21"/>
        </w:rPr>
        <w:t>-</w:t>
      </w:r>
      <w:r>
        <w:rPr>
          <w:rFonts w:ascii="宋体" w:hAnsi="宋体" w:eastAsia="宋体" w:cs="宋体"/>
          <w:spacing w:val="42"/>
          <w:sz w:val="21"/>
          <w:szCs w:val="21"/>
        </w:rPr>
        <w:t xml:space="preserve"> </w:t>
      </w:r>
      <w:r>
        <w:rPr>
          <w:rFonts w:ascii="宋体" w:hAnsi="宋体" w:eastAsia="宋体" w:cs="宋体"/>
          <w:spacing w:val="-3"/>
          <w:sz w:val="21"/>
          <w:szCs w:val="21"/>
        </w:rPr>
        <w:t>16</w:t>
      </w:r>
      <w:r>
        <w:rPr>
          <w:rFonts w:ascii="宋体" w:hAnsi="宋体" w:eastAsia="宋体" w:cs="宋体"/>
          <w:spacing w:val="6"/>
          <w:sz w:val="21"/>
          <w:szCs w:val="21"/>
        </w:rPr>
        <w:t xml:space="preserve"> </w:t>
      </w:r>
      <w:r>
        <w:rPr>
          <w:rFonts w:ascii="宋体" w:hAnsi="宋体" w:eastAsia="宋体" w:cs="宋体"/>
          <w:spacing w:val="-3"/>
          <w:sz w:val="21"/>
          <w:szCs w:val="21"/>
        </w:rPr>
        <w:t>-</w:t>
      </w:r>
    </w:p>
    <w:p>
      <w:pPr>
        <w:sectPr>
          <w:headerReference r:id="rId28" w:type="default"/>
          <w:footerReference r:id="rId29" w:type="default"/>
          <w:pgSz w:w="11850" w:h="16783"/>
          <w:pgMar w:top="1369" w:right="1080" w:bottom="400" w:left="1080" w:header="1050" w:footer="0" w:gutter="0"/>
          <w:cols w:space="720" w:num="1"/>
        </w:sectPr>
      </w:pPr>
    </w:p>
    <w:p>
      <w:pPr>
        <w:spacing w:line="345" w:lineRule="auto"/>
        <w:rPr>
          <w:rFonts w:ascii="宋体"/>
          <w:sz w:val="21"/>
        </w:rPr>
      </w:pPr>
    </w:p>
    <w:p>
      <w:pPr>
        <w:spacing w:line="346" w:lineRule="auto"/>
        <w:rPr>
          <w:rFonts w:ascii="宋体"/>
          <w:sz w:val="21"/>
        </w:rPr>
      </w:pPr>
    </w:p>
    <w:p>
      <w:pPr>
        <w:spacing w:before="68" w:line="184" w:lineRule="auto"/>
        <w:ind w:firstLine="10"/>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23.确认成交候选人</w:t>
      </w:r>
    </w:p>
    <w:p>
      <w:pPr>
        <w:spacing w:before="259" w:line="411" w:lineRule="auto"/>
        <w:ind w:left="8" w:right="3" w:firstLine="368"/>
        <w:rPr>
          <w:rFonts w:ascii="宋体" w:hAnsi="宋体" w:eastAsia="宋体" w:cs="宋体"/>
          <w:sz w:val="21"/>
          <w:szCs w:val="21"/>
        </w:rPr>
      </w:pPr>
      <w:r>
        <w:rPr>
          <w:rFonts w:ascii="宋体" w:hAnsi="宋体" w:eastAsia="宋体" w:cs="宋体"/>
          <w:spacing w:val="-1"/>
          <w:sz w:val="21"/>
          <w:szCs w:val="21"/>
        </w:rPr>
        <w:t>23.1</w:t>
      </w:r>
      <w:r>
        <w:rPr>
          <w:rFonts w:ascii="宋体" w:hAnsi="宋体" w:eastAsia="宋体" w:cs="宋体"/>
          <w:spacing w:val="-20"/>
          <w:sz w:val="21"/>
          <w:szCs w:val="21"/>
        </w:rPr>
        <w:t xml:space="preserve"> </w:t>
      </w:r>
      <w:r>
        <w:rPr>
          <w:rFonts w:ascii="宋体" w:hAnsi="宋体" w:eastAsia="宋体" w:cs="宋体"/>
          <w:spacing w:val="-1"/>
          <w:sz w:val="21"/>
          <w:szCs w:val="21"/>
        </w:rPr>
        <w:t>通过初步审查的供应商的排名按供应商的第二轮报价从低到高顺序排列，最低报价者为第一成交</w:t>
      </w:r>
      <w:r>
        <w:rPr>
          <w:rFonts w:ascii="宋体" w:hAnsi="宋体" w:eastAsia="宋体" w:cs="宋体"/>
          <w:sz w:val="21"/>
          <w:szCs w:val="21"/>
        </w:rPr>
        <w:t xml:space="preserve"> </w:t>
      </w:r>
      <w:r>
        <w:rPr>
          <w:rFonts w:ascii="宋体" w:hAnsi="宋体" w:eastAsia="宋体" w:cs="宋体"/>
          <w:spacing w:val="-2"/>
          <w:sz w:val="21"/>
          <w:szCs w:val="21"/>
        </w:rPr>
        <w:t>候选人，成交价为供应商的最终报价，依次类推，谈判小组向采购人推荐</w:t>
      </w:r>
      <w:r>
        <w:rPr>
          <w:rFonts w:ascii="宋体" w:hAnsi="宋体" w:eastAsia="宋体" w:cs="宋体"/>
          <w:spacing w:val="47"/>
          <w:sz w:val="21"/>
          <w:szCs w:val="21"/>
        </w:rPr>
        <w:t xml:space="preserve"> </w:t>
      </w:r>
      <w:r>
        <w:rPr>
          <w:rFonts w:ascii="宋体" w:hAnsi="宋体" w:eastAsia="宋体" w:cs="宋体"/>
          <w:spacing w:val="-2"/>
          <w:sz w:val="21"/>
          <w:szCs w:val="21"/>
        </w:rPr>
        <w:t>1</w:t>
      </w:r>
      <w:r>
        <w:rPr>
          <w:rFonts w:ascii="宋体" w:hAnsi="宋体" w:eastAsia="宋体" w:cs="宋体"/>
          <w:spacing w:val="-43"/>
          <w:sz w:val="21"/>
          <w:szCs w:val="21"/>
        </w:rPr>
        <w:t xml:space="preserve"> </w:t>
      </w:r>
      <w:r>
        <w:rPr>
          <w:rFonts w:ascii="宋体" w:hAnsi="宋体" w:eastAsia="宋体" w:cs="宋体"/>
          <w:spacing w:val="-2"/>
          <w:sz w:val="21"/>
          <w:szCs w:val="21"/>
        </w:rPr>
        <w:t>名成交候选人，并编写评审报</w:t>
      </w:r>
      <w:r>
        <w:rPr>
          <w:rFonts w:ascii="宋体" w:hAnsi="宋体" w:eastAsia="宋体" w:cs="宋体"/>
          <w:sz w:val="21"/>
          <w:szCs w:val="21"/>
        </w:rPr>
        <w:t xml:space="preserve"> </w:t>
      </w:r>
      <w:r>
        <w:rPr>
          <w:rFonts w:ascii="宋体" w:hAnsi="宋体" w:eastAsia="宋体" w:cs="宋体"/>
          <w:spacing w:val="-5"/>
          <w:sz w:val="21"/>
          <w:szCs w:val="21"/>
        </w:rPr>
        <w:t>告。</w:t>
      </w:r>
    </w:p>
    <w:p>
      <w:pPr>
        <w:spacing w:before="1" w:line="411" w:lineRule="auto"/>
        <w:ind w:left="8" w:right="32" w:firstLine="368"/>
        <w:rPr>
          <w:rFonts w:ascii="宋体" w:hAnsi="宋体" w:eastAsia="宋体" w:cs="宋体"/>
          <w:sz w:val="21"/>
          <w:szCs w:val="21"/>
        </w:rPr>
      </w:pPr>
      <w:r>
        <w:rPr>
          <w:rFonts w:ascii="宋体" w:hAnsi="宋体" w:eastAsia="宋体" w:cs="宋体"/>
          <w:spacing w:val="-1"/>
          <w:sz w:val="21"/>
          <w:szCs w:val="21"/>
        </w:rPr>
        <w:t>23.2</w:t>
      </w:r>
      <w:r>
        <w:rPr>
          <w:rFonts w:ascii="宋体" w:hAnsi="宋体" w:eastAsia="宋体" w:cs="宋体"/>
          <w:spacing w:val="-20"/>
          <w:sz w:val="21"/>
          <w:szCs w:val="21"/>
        </w:rPr>
        <w:t xml:space="preserve"> </w:t>
      </w:r>
      <w:r>
        <w:rPr>
          <w:rFonts w:ascii="宋体" w:hAnsi="宋体" w:eastAsia="宋体" w:cs="宋体"/>
          <w:spacing w:val="-1"/>
          <w:sz w:val="21"/>
          <w:szCs w:val="21"/>
        </w:rPr>
        <w:t>评审报告应当由谈判小组全体人员签字认可。谈判小组成员对评审报告有异议的，谈判小组按照</w:t>
      </w:r>
      <w:r>
        <w:rPr>
          <w:rFonts w:ascii="宋体" w:hAnsi="宋体" w:eastAsia="宋体" w:cs="宋体"/>
          <w:sz w:val="21"/>
          <w:szCs w:val="21"/>
        </w:rPr>
        <w:t xml:space="preserve"> </w:t>
      </w:r>
      <w:r>
        <w:rPr>
          <w:rFonts w:ascii="宋体" w:hAnsi="宋体" w:eastAsia="宋体" w:cs="宋体"/>
          <w:spacing w:val="-1"/>
          <w:sz w:val="21"/>
          <w:szCs w:val="21"/>
        </w:rPr>
        <w:t>少数服从多数的原则推荐成交候选人，采购程序继续进行。对评审报告有异议的谈判小组成员，应当在报</w:t>
      </w:r>
      <w:r>
        <w:rPr>
          <w:rFonts w:ascii="宋体" w:hAnsi="宋体" w:eastAsia="宋体" w:cs="宋体"/>
          <w:spacing w:val="34"/>
          <w:sz w:val="21"/>
          <w:szCs w:val="21"/>
        </w:rPr>
        <w:t xml:space="preserve"> </w:t>
      </w:r>
      <w:r>
        <w:rPr>
          <w:rFonts w:ascii="宋体" w:hAnsi="宋体" w:eastAsia="宋体" w:cs="宋体"/>
          <w:spacing w:val="-1"/>
          <w:sz w:val="21"/>
          <w:szCs w:val="21"/>
        </w:rPr>
        <w:t>告上签署不同意见并说明理由，由谈判小组书面记录相关情况。谈判小组成员拒绝在报告上签字又不书面</w:t>
      </w:r>
    </w:p>
    <w:p>
      <w:pPr>
        <w:spacing w:line="204" w:lineRule="auto"/>
        <w:ind w:firstLine="10"/>
        <w:rPr>
          <w:rFonts w:ascii="宋体" w:hAnsi="宋体" w:eastAsia="宋体" w:cs="宋体"/>
          <w:sz w:val="21"/>
          <w:szCs w:val="21"/>
        </w:rPr>
      </w:pPr>
      <w:r>
        <w:rPr>
          <w:rFonts w:ascii="宋体" w:hAnsi="宋体" w:eastAsia="宋体" w:cs="宋体"/>
          <w:spacing w:val="-1"/>
          <w:sz w:val="21"/>
          <w:szCs w:val="21"/>
        </w:rPr>
        <w:t>说明其不同意见和理由的，视为同意评审报告。</w:t>
      </w:r>
    </w:p>
    <w:p>
      <w:pPr>
        <w:spacing w:before="237" w:line="411" w:lineRule="auto"/>
        <w:ind w:left="8" w:firstLine="368"/>
        <w:rPr>
          <w:rFonts w:ascii="宋体" w:hAnsi="宋体" w:eastAsia="宋体" w:cs="宋体"/>
          <w:sz w:val="21"/>
          <w:szCs w:val="21"/>
        </w:rPr>
      </w:pPr>
      <w:r>
        <w:rPr>
          <w:rFonts w:ascii="宋体" w:hAnsi="宋体" w:eastAsia="宋体" w:cs="宋体"/>
          <w:spacing w:val="-9"/>
          <w:sz w:val="21"/>
          <w:szCs w:val="21"/>
        </w:rPr>
        <w:t>23.3</w:t>
      </w:r>
      <w:r>
        <w:rPr>
          <w:rFonts w:ascii="宋体" w:hAnsi="宋体" w:eastAsia="宋体" w:cs="宋体"/>
          <w:spacing w:val="-17"/>
          <w:sz w:val="21"/>
          <w:szCs w:val="21"/>
        </w:rPr>
        <w:t xml:space="preserve"> </w:t>
      </w:r>
      <w:r>
        <w:rPr>
          <w:rFonts w:ascii="宋体" w:hAnsi="宋体" w:eastAsia="宋体" w:cs="宋体"/>
          <w:spacing w:val="-9"/>
          <w:sz w:val="21"/>
          <w:szCs w:val="21"/>
        </w:rPr>
        <w:t>采购人或者采购代理机构应当在成交供应商确定后</w:t>
      </w:r>
      <w:r>
        <w:rPr>
          <w:rFonts w:ascii="宋体" w:hAnsi="宋体" w:eastAsia="宋体" w:cs="宋体"/>
          <w:spacing w:val="14"/>
          <w:sz w:val="21"/>
          <w:szCs w:val="21"/>
        </w:rPr>
        <w:t xml:space="preserve"> </w:t>
      </w:r>
      <w:r>
        <w:rPr>
          <w:rFonts w:ascii="宋体" w:hAnsi="宋体" w:eastAsia="宋体" w:cs="宋体"/>
          <w:spacing w:val="-9"/>
          <w:sz w:val="21"/>
          <w:szCs w:val="21"/>
        </w:rPr>
        <w:t>2</w:t>
      </w:r>
      <w:r>
        <w:rPr>
          <w:rFonts w:ascii="宋体" w:hAnsi="宋体" w:eastAsia="宋体" w:cs="宋体"/>
          <w:spacing w:val="7"/>
          <w:sz w:val="21"/>
          <w:szCs w:val="21"/>
        </w:rPr>
        <w:t xml:space="preserve"> </w:t>
      </w:r>
      <w:r>
        <w:rPr>
          <w:rFonts w:ascii="宋体" w:hAnsi="宋体" w:eastAsia="宋体" w:cs="宋体"/>
          <w:spacing w:val="-9"/>
          <w:sz w:val="21"/>
          <w:szCs w:val="21"/>
        </w:rPr>
        <w:t>个工作日内，在《河南省政府采购网》</w:t>
      </w:r>
      <w:r>
        <w:rPr>
          <w:rFonts w:ascii="宋体" w:hAnsi="宋体" w:eastAsia="宋体" w:cs="宋体"/>
          <w:spacing w:val="-35"/>
          <w:sz w:val="21"/>
          <w:szCs w:val="21"/>
        </w:rPr>
        <w:t xml:space="preserve"> </w:t>
      </w:r>
      <w:r>
        <w:rPr>
          <w:rFonts w:ascii="宋体" w:hAnsi="宋体" w:eastAsia="宋体" w:cs="宋体"/>
          <w:spacing w:val="-9"/>
          <w:sz w:val="21"/>
          <w:szCs w:val="21"/>
        </w:rPr>
        <w:t>、《温</w:t>
      </w:r>
      <w:r>
        <w:rPr>
          <w:rFonts w:ascii="宋体" w:hAnsi="宋体" w:eastAsia="宋体" w:cs="宋体"/>
          <w:sz w:val="21"/>
          <w:szCs w:val="21"/>
        </w:rPr>
        <w:t xml:space="preserve"> </w:t>
      </w:r>
      <w:r>
        <w:rPr>
          <w:rFonts w:ascii="宋体" w:hAnsi="宋体" w:eastAsia="宋体" w:cs="宋体"/>
          <w:spacing w:val="-6"/>
          <w:sz w:val="21"/>
          <w:szCs w:val="21"/>
        </w:rPr>
        <w:t>县公共资源交易中心网》</w:t>
      </w:r>
      <w:r>
        <w:rPr>
          <w:rFonts w:ascii="宋体" w:hAnsi="宋体" w:eastAsia="宋体" w:cs="宋体"/>
          <w:spacing w:val="52"/>
          <w:sz w:val="21"/>
          <w:szCs w:val="21"/>
        </w:rPr>
        <w:t xml:space="preserve"> </w:t>
      </w:r>
      <w:r>
        <w:rPr>
          <w:rFonts w:ascii="宋体" w:hAnsi="宋体" w:eastAsia="宋体" w:cs="宋体"/>
          <w:spacing w:val="-6"/>
          <w:sz w:val="21"/>
          <w:szCs w:val="21"/>
        </w:rPr>
        <w:t>、</w:t>
      </w:r>
      <w:r>
        <w:rPr>
          <w:rFonts w:ascii="宋体" w:hAnsi="宋体" w:eastAsia="宋体" w:cs="宋体"/>
          <w:spacing w:val="-104"/>
          <w:sz w:val="21"/>
          <w:szCs w:val="21"/>
        </w:rPr>
        <w:t xml:space="preserve"> </w:t>
      </w:r>
      <w:r>
        <w:rPr>
          <w:rFonts w:ascii="宋体" w:hAnsi="宋体" w:eastAsia="宋体" w:cs="宋体"/>
          <w:spacing w:val="-6"/>
          <w:sz w:val="21"/>
          <w:szCs w:val="21"/>
        </w:rPr>
        <w:t>《焦作市公共资源交易中心网》</w:t>
      </w:r>
      <w:r>
        <w:rPr>
          <w:rFonts w:ascii="宋体" w:hAnsi="宋体" w:eastAsia="宋体" w:cs="宋体"/>
          <w:spacing w:val="1"/>
          <w:sz w:val="21"/>
          <w:szCs w:val="21"/>
        </w:rPr>
        <w:t xml:space="preserve"> </w:t>
      </w:r>
      <w:r>
        <w:rPr>
          <w:rFonts w:ascii="宋体" w:hAnsi="宋体" w:eastAsia="宋体" w:cs="宋体"/>
          <w:spacing w:val="-6"/>
          <w:sz w:val="21"/>
          <w:szCs w:val="21"/>
        </w:rPr>
        <w:t>发布成交公告，同时向成交供应商发出成交通</w:t>
      </w:r>
      <w:r>
        <w:rPr>
          <w:rFonts w:ascii="宋体" w:hAnsi="宋体" w:eastAsia="宋体" w:cs="宋体"/>
          <w:sz w:val="21"/>
          <w:szCs w:val="21"/>
        </w:rPr>
        <w:t xml:space="preserve"> </w:t>
      </w:r>
      <w:r>
        <w:rPr>
          <w:rFonts w:ascii="宋体" w:hAnsi="宋体" w:eastAsia="宋体" w:cs="宋体"/>
          <w:spacing w:val="-4"/>
          <w:sz w:val="21"/>
          <w:szCs w:val="21"/>
        </w:rPr>
        <w:t>知书，《成交通知书》</w:t>
      </w:r>
      <w:r>
        <w:rPr>
          <w:rFonts w:ascii="宋体" w:hAnsi="宋体" w:eastAsia="宋体" w:cs="宋体"/>
          <w:spacing w:val="1"/>
          <w:sz w:val="21"/>
          <w:szCs w:val="21"/>
        </w:rPr>
        <w:t xml:space="preserve"> </w:t>
      </w:r>
      <w:r>
        <w:rPr>
          <w:rFonts w:ascii="宋体" w:hAnsi="宋体" w:eastAsia="宋体" w:cs="宋体"/>
          <w:spacing w:val="-4"/>
          <w:sz w:val="21"/>
          <w:szCs w:val="21"/>
        </w:rPr>
        <w:t>对成交供应商和采购人具有同等法律效力。</w:t>
      </w:r>
    </w:p>
    <w:p>
      <w:pPr>
        <w:spacing w:before="1" w:line="201" w:lineRule="auto"/>
        <w:ind w:firstLine="377"/>
        <w:rPr>
          <w:rFonts w:ascii="宋体" w:hAnsi="宋体" w:eastAsia="宋体" w:cs="宋体"/>
          <w:sz w:val="21"/>
          <w:szCs w:val="21"/>
        </w:rPr>
      </w:pPr>
      <w:r>
        <w:rPr>
          <w:rFonts w:ascii="宋体" w:hAnsi="宋体" w:eastAsia="宋体" w:cs="宋体"/>
          <w:spacing w:val="-2"/>
          <w:sz w:val="21"/>
          <w:szCs w:val="21"/>
        </w:rPr>
        <w:t>23.4</w:t>
      </w:r>
      <w:r>
        <w:rPr>
          <w:rFonts w:ascii="宋体" w:hAnsi="宋体" w:eastAsia="宋体" w:cs="宋体"/>
          <w:spacing w:val="-26"/>
          <w:sz w:val="21"/>
          <w:szCs w:val="21"/>
        </w:rPr>
        <w:t xml:space="preserve"> </w:t>
      </w:r>
      <w:r>
        <w:rPr>
          <w:rFonts w:ascii="宋体" w:hAnsi="宋体" w:eastAsia="宋体" w:cs="宋体"/>
          <w:spacing w:val="-2"/>
          <w:sz w:val="21"/>
          <w:szCs w:val="21"/>
          <w14:textOutline w14:w="3795" w14:cap="sq" w14:cmpd="sng">
            <w14:solidFill>
              <w14:srgbClr w14:val="000000"/>
            </w14:solidFill>
            <w14:prstDash w14:val="solid"/>
            <w14:bevel/>
          </w14:textOutline>
        </w:rPr>
        <w:t>替补候选人的设定与使用</w:t>
      </w:r>
    </w:p>
    <w:p>
      <w:pPr>
        <w:spacing w:before="240" w:line="411" w:lineRule="auto"/>
        <w:ind w:left="7" w:right="1" w:firstLine="369"/>
        <w:rPr>
          <w:rFonts w:ascii="宋体" w:hAnsi="宋体" w:eastAsia="宋体" w:cs="宋体"/>
          <w:sz w:val="21"/>
          <w:szCs w:val="21"/>
        </w:rPr>
      </w:pPr>
      <w:r>
        <w:rPr>
          <w:rFonts w:ascii="宋体" w:hAnsi="宋体" w:eastAsia="宋体" w:cs="宋体"/>
          <w:spacing w:val="1"/>
          <w:sz w:val="21"/>
          <w:szCs w:val="21"/>
        </w:rPr>
        <w:t>成交供应商放弃成交或因不可抗力等不能履行合同的，采购人可以按照评审报告推荐的成交候选人名</w:t>
      </w:r>
      <w:r>
        <w:rPr>
          <w:rFonts w:ascii="宋体" w:hAnsi="宋体" w:eastAsia="宋体" w:cs="宋体"/>
          <w:spacing w:val="27"/>
          <w:sz w:val="21"/>
          <w:szCs w:val="21"/>
        </w:rPr>
        <w:t xml:space="preserve"> </w:t>
      </w:r>
      <w:r>
        <w:rPr>
          <w:rFonts w:ascii="宋体" w:hAnsi="宋体" w:eastAsia="宋体" w:cs="宋体"/>
          <w:sz w:val="21"/>
          <w:szCs w:val="21"/>
        </w:rPr>
        <w:t>单排序，确定下一候选人为成交供应商，也可以重新开展政府采购活动。该供应商还应承担相应的法律责</w:t>
      </w:r>
      <w:r>
        <w:rPr>
          <w:rFonts w:ascii="宋体" w:hAnsi="宋体" w:eastAsia="宋体" w:cs="宋体"/>
          <w:spacing w:val="21"/>
          <w:sz w:val="21"/>
          <w:szCs w:val="21"/>
        </w:rPr>
        <w:t xml:space="preserve"> </w:t>
      </w:r>
      <w:r>
        <w:rPr>
          <w:rFonts w:ascii="宋体" w:hAnsi="宋体" w:eastAsia="宋体" w:cs="宋体"/>
          <w:spacing w:val="-5"/>
          <w:sz w:val="21"/>
          <w:szCs w:val="21"/>
        </w:rPr>
        <w:t>任。</w:t>
      </w:r>
    </w:p>
    <w:p>
      <w:pPr>
        <w:spacing w:line="367" w:lineRule="auto"/>
        <w:rPr>
          <w:rFonts w:ascii="宋体"/>
          <w:sz w:val="21"/>
        </w:rPr>
      </w:pPr>
    </w:p>
    <w:p>
      <w:pPr>
        <w:spacing w:before="91" w:line="186" w:lineRule="auto"/>
        <w:ind w:firstLine="4014"/>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六、授予合同</w:t>
      </w:r>
    </w:p>
    <w:p>
      <w:pPr>
        <w:spacing w:before="301" w:line="184" w:lineRule="auto"/>
        <w:ind w:firstLine="10"/>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24.合同授予标准</w:t>
      </w:r>
    </w:p>
    <w:p>
      <w:pPr>
        <w:spacing w:before="259" w:line="184" w:lineRule="auto"/>
        <w:ind w:firstLine="374"/>
        <w:rPr>
          <w:rFonts w:ascii="宋体" w:hAnsi="宋体" w:eastAsia="宋体" w:cs="宋体"/>
          <w:sz w:val="21"/>
          <w:szCs w:val="21"/>
        </w:rPr>
      </w:pPr>
      <w:r>
        <w:rPr>
          <w:rFonts w:ascii="宋体" w:hAnsi="宋体" w:eastAsia="宋体" w:cs="宋体"/>
          <w:spacing w:val="-1"/>
          <w:sz w:val="21"/>
          <w:szCs w:val="21"/>
        </w:rPr>
        <w:t>采购人将把合同授予被确定为成交供应商并有履行合同能力的供应商。</w:t>
      </w:r>
    </w:p>
    <w:p>
      <w:pPr>
        <w:spacing w:before="259" w:line="184" w:lineRule="auto"/>
        <w:ind w:firstLine="10"/>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25.接受和拒绝所有报价的权利</w:t>
      </w:r>
    </w:p>
    <w:p>
      <w:pPr>
        <w:spacing w:before="258" w:line="468" w:lineRule="exact"/>
        <w:ind w:firstLine="378"/>
        <w:rPr>
          <w:rFonts w:ascii="宋体" w:hAnsi="宋体" w:eastAsia="宋体" w:cs="宋体"/>
          <w:sz w:val="21"/>
          <w:szCs w:val="21"/>
        </w:rPr>
      </w:pPr>
      <w:r>
        <w:rPr>
          <w:rFonts w:ascii="宋体" w:hAnsi="宋体" w:eastAsia="宋体" w:cs="宋体"/>
          <w:spacing w:val="1"/>
          <w:position w:val="19"/>
          <w:sz w:val="21"/>
          <w:szCs w:val="21"/>
        </w:rPr>
        <w:t>如出现重大变故、采购任务取消的情况，采购人保留因此原因在授予合同之前任何时候接受或拒绝任</w:t>
      </w:r>
    </w:p>
    <w:p>
      <w:pPr>
        <w:spacing w:line="204" w:lineRule="auto"/>
        <w:ind w:firstLine="11"/>
        <w:rPr>
          <w:rFonts w:ascii="宋体" w:hAnsi="宋体" w:eastAsia="宋体" w:cs="宋体"/>
          <w:sz w:val="21"/>
          <w:szCs w:val="21"/>
        </w:rPr>
      </w:pPr>
      <w:r>
        <w:rPr>
          <w:rFonts w:ascii="宋体" w:hAnsi="宋体" w:eastAsia="宋体" w:cs="宋体"/>
          <w:spacing w:val="-1"/>
          <w:sz w:val="21"/>
          <w:szCs w:val="21"/>
        </w:rPr>
        <w:t>何报价、以及宣布采购无效或拒绝所有报价的权力，对受影响的供应商不承担任何责任。</w:t>
      </w:r>
    </w:p>
    <w:p>
      <w:pPr>
        <w:spacing w:before="236" w:line="184" w:lineRule="auto"/>
        <w:ind w:firstLine="10"/>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26.签订合同</w:t>
      </w:r>
    </w:p>
    <w:p>
      <w:pPr>
        <w:spacing w:before="260" w:line="411" w:lineRule="auto"/>
        <w:ind w:left="6" w:right="3" w:firstLine="371"/>
        <w:rPr>
          <w:rFonts w:ascii="宋体" w:hAnsi="宋体" w:eastAsia="宋体" w:cs="宋体"/>
          <w:sz w:val="21"/>
          <w:szCs w:val="21"/>
        </w:rPr>
      </w:pPr>
      <w:r>
        <w:rPr>
          <w:rFonts w:ascii="宋体" w:hAnsi="宋体" w:eastAsia="宋体" w:cs="宋体"/>
          <w:spacing w:val="-4"/>
          <w:sz w:val="21"/>
          <w:szCs w:val="21"/>
        </w:rPr>
        <w:t>26.1</w:t>
      </w:r>
      <w:r>
        <w:rPr>
          <w:rFonts w:ascii="宋体" w:hAnsi="宋体" w:eastAsia="宋体" w:cs="宋体"/>
          <w:spacing w:val="-23"/>
          <w:sz w:val="21"/>
          <w:szCs w:val="21"/>
        </w:rPr>
        <w:t xml:space="preserve"> </w:t>
      </w:r>
      <w:r>
        <w:rPr>
          <w:rFonts w:ascii="宋体" w:hAnsi="宋体" w:eastAsia="宋体" w:cs="宋体"/>
          <w:spacing w:val="-4"/>
          <w:sz w:val="21"/>
          <w:szCs w:val="21"/>
        </w:rPr>
        <w:t>采购人与成交供应商应当在成交通知书发出之日起</w:t>
      </w:r>
      <w:r>
        <w:rPr>
          <w:rFonts w:ascii="宋体" w:hAnsi="宋体" w:eastAsia="宋体" w:cs="宋体"/>
          <w:spacing w:val="-26"/>
          <w:sz w:val="21"/>
          <w:szCs w:val="21"/>
        </w:rPr>
        <w:t xml:space="preserve"> </w:t>
      </w:r>
      <w:r>
        <w:rPr>
          <w:rFonts w:ascii="宋体" w:hAnsi="宋体" w:eastAsia="宋体" w:cs="宋体"/>
          <w:spacing w:val="-4"/>
          <w:sz w:val="21"/>
          <w:szCs w:val="21"/>
        </w:rPr>
        <w:t>1日内，按照采购文件确定的合同文本以及采</w:t>
      </w:r>
      <w:r>
        <w:rPr>
          <w:rFonts w:ascii="宋体" w:hAnsi="宋体" w:eastAsia="宋体" w:cs="宋体"/>
          <w:sz w:val="21"/>
          <w:szCs w:val="21"/>
        </w:rPr>
        <w:t xml:space="preserve"> </w:t>
      </w:r>
      <w:r>
        <w:rPr>
          <w:rFonts w:ascii="宋体" w:hAnsi="宋体" w:eastAsia="宋体" w:cs="宋体"/>
          <w:spacing w:val="-1"/>
          <w:sz w:val="21"/>
          <w:szCs w:val="21"/>
        </w:rPr>
        <w:t>购标的、采购金额、技术和服务要求等事项签订政府采购合同。</w:t>
      </w:r>
    </w:p>
    <w:p>
      <w:pPr>
        <w:spacing w:before="1" w:line="411" w:lineRule="auto"/>
        <w:ind w:left="8" w:right="32" w:firstLine="369"/>
        <w:rPr>
          <w:rFonts w:ascii="宋体" w:hAnsi="宋体" w:eastAsia="宋体" w:cs="宋体"/>
          <w:sz w:val="21"/>
          <w:szCs w:val="21"/>
        </w:rPr>
      </w:pPr>
      <w:r>
        <w:rPr>
          <w:rFonts w:ascii="宋体" w:hAnsi="宋体" w:eastAsia="宋体" w:cs="宋体"/>
          <w:spacing w:val="-1"/>
          <w:sz w:val="21"/>
          <w:szCs w:val="21"/>
        </w:rPr>
        <w:t>26.2</w:t>
      </w:r>
      <w:r>
        <w:rPr>
          <w:rFonts w:ascii="宋体" w:hAnsi="宋体" w:eastAsia="宋体" w:cs="宋体"/>
          <w:spacing w:val="-20"/>
          <w:sz w:val="21"/>
          <w:szCs w:val="21"/>
        </w:rPr>
        <w:t xml:space="preserve"> </w:t>
      </w:r>
      <w:r>
        <w:rPr>
          <w:rFonts w:ascii="宋体" w:hAnsi="宋体" w:eastAsia="宋体" w:cs="宋体"/>
          <w:spacing w:val="-1"/>
          <w:sz w:val="21"/>
          <w:szCs w:val="21"/>
        </w:rPr>
        <w:t>采购人不得向成交供应商提出超出采购文件以外的任何要求作为签订合同的条件，不得与成交供</w:t>
      </w:r>
      <w:r>
        <w:rPr>
          <w:rFonts w:ascii="宋体" w:hAnsi="宋体" w:eastAsia="宋体" w:cs="宋体"/>
          <w:sz w:val="21"/>
          <w:szCs w:val="21"/>
        </w:rPr>
        <w:t xml:space="preserve"> </w:t>
      </w:r>
      <w:r>
        <w:rPr>
          <w:rFonts w:ascii="宋体" w:hAnsi="宋体" w:eastAsia="宋体" w:cs="宋体"/>
          <w:spacing w:val="-1"/>
          <w:sz w:val="21"/>
          <w:szCs w:val="21"/>
        </w:rPr>
        <w:t>应商订立背离采购文件确定的合同文本以及采购标的、采购金额、技术和服务要求等实质性内容的协议。</w:t>
      </w:r>
    </w:p>
    <w:p>
      <w:pPr>
        <w:sectPr>
          <w:headerReference r:id="rId30" w:type="default"/>
          <w:footerReference r:id="rId31" w:type="default"/>
          <w:pgSz w:w="11850" w:h="16783"/>
          <w:pgMar w:top="1369" w:right="1080" w:bottom="1340" w:left="1080" w:header="1050" w:footer="979" w:gutter="0"/>
          <w:cols w:space="720" w:num="1"/>
        </w:sectPr>
      </w:pPr>
    </w:p>
    <w:p>
      <w:pPr>
        <w:spacing w:line="280" w:lineRule="auto"/>
        <w:rPr>
          <w:rFonts w:ascii="宋体"/>
          <w:sz w:val="21"/>
        </w:rPr>
      </w:pPr>
    </w:p>
    <w:p>
      <w:pPr>
        <w:spacing w:before="68" w:line="411" w:lineRule="auto"/>
        <w:ind w:left="10" w:right="3" w:firstLine="367"/>
        <w:rPr>
          <w:rFonts w:ascii="宋体" w:hAnsi="宋体" w:eastAsia="宋体" w:cs="宋体"/>
          <w:sz w:val="21"/>
          <w:szCs w:val="21"/>
        </w:rPr>
      </w:pPr>
      <w:r>
        <w:rPr>
          <w:rFonts w:ascii="宋体" w:hAnsi="宋体" w:eastAsia="宋体" w:cs="宋体"/>
          <w:spacing w:val="-3"/>
          <w:sz w:val="21"/>
          <w:szCs w:val="21"/>
        </w:rPr>
        <w:t>26.3</w:t>
      </w:r>
      <w:r>
        <w:rPr>
          <w:rFonts w:ascii="宋体" w:hAnsi="宋体" w:eastAsia="宋体" w:cs="宋体"/>
          <w:spacing w:val="-25"/>
          <w:sz w:val="21"/>
          <w:szCs w:val="21"/>
        </w:rPr>
        <w:t xml:space="preserve"> </w:t>
      </w:r>
      <w:r>
        <w:rPr>
          <w:rFonts w:ascii="宋体" w:hAnsi="宋体" w:eastAsia="宋体" w:cs="宋体"/>
          <w:spacing w:val="-3"/>
          <w:sz w:val="21"/>
          <w:szCs w:val="21"/>
        </w:rPr>
        <w:t>采购人应当自政府采购合同签订之日起</w:t>
      </w:r>
      <w:r>
        <w:rPr>
          <w:rFonts w:ascii="宋体" w:hAnsi="宋体" w:eastAsia="宋体" w:cs="宋体"/>
          <w:spacing w:val="11"/>
          <w:sz w:val="21"/>
          <w:szCs w:val="21"/>
        </w:rPr>
        <w:t xml:space="preserve"> </w:t>
      </w:r>
      <w:r>
        <w:rPr>
          <w:rFonts w:ascii="宋体" w:hAnsi="宋体" w:eastAsia="宋体" w:cs="宋体"/>
          <w:spacing w:val="-3"/>
          <w:sz w:val="21"/>
          <w:szCs w:val="21"/>
        </w:rPr>
        <w:t>2</w:t>
      </w:r>
      <w:r>
        <w:rPr>
          <w:rFonts w:ascii="宋体" w:hAnsi="宋体" w:eastAsia="宋体" w:cs="宋体"/>
          <w:spacing w:val="10"/>
          <w:sz w:val="21"/>
          <w:szCs w:val="21"/>
        </w:rPr>
        <w:t xml:space="preserve"> </w:t>
      </w:r>
      <w:r>
        <w:rPr>
          <w:rFonts w:ascii="宋体" w:hAnsi="宋体" w:eastAsia="宋体" w:cs="宋体"/>
          <w:spacing w:val="-3"/>
          <w:sz w:val="21"/>
          <w:szCs w:val="21"/>
        </w:rPr>
        <w:t>个工作日内，将政府采购合同在省级以上人民政府财政</w:t>
      </w:r>
      <w:r>
        <w:rPr>
          <w:rFonts w:ascii="宋体" w:hAnsi="宋体" w:eastAsia="宋体" w:cs="宋体"/>
          <w:sz w:val="21"/>
          <w:szCs w:val="21"/>
        </w:rPr>
        <w:t xml:space="preserve"> </w:t>
      </w:r>
      <w:r>
        <w:rPr>
          <w:rFonts w:ascii="宋体" w:hAnsi="宋体" w:eastAsia="宋体" w:cs="宋体"/>
          <w:spacing w:val="-1"/>
          <w:sz w:val="21"/>
          <w:szCs w:val="21"/>
        </w:rPr>
        <w:t>部门指定的媒体上公告，但政府采购合同中涉及国家秘密、商业秘密的内容除外，并按照有关规定备案。</w:t>
      </w:r>
    </w:p>
    <w:p>
      <w:pPr>
        <w:spacing w:before="1" w:line="201" w:lineRule="auto"/>
        <w:ind w:firstLine="377"/>
        <w:rPr>
          <w:rFonts w:ascii="宋体" w:hAnsi="宋体" w:eastAsia="宋体" w:cs="宋体"/>
          <w:sz w:val="21"/>
          <w:szCs w:val="21"/>
        </w:rPr>
      </w:pPr>
      <w:r>
        <w:rPr>
          <w:rFonts w:ascii="宋体" w:hAnsi="宋体" w:eastAsia="宋体" w:cs="宋体"/>
          <w:spacing w:val="-1"/>
          <w:sz w:val="21"/>
          <w:szCs w:val="21"/>
        </w:rPr>
        <w:t>26.4</w:t>
      </w:r>
      <w:r>
        <w:rPr>
          <w:rFonts w:ascii="宋体" w:hAnsi="宋体" w:eastAsia="宋体" w:cs="宋体"/>
          <w:spacing w:val="-23"/>
          <w:sz w:val="21"/>
          <w:szCs w:val="21"/>
        </w:rPr>
        <w:t xml:space="preserve"> </w:t>
      </w:r>
      <w:r>
        <w:rPr>
          <w:rFonts w:ascii="宋体" w:hAnsi="宋体" w:eastAsia="宋体" w:cs="宋体"/>
          <w:spacing w:val="-1"/>
          <w:sz w:val="21"/>
          <w:szCs w:val="21"/>
        </w:rPr>
        <w:t>法律、行政法规规定应当办理批准、登记等相关手续后生效的合同，依照其规定执行。</w:t>
      </w:r>
    </w:p>
    <w:p>
      <w:pPr>
        <w:spacing w:before="238" w:line="184" w:lineRule="auto"/>
        <w:ind w:firstLine="10"/>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27.质量验收</w:t>
      </w:r>
    </w:p>
    <w:p>
      <w:pPr>
        <w:spacing w:before="258" w:line="468" w:lineRule="exact"/>
        <w:ind w:firstLine="430"/>
        <w:rPr>
          <w:rFonts w:ascii="宋体" w:hAnsi="宋体" w:eastAsia="宋体" w:cs="宋体"/>
          <w:sz w:val="21"/>
          <w:szCs w:val="21"/>
        </w:rPr>
      </w:pPr>
      <w:r>
        <w:rPr>
          <w:rFonts w:ascii="宋体" w:hAnsi="宋体" w:eastAsia="宋体" w:cs="宋体"/>
          <w:spacing w:val="-5"/>
          <w:position w:val="19"/>
          <w:sz w:val="21"/>
          <w:szCs w:val="21"/>
        </w:rPr>
        <w:t>27.1</w:t>
      </w:r>
      <w:r>
        <w:rPr>
          <w:rFonts w:ascii="宋体" w:hAnsi="宋体" w:eastAsia="宋体" w:cs="宋体"/>
          <w:spacing w:val="-6"/>
          <w:position w:val="19"/>
          <w:sz w:val="21"/>
          <w:szCs w:val="21"/>
        </w:rPr>
        <w:t xml:space="preserve"> </w:t>
      </w:r>
      <w:r>
        <w:rPr>
          <w:rFonts w:ascii="宋体" w:hAnsi="宋体" w:eastAsia="宋体" w:cs="宋体"/>
          <w:spacing w:val="-5"/>
          <w:position w:val="19"/>
          <w:sz w:val="21"/>
          <w:szCs w:val="21"/>
        </w:rPr>
        <w:t>货物验收在采购人指定地点进行，所交的应是全新的未使用过的合格产品；</w:t>
      </w:r>
      <w:r>
        <w:rPr>
          <w:rFonts w:ascii="宋体" w:hAnsi="宋体" w:eastAsia="宋体" w:cs="宋体"/>
          <w:spacing w:val="44"/>
          <w:position w:val="19"/>
          <w:sz w:val="21"/>
          <w:szCs w:val="21"/>
        </w:rPr>
        <w:t xml:space="preserve"> </w:t>
      </w:r>
      <w:r>
        <w:rPr>
          <w:rFonts w:ascii="宋体" w:hAnsi="宋体" w:eastAsia="宋体" w:cs="宋体"/>
          <w:spacing w:val="-5"/>
          <w:position w:val="19"/>
          <w:sz w:val="21"/>
          <w:szCs w:val="21"/>
        </w:rPr>
        <w:t>货物质量必须与报价</w:t>
      </w:r>
    </w:p>
    <w:p>
      <w:pPr>
        <w:spacing w:line="204" w:lineRule="auto"/>
        <w:ind w:firstLine="8"/>
        <w:rPr>
          <w:rFonts w:ascii="宋体" w:hAnsi="宋体" w:eastAsia="宋体" w:cs="宋体"/>
          <w:sz w:val="21"/>
          <w:szCs w:val="21"/>
        </w:rPr>
      </w:pPr>
      <w:r>
        <w:rPr>
          <w:rFonts w:ascii="宋体" w:hAnsi="宋体" w:eastAsia="宋体" w:cs="宋体"/>
          <w:spacing w:val="-1"/>
          <w:sz w:val="21"/>
          <w:szCs w:val="21"/>
        </w:rPr>
        <w:t>许诺及合同要求一致，否则买方有权拒绝接收；</w:t>
      </w:r>
    </w:p>
    <w:p>
      <w:pPr>
        <w:spacing w:before="236" w:line="411" w:lineRule="auto"/>
        <w:ind w:left="9" w:right="1" w:firstLine="420"/>
        <w:rPr>
          <w:rFonts w:ascii="宋体" w:hAnsi="宋体" w:eastAsia="宋体" w:cs="宋体"/>
          <w:sz w:val="21"/>
          <w:szCs w:val="21"/>
        </w:rPr>
      </w:pPr>
      <w:r>
        <w:rPr>
          <w:rFonts w:ascii="宋体" w:hAnsi="宋体" w:eastAsia="宋体" w:cs="宋体"/>
          <w:spacing w:val="-1"/>
          <w:sz w:val="21"/>
          <w:szCs w:val="21"/>
        </w:rPr>
        <w:t>27.2</w:t>
      </w:r>
      <w:r>
        <w:rPr>
          <w:rFonts w:ascii="宋体" w:hAnsi="宋体" w:eastAsia="宋体" w:cs="宋体"/>
          <w:spacing w:val="-41"/>
          <w:sz w:val="21"/>
          <w:szCs w:val="21"/>
        </w:rPr>
        <w:t xml:space="preserve"> </w:t>
      </w:r>
      <w:r>
        <w:rPr>
          <w:rFonts w:ascii="宋体" w:hAnsi="宋体" w:eastAsia="宋体" w:cs="宋体"/>
          <w:spacing w:val="-1"/>
          <w:sz w:val="21"/>
          <w:szCs w:val="21"/>
        </w:rPr>
        <w:t>如果成交供应商没有按约定的时间、质量、数量交货，采购人有权解除合同造成损失的，有权要</w:t>
      </w:r>
      <w:r>
        <w:rPr>
          <w:rFonts w:ascii="宋体" w:hAnsi="宋体" w:eastAsia="宋体" w:cs="宋体"/>
          <w:sz w:val="21"/>
          <w:szCs w:val="21"/>
        </w:rPr>
        <w:t xml:space="preserve"> </w:t>
      </w:r>
      <w:r>
        <w:rPr>
          <w:rFonts w:ascii="宋体" w:hAnsi="宋体" w:eastAsia="宋体" w:cs="宋体"/>
          <w:spacing w:val="-2"/>
          <w:sz w:val="21"/>
          <w:szCs w:val="21"/>
        </w:rPr>
        <w:t>求获得经济上的赔偿。</w:t>
      </w:r>
    </w:p>
    <w:p>
      <w:pPr>
        <w:spacing w:before="1" w:line="201" w:lineRule="auto"/>
        <w:ind w:firstLine="10"/>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28.付款方式</w:t>
      </w:r>
    </w:p>
    <w:p>
      <w:pPr>
        <w:spacing w:before="239" w:line="184" w:lineRule="auto"/>
        <w:ind w:firstLine="430"/>
        <w:rPr>
          <w:rFonts w:ascii="宋体" w:hAnsi="宋体" w:eastAsia="宋体" w:cs="宋体"/>
          <w:sz w:val="21"/>
          <w:szCs w:val="21"/>
        </w:rPr>
      </w:pPr>
      <w:r>
        <w:rPr>
          <w:rFonts w:ascii="宋体" w:hAnsi="宋体" w:eastAsia="宋体" w:cs="宋体"/>
          <w:spacing w:val="-2"/>
          <w:sz w:val="21"/>
          <w:szCs w:val="21"/>
        </w:rPr>
        <w:t>详见供应商须知前附表</w:t>
      </w:r>
    </w:p>
    <w:p>
      <w:pPr>
        <w:spacing w:before="259" w:line="184" w:lineRule="auto"/>
        <w:ind w:firstLine="10"/>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29.质疑</w:t>
      </w:r>
    </w:p>
    <w:p>
      <w:pPr>
        <w:spacing w:before="259" w:line="411" w:lineRule="auto"/>
        <w:ind w:left="31" w:firstLine="398"/>
        <w:rPr>
          <w:rFonts w:ascii="宋体" w:hAnsi="宋体" w:eastAsia="宋体" w:cs="宋体"/>
          <w:sz w:val="21"/>
          <w:szCs w:val="21"/>
        </w:rPr>
      </w:pPr>
      <w:r>
        <w:rPr>
          <w:rFonts w:ascii="宋体" w:hAnsi="宋体" w:eastAsia="宋体" w:cs="宋体"/>
          <w:spacing w:val="-1"/>
          <w:sz w:val="21"/>
          <w:szCs w:val="21"/>
        </w:rPr>
        <w:t>29.1</w:t>
      </w:r>
      <w:r>
        <w:rPr>
          <w:rFonts w:ascii="宋体" w:hAnsi="宋体" w:eastAsia="宋体" w:cs="宋体"/>
          <w:spacing w:val="-41"/>
          <w:sz w:val="21"/>
          <w:szCs w:val="21"/>
        </w:rPr>
        <w:t xml:space="preserve"> </w:t>
      </w:r>
      <w:r>
        <w:rPr>
          <w:rFonts w:ascii="宋体" w:hAnsi="宋体" w:eastAsia="宋体" w:cs="宋体"/>
          <w:spacing w:val="-1"/>
          <w:sz w:val="21"/>
          <w:szCs w:val="21"/>
        </w:rPr>
        <w:t>供应商认为竞争性谈判采购文件、竞争性谈判采购过程和成交结果使自己的权益受到损害的，可</w:t>
      </w:r>
      <w:r>
        <w:rPr>
          <w:rFonts w:ascii="宋体" w:hAnsi="宋体" w:eastAsia="宋体" w:cs="宋体"/>
          <w:sz w:val="21"/>
          <w:szCs w:val="21"/>
        </w:rPr>
        <w:t xml:space="preserve"> </w:t>
      </w:r>
      <w:r>
        <w:rPr>
          <w:rFonts w:ascii="宋体" w:hAnsi="宋体" w:eastAsia="宋体" w:cs="宋体"/>
          <w:spacing w:val="-1"/>
          <w:sz w:val="21"/>
          <w:szCs w:val="21"/>
        </w:rPr>
        <w:t>以在知道或者应知其权益受到损害之日起七个工作日内，以书面形式一次性向采购人提出质疑。</w:t>
      </w:r>
    </w:p>
    <w:p>
      <w:pPr>
        <w:spacing w:line="468" w:lineRule="exact"/>
        <w:ind w:firstLine="430"/>
        <w:rPr>
          <w:rFonts w:ascii="宋体" w:hAnsi="宋体" w:eastAsia="宋体" w:cs="宋体"/>
          <w:sz w:val="21"/>
          <w:szCs w:val="21"/>
        </w:rPr>
      </w:pPr>
      <w:r>
        <w:rPr>
          <w:rFonts w:ascii="宋体" w:hAnsi="宋体" w:eastAsia="宋体" w:cs="宋体"/>
          <w:spacing w:val="-1"/>
          <w:position w:val="19"/>
          <w:sz w:val="21"/>
          <w:szCs w:val="21"/>
        </w:rPr>
        <w:t>29.2</w:t>
      </w:r>
      <w:r>
        <w:rPr>
          <w:rFonts w:ascii="宋体" w:hAnsi="宋体" w:eastAsia="宋体" w:cs="宋体"/>
          <w:spacing w:val="-42"/>
          <w:position w:val="19"/>
          <w:sz w:val="21"/>
          <w:szCs w:val="21"/>
        </w:rPr>
        <w:t xml:space="preserve"> </w:t>
      </w:r>
      <w:r>
        <w:rPr>
          <w:rFonts w:ascii="宋体" w:hAnsi="宋体" w:eastAsia="宋体" w:cs="宋体"/>
          <w:spacing w:val="-1"/>
          <w:position w:val="19"/>
          <w:sz w:val="21"/>
          <w:szCs w:val="21"/>
        </w:rPr>
        <w:t>采购人应当在收到供应商的书面质疑后七个工作日内作出答复，并以书面形式通知质疑供应商和</w:t>
      </w:r>
    </w:p>
    <w:p>
      <w:pPr>
        <w:spacing w:line="204" w:lineRule="auto"/>
        <w:ind w:firstLine="8"/>
        <w:rPr>
          <w:rFonts w:ascii="宋体" w:hAnsi="宋体" w:eastAsia="宋体" w:cs="宋体"/>
          <w:sz w:val="21"/>
          <w:szCs w:val="21"/>
        </w:rPr>
      </w:pPr>
      <w:r>
        <w:rPr>
          <w:rFonts w:ascii="宋体" w:hAnsi="宋体" w:eastAsia="宋体" w:cs="宋体"/>
          <w:spacing w:val="-1"/>
          <w:sz w:val="21"/>
          <w:szCs w:val="21"/>
        </w:rPr>
        <w:t>其他有关供应商，但答复的内容不得涉及商业秘密。</w:t>
      </w:r>
    </w:p>
    <w:p>
      <w:pPr>
        <w:spacing w:before="237" w:line="411" w:lineRule="auto"/>
        <w:ind w:left="8" w:right="3" w:firstLine="422"/>
        <w:rPr>
          <w:rFonts w:ascii="宋体" w:hAnsi="宋体" w:eastAsia="宋体" w:cs="宋体"/>
          <w:sz w:val="21"/>
          <w:szCs w:val="21"/>
        </w:rPr>
      </w:pPr>
      <w:r>
        <w:rPr>
          <w:rFonts w:ascii="宋体" w:hAnsi="宋体" w:eastAsia="宋体" w:cs="宋体"/>
          <w:spacing w:val="-1"/>
          <w:sz w:val="21"/>
          <w:szCs w:val="21"/>
        </w:rPr>
        <w:t>29.3</w:t>
      </w:r>
      <w:r>
        <w:rPr>
          <w:rFonts w:ascii="宋体" w:hAnsi="宋体" w:eastAsia="宋体" w:cs="宋体"/>
          <w:spacing w:val="-44"/>
          <w:sz w:val="21"/>
          <w:szCs w:val="21"/>
        </w:rPr>
        <w:t xml:space="preserve"> </w:t>
      </w:r>
      <w:r>
        <w:rPr>
          <w:rFonts w:ascii="宋体" w:hAnsi="宋体" w:eastAsia="宋体" w:cs="宋体"/>
          <w:spacing w:val="-1"/>
          <w:sz w:val="21"/>
          <w:szCs w:val="21"/>
        </w:rPr>
        <w:t>采购人委托采购代理机构采购的，供应商可以向采购代理机构提出询问或者质疑，采购代理机构</w:t>
      </w:r>
      <w:r>
        <w:rPr>
          <w:rFonts w:ascii="宋体" w:hAnsi="宋体" w:eastAsia="宋体" w:cs="宋体"/>
          <w:sz w:val="21"/>
          <w:szCs w:val="21"/>
        </w:rPr>
        <w:t xml:space="preserve"> </w:t>
      </w:r>
      <w:r>
        <w:rPr>
          <w:rFonts w:ascii="宋体" w:hAnsi="宋体" w:eastAsia="宋体" w:cs="宋体"/>
          <w:spacing w:val="-1"/>
          <w:sz w:val="21"/>
          <w:szCs w:val="21"/>
        </w:rPr>
        <w:t>应当依照政府采购法的规定就采购人委托授权范围内的事项作出答复。</w:t>
      </w:r>
    </w:p>
    <w:p>
      <w:pPr>
        <w:spacing w:before="1" w:line="201" w:lineRule="auto"/>
        <w:ind w:firstLine="12"/>
        <w:outlineLvl w:val="0"/>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30.其他</w:t>
      </w:r>
    </w:p>
    <w:p>
      <w:pPr>
        <w:spacing w:before="239" w:line="411" w:lineRule="auto"/>
        <w:ind w:left="8" w:right="1" w:firstLine="420"/>
        <w:rPr>
          <w:rFonts w:ascii="宋体" w:hAnsi="宋体" w:eastAsia="宋体" w:cs="宋体"/>
          <w:sz w:val="21"/>
          <w:szCs w:val="21"/>
        </w:rPr>
      </w:pPr>
      <w:r>
        <w:rPr>
          <w:rFonts w:ascii="宋体" w:hAnsi="宋体" w:eastAsia="宋体" w:cs="宋体"/>
          <w:sz w:val="21"/>
          <w:szCs w:val="21"/>
        </w:rPr>
        <w:t>本竞争性谈判文件未尽事宜按现行政府采购有关法律法规和规定执行。如供应商在本次竞争性谈判活</w:t>
      </w:r>
      <w:r>
        <w:rPr>
          <w:rFonts w:ascii="宋体" w:hAnsi="宋体" w:eastAsia="宋体" w:cs="宋体"/>
          <w:spacing w:val="19"/>
          <w:sz w:val="21"/>
          <w:szCs w:val="21"/>
        </w:rPr>
        <w:t xml:space="preserve"> </w:t>
      </w:r>
      <w:r>
        <w:rPr>
          <w:rFonts w:ascii="宋体" w:hAnsi="宋体" w:eastAsia="宋体" w:cs="宋体"/>
          <w:spacing w:val="-1"/>
          <w:sz w:val="21"/>
          <w:szCs w:val="21"/>
        </w:rPr>
        <w:t>动中有违反相关法律法规的将根据相关法律法规和规定对其进行处罚。</w:t>
      </w: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4" w:lineRule="auto"/>
        <w:rPr>
          <w:rFonts w:ascii="宋体"/>
          <w:sz w:val="21"/>
        </w:rPr>
      </w:pPr>
    </w:p>
    <w:p>
      <w:pPr>
        <w:spacing w:line="254" w:lineRule="auto"/>
        <w:rPr>
          <w:rFonts w:ascii="宋体"/>
          <w:sz w:val="21"/>
        </w:rPr>
      </w:pPr>
    </w:p>
    <w:p>
      <w:pPr>
        <w:spacing w:line="254" w:lineRule="auto"/>
        <w:rPr>
          <w:rFonts w:ascii="宋体"/>
          <w:sz w:val="21"/>
        </w:rPr>
      </w:pPr>
    </w:p>
    <w:p>
      <w:pPr>
        <w:spacing w:line="254" w:lineRule="auto"/>
        <w:rPr>
          <w:rFonts w:ascii="宋体"/>
          <w:sz w:val="21"/>
        </w:rPr>
      </w:pPr>
    </w:p>
    <w:p>
      <w:pPr>
        <w:spacing w:line="254" w:lineRule="auto"/>
        <w:rPr>
          <w:rFonts w:ascii="宋体"/>
          <w:sz w:val="21"/>
        </w:rPr>
      </w:pPr>
    </w:p>
    <w:p>
      <w:pPr>
        <w:spacing w:line="254" w:lineRule="auto"/>
        <w:rPr>
          <w:rFonts w:ascii="宋体"/>
          <w:sz w:val="21"/>
        </w:rPr>
      </w:pPr>
    </w:p>
    <w:p>
      <w:pPr>
        <w:spacing w:line="254" w:lineRule="auto"/>
        <w:rPr>
          <w:rFonts w:ascii="宋体"/>
          <w:sz w:val="21"/>
        </w:rPr>
      </w:pPr>
    </w:p>
    <w:p>
      <w:pPr>
        <w:spacing w:line="254" w:lineRule="auto"/>
        <w:rPr>
          <w:rFonts w:ascii="宋体"/>
          <w:sz w:val="21"/>
        </w:rPr>
      </w:pPr>
    </w:p>
    <w:p>
      <w:pPr>
        <w:spacing w:line="58" w:lineRule="exact"/>
        <w:textAlignment w:val="center"/>
      </w:pPr>
      <w:r>
        <w:drawing>
          <wp:inline distT="0" distB="0" distL="0" distR="0">
            <wp:extent cx="6153150" cy="36195"/>
            <wp:effectExtent l="0" t="0" r="0" b="0"/>
            <wp:docPr id="39" name="IM 39"/>
            <wp:cNvGraphicFramePr/>
            <a:graphic xmlns:a="http://schemas.openxmlformats.org/drawingml/2006/main">
              <a:graphicData uri="http://schemas.openxmlformats.org/drawingml/2006/picture">
                <pic:pic xmlns:pic="http://schemas.openxmlformats.org/drawingml/2006/picture">
                  <pic:nvPicPr>
                    <pic:cNvPr id="39" name="IM 39"/>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3"/>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3"/>
          <w:sz w:val="21"/>
          <w:szCs w:val="21"/>
        </w:rPr>
        <w:t>-</w:t>
      </w:r>
      <w:r>
        <w:rPr>
          <w:rFonts w:ascii="宋体" w:hAnsi="宋体" w:eastAsia="宋体" w:cs="宋体"/>
          <w:spacing w:val="42"/>
          <w:sz w:val="21"/>
          <w:szCs w:val="21"/>
        </w:rPr>
        <w:t xml:space="preserve"> </w:t>
      </w:r>
      <w:r>
        <w:rPr>
          <w:rFonts w:ascii="宋体" w:hAnsi="宋体" w:eastAsia="宋体" w:cs="宋体"/>
          <w:spacing w:val="-3"/>
          <w:sz w:val="21"/>
          <w:szCs w:val="21"/>
        </w:rPr>
        <w:t>18</w:t>
      </w:r>
      <w:r>
        <w:rPr>
          <w:rFonts w:ascii="宋体" w:hAnsi="宋体" w:eastAsia="宋体" w:cs="宋体"/>
          <w:spacing w:val="6"/>
          <w:sz w:val="21"/>
          <w:szCs w:val="21"/>
        </w:rPr>
        <w:t xml:space="preserve"> </w:t>
      </w:r>
      <w:r>
        <w:rPr>
          <w:rFonts w:ascii="宋体" w:hAnsi="宋体" w:eastAsia="宋体" w:cs="宋体"/>
          <w:spacing w:val="-3"/>
          <w:sz w:val="21"/>
          <w:szCs w:val="21"/>
        </w:rPr>
        <w:t>-</w:t>
      </w:r>
    </w:p>
    <w:p>
      <w:pPr>
        <w:sectPr>
          <w:headerReference r:id="rId32" w:type="default"/>
          <w:footerReference r:id="rId33" w:type="default"/>
          <w:pgSz w:w="11850" w:h="16783"/>
          <w:pgMar w:top="1369" w:right="1080" w:bottom="400" w:left="1080" w:header="1050" w:footer="0" w:gutter="0"/>
          <w:cols w:space="720" w:num="1"/>
        </w:sectPr>
      </w:pPr>
    </w:p>
    <w:p>
      <w:pPr>
        <w:spacing w:line="267" w:lineRule="auto"/>
        <w:rPr>
          <w:rFonts w:ascii="宋体"/>
          <w:sz w:val="21"/>
        </w:rPr>
      </w:pPr>
    </w:p>
    <w:p>
      <w:pPr>
        <w:spacing w:before="104" w:line="185" w:lineRule="auto"/>
        <w:ind w:firstLine="3430"/>
        <w:rPr>
          <w:rFonts w:ascii="宋体" w:hAnsi="宋体" w:eastAsia="宋体" w:cs="宋体"/>
          <w:sz w:val="32"/>
          <w:szCs w:val="32"/>
        </w:rPr>
      </w:pPr>
      <w:bookmarkStart w:id="2" w:name="_bookmark3"/>
      <w:bookmarkEnd w:id="2"/>
      <w:r>
        <w:rPr>
          <w:rFonts w:ascii="宋体" w:hAnsi="宋体" w:eastAsia="宋体" w:cs="宋体"/>
          <w:spacing w:val="-3"/>
          <w:sz w:val="32"/>
          <w:szCs w:val="32"/>
          <w14:textOutline w14:w="5793" w14:cap="sq" w14:cmpd="sng">
            <w14:solidFill>
              <w14:srgbClr w14:val="000000"/>
            </w14:solidFill>
            <w14:prstDash w14:val="solid"/>
            <w14:bevel/>
          </w14:textOutline>
        </w:rPr>
        <w:t>第三章</w:t>
      </w:r>
      <w:r>
        <w:rPr>
          <w:rFonts w:ascii="宋体" w:hAnsi="宋体" w:eastAsia="宋体" w:cs="宋体"/>
          <w:spacing w:val="4"/>
          <w:sz w:val="32"/>
          <w:szCs w:val="32"/>
        </w:rPr>
        <w:t xml:space="preserve">    </w:t>
      </w:r>
      <w:r>
        <w:rPr>
          <w:rFonts w:ascii="宋体" w:hAnsi="宋体" w:eastAsia="宋体" w:cs="宋体"/>
          <w:spacing w:val="-3"/>
          <w:sz w:val="32"/>
          <w:szCs w:val="32"/>
          <w14:textOutline w14:w="5793" w14:cap="sq" w14:cmpd="sng">
            <w14:solidFill>
              <w14:srgbClr w14:val="000000"/>
            </w14:solidFill>
            <w14:prstDash w14:val="solid"/>
            <w14:bevel/>
          </w14:textOutline>
        </w:rPr>
        <w:t>采购需求</w:t>
      </w:r>
    </w:p>
    <w:p>
      <w:pPr>
        <w:spacing w:before="322" w:line="186" w:lineRule="auto"/>
        <w:jc w:val="center"/>
        <w:outlineLvl w:val="1"/>
        <w:rPr>
          <w:rFonts w:ascii="宋体" w:hAnsi="宋体" w:eastAsia="宋体" w:cs="宋体"/>
          <w:sz w:val="28"/>
          <w:szCs w:val="28"/>
        </w:rPr>
      </w:pPr>
      <w:r>
        <w:rPr>
          <w:rFonts w:hint="eastAsia" w:ascii="宋体" w:hAnsi="宋体" w:eastAsia="宋体" w:cs="宋体"/>
          <w:spacing w:val="-1"/>
          <w:sz w:val="28"/>
          <w:szCs w:val="28"/>
          <w:lang w:eastAsia="zh-CN"/>
          <w14:textOutline w14:w="5103" w14:cap="sq" w14:cmpd="sng">
            <w14:solidFill>
              <w14:srgbClr w14:val="000000"/>
            </w14:solidFill>
            <w14:prstDash w14:val="solid"/>
            <w14:bevel/>
          </w14:textOutline>
        </w:rPr>
        <w:t>国家税务总局温县税务局智慧办税服务厅系统设备购置项目</w:t>
      </w:r>
      <w:r>
        <w:rPr>
          <w:rFonts w:ascii="宋体" w:hAnsi="宋体" w:eastAsia="宋体" w:cs="宋体"/>
          <w:spacing w:val="-1"/>
          <w:sz w:val="28"/>
          <w:szCs w:val="28"/>
          <w14:textOutline w14:w="5103" w14:cap="sq" w14:cmpd="sng">
            <w14:solidFill>
              <w14:srgbClr w14:val="000000"/>
            </w14:solidFill>
            <w14:prstDash w14:val="solid"/>
            <w14:bevel/>
          </w14:textOutline>
        </w:rPr>
        <w:t>清单</w:t>
      </w:r>
    </w:p>
    <w:p>
      <w:pPr>
        <w:spacing w:line="170" w:lineRule="exact"/>
      </w:pPr>
    </w:p>
    <w:p>
      <w:pPr>
        <w:spacing w:line="348" w:lineRule="auto"/>
        <w:rPr>
          <w:rFonts w:ascii="宋体"/>
          <w:sz w:val="21"/>
        </w:rPr>
      </w:pPr>
    </w:p>
    <w:tbl>
      <w:tblPr>
        <w:tblStyle w:val="7"/>
        <w:tblW w:w="92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4"/>
        <w:gridCol w:w="1149"/>
        <w:gridCol w:w="6047"/>
        <w:gridCol w:w="827"/>
        <w:gridCol w:w="8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产品名称</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参数</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4"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人脸识别闸机</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1、外观尺寸：L1200*W200*H1000mm</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2、材料结构：国标304不锈钢；国标厚度：盖面1.5mm，机箱1.0mm</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3、通道宽度：对开通道750MM</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4、摆杆长度：机箱外370mm</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5、控制方式：全自动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6、控制方向：右手单向、左手单向、双向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7、报警防夹：标配4对红外，非法闯入、尾随报警；机械和红外感应双重防夹防碰伤；特殊场合可加装机械防冲撞功能</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8、通行速度：30人/分钟</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9、工作电源：AC110V～AC220V</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10、使用环境：室内</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9"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智慧迎宾屏</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红外触摸屏43寸，安卓7.0系统，主板</w:t>
            </w:r>
            <w:r>
              <w:rPr>
                <w:rFonts w:hint="eastAsia" w:ascii="宋体" w:hAnsi="宋体" w:eastAsia="宋体" w:cs="宋体"/>
                <w:i w:val="0"/>
                <w:iCs w:val="0"/>
                <w:color w:val="000000"/>
                <w:kern w:val="0"/>
                <w:sz w:val="24"/>
                <w:szCs w:val="24"/>
                <w:highlight w:val="none"/>
                <w:u w:val="none"/>
                <w:lang w:val="en-US" w:eastAsia="zh-CN" w:bidi="ar"/>
              </w:rPr>
              <w:t>3288</w:t>
            </w:r>
            <w:r>
              <w:rPr>
                <w:rFonts w:hint="eastAsia" w:ascii="宋体" w:hAnsi="宋体" w:eastAsia="宋体" w:cs="宋体"/>
                <w:i w:val="0"/>
                <w:iCs w:val="0"/>
                <w:color w:val="000000"/>
                <w:kern w:val="0"/>
                <w:sz w:val="24"/>
                <w:szCs w:val="24"/>
                <w:u w:val="none"/>
                <w:lang w:val="en-US" w:eastAsia="zh-CN" w:bidi="ar"/>
              </w:rPr>
              <w:t xml:space="preserve">   4G+32G配置，智能迎宾展示  </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智能导税台</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导税台直径3米弧长4.71米，内嵌触摸查询一体机</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智能引导屏</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红外触摸屏43寸，安卓7.0系统，主板3288 4G+32G配置    自主导税，大厅导览、智能咨询、税局风采、办税指南、减税降费</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1"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智能机器人</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1、操作系统基于Android 7.1    2、处理器主频高通821芯片       3、屏幕分辨率 1200px*1920px   4、屏幕尺寸Lcd屏幕 10.1 inch   5、内存6+64G                    6、头部可旋转角度水平方向:-90°~+90°或 -180°~+90°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俯仰方向:-5°~+40°</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模拟人转动，更加自然，体现交互的尊重感，更加灵活生动    7、1200万摄像头  1个，主要用于头部前方的拍照、视频</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8、广角彩色摄像头  1个，主要用于头部前的检测人脸&amp;人体、跟踪</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9、RGBD深度摄像头  3个，主要用于测距、获取深度信息，避障</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10、广角鱼眼摄像头  1个，主要用于视觉重定位</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11、激光雷达 1个，270°、15米覆盖范围</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12、九轴陀螺仪传感器  1个，检测机身平衡位置                                 智能迎宾、智能咨询、智能引导、税务风采</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智能辅导、移动体验</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4G+64G                    移动办税体验，智能咨询，纳税人学堂，涉税查询</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2</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网上办税（外设）</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显示器分辨率1920*1080、鼠标键盘</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20</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网上智能辅导屏</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安卓3288/4+16G\刷新率60HZ  24寸 智能咨询、网上办税手册、纳税人学堂</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16</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云桌面主机</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16C   内存8*32G  硬盘960G固态  机械盘2T</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云终端</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云终端(2G+16G) </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四核处理器2.0GHz   USB5口</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20</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云办税坐席显示器</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32寸曲面显示屏分辨率2560*1440、分屏器</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4</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4"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 xml:space="preserve">多功能自助办税终端 </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专票代开/领用，普票代开/领用，电子发票领用，社保费缴纳，车船税缴纳，车购税缴纳，凭证法打印，证明打印，体检报告打印                     19寸屏</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CPU i5                     内存16G+128G</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5</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3"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智能辅导屏</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红外触摸屏43寸，安卓7.0系统，主板3288 4G+32G配置     办税学习、政策查询   </w:t>
            </w:r>
          </w:p>
        </w:tc>
        <w:tc>
          <w:tcPr>
            <w:tcW w:w="82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3"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定额票据柜</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1、存放定额发票，供纳税人领取。连接一体化出票终端后具备定额发票的自动弹仓出票；</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2、支持多种定额发票规格；</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3、280仓                    4、LED显示                    </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5"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可视化数据展示软件</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通过对税务业务开展过程中积累的各项原始数据进行标准化、结构化的处理，利用各类数据图形并根据视觉结构进行组合，建成一套可视化场景系统。税务管理人员和纳税人能够通过此系统了解大厅运营情况。</w:t>
            </w:r>
          </w:p>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智税中枢监控以大厅智能大屏的方式展示，大屏监控涵盖了大厅区域概况、纳税概况、业务量分析、通知公告、 视频宣传、热点咨询问题等。</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3"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智慧厅平台软件</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Style w:val="10"/>
                <w:lang w:val="en-US" w:eastAsia="zh-CN" w:bidi="ar"/>
              </w:rPr>
              <w:t>支持智慧厅相关硬件功能实现，</w:t>
            </w:r>
            <w:r>
              <w:rPr>
                <w:rFonts w:hint="eastAsia" w:ascii="宋体" w:hAnsi="宋体" w:eastAsia="宋体" w:cs="宋体"/>
                <w:i w:val="0"/>
                <w:iCs w:val="0"/>
                <w:color w:val="000000"/>
                <w:kern w:val="0"/>
                <w:sz w:val="24"/>
                <w:szCs w:val="24"/>
                <w:u w:val="none"/>
                <w:lang w:val="en-US" w:eastAsia="zh-CN" w:bidi="ar"/>
              </w:rPr>
              <w:t>智慧厅平台软件（提供智慧厅人脸识别、访客管理、智能咨询、填表指导、纳税人学堂、涉税查询、等相关功能的软件支撑）</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4"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问办合一</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纳税人可通过自助终端、大厅网上办税体验区，自己电脑发起远程视频连线，支持实现屏幕共享和远程控制</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4</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坐席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直播平台</w:t>
            </w:r>
          </w:p>
        </w:tc>
        <w:tc>
          <w:tcPr>
            <w:tcW w:w="6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通过平台可实现税收业务培训，纳税人可通过手机端实时观看及回放</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4"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人脸识别服务主机</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10C，2.4GHz * 1 | 32G内存| 硬盘1.2TB 10K SAS * 2  | 550W电源 * 2 </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8"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直播间设备</w:t>
            </w:r>
          </w:p>
        </w:tc>
        <w:tc>
          <w:tcPr>
            <w:tcW w:w="6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1、摄像机：601万像素以上，智能变焦40倍                  2、HDMI分配器：4K数字高清视频                          3、三脚架：用于用于支撑摄像机                          4、单路HDMi高清采集卡 ：将摄像机采集的画面传到电脑端    5、补光灯*2：用于室内补光，防止由于光线不足导致人像过暗，亮度可远程调节、双色温、配备后备电源                6、背景：随意更换成需要的直播背景画面3*6米             7、支架：用于固定幕布2.6*3 。                          8、声音采集设备：用于直播时声音采集，相较于电脑自带麦克风效果更好                        9、提词器：线上直播采访提词器（20寸）                  10、HDMI线、六类屏蔽网线、插线板等配件</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48"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智慧微厅</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1.智能自助办理（车船税、凭证打印、证明打印、社保费缴纳、增值税发票发售、增值税发票代开、电子发票发售等）</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2.电子税务局</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3.远程帮办</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4.智能导税</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主屏：21.5寸电容屏</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主机：双核CPU i5</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副屏：10.1寸显示器</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主板：安卓3288/2+16G</w:t>
            </w:r>
          </w:p>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外设：通话模块，金属键盘，拾音器，监控摄像头，硬盘录像机，</w:t>
            </w:r>
          </w:p>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功放+喇叭，LED指示灯，时控开关，喷墨设备能</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机器封柜</w:t>
            </w:r>
          </w:p>
        </w:tc>
        <w:tc>
          <w:tcPr>
            <w:tcW w:w="60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4mm21丝铝塑版,基层木木工板加钢架</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微厅背景</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基层木龙骨+钢架石膏板造型</w:t>
            </w:r>
          </w:p>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墙面乳胶漆</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1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办公家具</w:t>
            </w:r>
          </w:p>
        </w:tc>
        <w:tc>
          <w:tcPr>
            <w:tcW w:w="6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3100*1200*750（mm）一张桌子面对面坐一面坐两人</w:t>
            </w:r>
          </w:p>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两边带蓝色灯3000*600*1000</w:t>
            </w:r>
            <w:r>
              <w:rPr>
                <w:rStyle w:val="11"/>
                <w:rFonts w:hint="eastAsia" w:ascii="宋体" w:hAnsi="宋体" w:eastAsia="宋体" w:cs="宋体"/>
                <w:sz w:val="24"/>
                <w:szCs w:val="24"/>
                <w:highlight w:val="none"/>
                <w:lang w:val="en-US" w:eastAsia="zh-CN" w:bidi="ar"/>
              </w:rPr>
              <w:t>（mm）</w:t>
            </w:r>
          </w:p>
        </w:tc>
        <w:tc>
          <w:tcPr>
            <w:tcW w:w="8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1</w:t>
            </w:r>
          </w:p>
        </w:tc>
        <w:tc>
          <w:tcPr>
            <w:tcW w:w="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黑体" w:hAnsi="宋体" w:eastAsia="黑体" w:cs="黑体"/>
                <w:i w:val="0"/>
                <w:iCs w:val="0"/>
                <w:color w:val="000000"/>
                <w:sz w:val="24"/>
                <w:szCs w:val="24"/>
                <w:u w:val="none"/>
              </w:rPr>
            </w:pPr>
            <w:r>
              <w:rPr>
                <w:rFonts w:hint="default" w:ascii="黑体" w:hAnsi="宋体" w:eastAsia="黑体" w:cs="黑体"/>
                <w:i w:val="0"/>
                <w:iCs w:val="0"/>
                <w:color w:val="000000"/>
                <w:kern w:val="0"/>
                <w:sz w:val="24"/>
                <w:szCs w:val="24"/>
                <w:u w:val="none"/>
                <w:lang w:val="en-US" w:eastAsia="zh-CN" w:bidi="ar"/>
              </w:rPr>
              <w:t>套</w:t>
            </w:r>
          </w:p>
        </w:tc>
      </w:tr>
    </w:tbl>
    <w:p>
      <w:pPr>
        <w:pStyle w:val="3"/>
        <w:numPr>
          <w:ilvl w:val="3"/>
          <w:numId w:val="0"/>
        </w:numPr>
        <w:ind w:leftChars="0"/>
        <w:rPr>
          <w:rFonts w:hint="eastAsia"/>
          <w:lang w:val="en-US" w:eastAsia="zh-CN"/>
        </w:rPr>
      </w:pPr>
      <w:r>
        <w:rPr>
          <w:rFonts w:hint="eastAsia"/>
          <w:sz w:val="28"/>
          <w:szCs w:val="24"/>
          <w:lang w:val="en-US" w:eastAsia="zh-CN"/>
        </w:rPr>
        <w:t>备注：</w:t>
      </w:r>
      <w:r>
        <w:rPr>
          <w:rStyle w:val="11"/>
          <w:rFonts w:hint="eastAsia" w:ascii="宋体" w:hAnsi="宋体" w:eastAsia="宋体" w:cs="宋体"/>
          <w:sz w:val="24"/>
          <w:szCs w:val="24"/>
          <w:lang w:val="en-US" w:eastAsia="zh-CN" w:bidi="ar"/>
        </w:rPr>
        <w:t>误差范围±10（mm）</w:t>
      </w:r>
    </w:p>
    <w:p>
      <w:pPr>
        <w:spacing w:line="348" w:lineRule="auto"/>
        <w:rPr>
          <w:rFonts w:ascii="宋体"/>
          <w:sz w:val="21"/>
        </w:rPr>
      </w:pPr>
    </w:p>
    <w:p>
      <w:pPr>
        <w:rPr>
          <w:rFonts w:ascii="宋体"/>
          <w:sz w:val="21"/>
        </w:rPr>
      </w:pPr>
    </w:p>
    <w:p>
      <w:pPr>
        <w:pStyle w:val="2"/>
        <w:numPr>
          <w:ilvl w:val="1"/>
          <w:numId w:val="0"/>
        </w:numPr>
        <w:ind w:left="180" w:leftChars="0"/>
      </w:pPr>
    </w:p>
    <w:p>
      <w:pPr>
        <w:rPr>
          <w:rFonts w:ascii="宋体"/>
          <w:sz w:val="21"/>
        </w:rPr>
      </w:pPr>
    </w:p>
    <w:p>
      <w:pPr>
        <w:pStyle w:val="2"/>
        <w:numPr>
          <w:ilvl w:val="1"/>
          <w:numId w:val="0"/>
        </w:numPr>
        <w:ind w:left="180" w:leftChars="0"/>
      </w:pPr>
    </w:p>
    <w:p>
      <w:pPr>
        <w:rPr>
          <w:rFonts w:ascii="宋体"/>
          <w:sz w:val="21"/>
        </w:rPr>
      </w:pPr>
    </w:p>
    <w:p>
      <w:pPr>
        <w:pStyle w:val="2"/>
        <w:numPr>
          <w:ilvl w:val="1"/>
          <w:numId w:val="0"/>
        </w:numPr>
        <w:ind w:left="180" w:leftChars="0"/>
      </w:pPr>
    </w:p>
    <w:p>
      <w:pPr>
        <w:rPr>
          <w:rFonts w:ascii="宋体"/>
          <w:sz w:val="21"/>
        </w:rPr>
      </w:pPr>
    </w:p>
    <w:p>
      <w:pPr>
        <w:pStyle w:val="2"/>
        <w:numPr>
          <w:ilvl w:val="1"/>
          <w:numId w:val="0"/>
        </w:numPr>
        <w:ind w:left="180" w:leftChars="0"/>
      </w:pPr>
    </w:p>
    <w:p>
      <w:pPr>
        <w:rPr>
          <w:rFonts w:ascii="宋体"/>
          <w:sz w:val="21"/>
        </w:rPr>
      </w:pPr>
    </w:p>
    <w:p/>
    <w:p>
      <w:pPr>
        <w:spacing w:line="14" w:lineRule="exact"/>
      </w:pPr>
    </w:p>
    <w:p>
      <w:pPr>
        <w:sectPr>
          <w:headerReference r:id="rId34" w:type="default"/>
          <w:footerReference r:id="rId35" w:type="default"/>
          <w:pgSz w:w="11850" w:h="16783"/>
          <w:pgMar w:top="1369" w:right="858" w:bottom="1340" w:left="857" w:header="1050" w:footer="979" w:gutter="0"/>
          <w:cols w:space="720" w:num="1"/>
        </w:sectPr>
      </w:pPr>
    </w:p>
    <w:p>
      <w:pPr>
        <w:spacing w:before="388" w:line="185" w:lineRule="auto"/>
        <w:ind w:firstLine="3141"/>
        <w:outlineLvl w:val="0"/>
        <w:rPr>
          <w:rFonts w:ascii="宋体" w:hAnsi="宋体" w:eastAsia="宋体" w:cs="宋体"/>
          <w:sz w:val="36"/>
          <w:szCs w:val="36"/>
        </w:rPr>
      </w:pPr>
      <w:r>
        <w:rPr>
          <w:rFonts w:ascii="宋体" w:hAnsi="宋体" w:eastAsia="宋体" w:cs="宋体"/>
          <w:spacing w:val="-3"/>
          <w:sz w:val="36"/>
          <w:szCs w:val="36"/>
          <w14:textOutline w14:w="6537" w14:cap="sq" w14:cmpd="sng">
            <w14:solidFill>
              <w14:srgbClr w14:val="000000"/>
            </w14:solidFill>
            <w14:prstDash w14:val="solid"/>
            <w14:bevel/>
          </w14:textOutline>
        </w:rPr>
        <w:t>第四章</w:t>
      </w:r>
      <w:r>
        <w:rPr>
          <w:rFonts w:ascii="宋体" w:hAnsi="宋体" w:eastAsia="宋体" w:cs="宋体"/>
          <w:spacing w:val="24"/>
          <w:sz w:val="36"/>
          <w:szCs w:val="36"/>
        </w:rPr>
        <w:t xml:space="preserve"> </w:t>
      </w:r>
      <w:r>
        <w:rPr>
          <w:rFonts w:ascii="宋体" w:hAnsi="宋体" w:eastAsia="宋体" w:cs="宋体"/>
          <w:spacing w:val="-3"/>
          <w:sz w:val="36"/>
          <w:szCs w:val="36"/>
          <w14:textOutline w14:w="6537" w14:cap="sq" w14:cmpd="sng">
            <w14:solidFill>
              <w14:srgbClr w14:val="000000"/>
            </w14:solidFill>
            <w14:prstDash w14:val="solid"/>
            <w14:bevel/>
          </w14:textOutline>
        </w:rPr>
        <w:t>合同主要条款</w:t>
      </w:r>
    </w:p>
    <w:p>
      <w:pPr>
        <w:spacing w:before="261" w:line="186" w:lineRule="auto"/>
        <w:ind w:firstLine="23"/>
        <w:outlineLvl w:val="1"/>
        <w:rPr>
          <w:rFonts w:ascii="黑体" w:hAnsi="黑体" w:eastAsia="黑体" w:cs="黑体"/>
          <w:sz w:val="21"/>
          <w:szCs w:val="21"/>
        </w:rPr>
      </w:pPr>
      <w:r>
        <w:rPr>
          <w:rFonts w:ascii="宋体" w:hAnsi="宋体" w:eastAsia="宋体" w:cs="宋体"/>
          <w:spacing w:val="-4"/>
          <w:sz w:val="21"/>
          <w:szCs w:val="21"/>
          <w14:textOutline w14:w="3795" w14:cap="sq" w14:cmpd="sng">
            <w14:solidFill>
              <w14:srgbClr w14:val="000000"/>
            </w14:solidFill>
            <w14:prstDash w14:val="solid"/>
            <w14:bevel/>
          </w14:textOutline>
        </w:rPr>
        <w:t>1.</w:t>
      </w:r>
      <w:r>
        <w:rPr>
          <w:rFonts w:ascii="黑体" w:hAnsi="黑体" w:eastAsia="黑体" w:cs="黑体"/>
          <w:spacing w:val="-4"/>
          <w:sz w:val="21"/>
          <w:szCs w:val="21"/>
          <w14:textOutline w14:w="3795" w14:cap="sq" w14:cmpd="sng">
            <w14:solidFill>
              <w14:srgbClr w14:val="000000"/>
            </w14:solidFill>
            <w14:prstDash w14:val="solid"/>
            <w14:bevel/>
          </w14:textOutline>
        </w:rPr>
        <w:t>合同签订</w:t>
      </w:r>
    </w:p>
    <w:p>
      <w:pPr>
        <w:spacing w:before="255" w:line="468" w:lineRule="exact"/>
        <w:ind w:firstLine="443"/>
        <w:rPr>
          <w:rFonts w:ascii="宋体" w:hAnsi="宋体" w:eastAsia="宋体" w:cs="宋体"/>
          <w:sz w:val="21"/>
          <w:szCs w:val="21"/>
        </w:rPr>
      </w:pPr>
      <w:r>
        <w:rPr>
          <w:rFonts w:ascii="宋体" w:hAnsi="宋体" w:eastAsia="宋体" w:cs="宋体"/>
          <w:position w:val="19"/>
          <w:sz w:val="21"/>
          <w:szCs w:val="21"/>
        </w:rPr>
        <w:t>1.1</w:t>
      </w:r>
      <w:r>
        <w:rPr>
          <w:rFonts w:ascii="宋体" w:hAnsi="宋体" w:eastAsia="宋体" w:cs="宋体"/>
          <w:spacing w:val="4"/>
          <w:position w:val="19"/>
          <w:sz w:val="21"/>
          <w:szCs w:val="21"/>
        </w:rPr>
        <w:t xml:space="preserve"> </w:t>
      </w:r>
      <w:r>
        <w:rPr>
          <w:rFonts w:ascii="宋体" w:hAnsi="宋体" w:eastAsia="宋体" w:cs="宋体"/>
          <w:position w:val="19"/>
          <w:sz w:val="21"/>
          <w:szCs w:val="21"/>
        </w:rPr>
        <w:t>中标人应按中标通知书指定的时间、地点，与采购人签订合同。中标人与采购人不得签订背离招</w:t>
      </w:r>
    </w:p>
    <w:p>
      <w:pPr>
        <w:spacing w:line="204" w:lineRule="auto"/>
        <w:ind w:firstLine="8"/>
        <w:rPr>
          <w:rFonts w:ascii="宋体" w:hAnsi="宋体" w:eastAsia="宋体" w:cs="宋体"/>
          <w:sz w:val="21"/>
          <w:szCs w:val="21"/>
        </w:rPr>
      </w:pPr>
      <w:r>
        <w:rPr>
          <w:rFonts w:ascii="宋体" w:hAnsi="宋体" w:eastAsia="宋体" w:cs="宋体"/>
          <w:spacing w:val="-1"/>
          <w:sz w:val="21"/>
          <w:szCs w:val="21"/>
        </w:rPr>
        <w:t>标文件实质性内容的合同，否则合同无效。</w:t>
      </w:r>
    </w:p>
    <w:p>
      <w:pPr>
        <w:spacing w:before="236" w:line="184" w:lineRule="auto"/>
        <w:ind w:firstLine="443"/>
        <w:rPr>
          <w:rFonts w:ascii="宋体" w:hAnsi="宋体" w:eastAsia="宋体" w:cs="宋体"/>
          <w:sz w:val="21"/>
          <w:szCs w:val="21"/>
        </w:rPr>
      </w:pPr>
      <w:r>
        <w:rPr>
          <w:rFonts w:ascii="宋体" w:hAnsi="宋体" w:eastAsia="宋体" w:cs="宋体"/>
          <w:spacing w:val="-2"/>
          <w:sz w:val="21"/>
          <w:szCs w:val="21"/>
        </w:rPr>
        <w:t>1.2</w:t>
      </w:r>
      <w:r>
        <w:rPr>
          <w:rFonts w:ascii="宋体" w:hAnsi="宋体" w:eastAsia="宋体" w:cs="宋体"/>
          <w:spacing w:val="21"/>
          <w:sz w:val="21"/>
          <w:szCs w:val="21"/>
        </w:rPr>
        <w:t xml:space="preserve"> </w:t>
      </w:r>
      <w:r>
        <w:rPr>
          <w:rFonts w:ascii="宋体" w:hAnsi="宋体" w:eastAsia="宋体" w:cs="宋体"/>
          <w:spacing w:val="-2"/>
          <w:sz w:val="21"/>
          <w:szCs w:val="21"/>
        </w:rPr>
        <w:t>如采购人或中标人拒签合同，则按违约处理。</w:t>
      </w:r>
    </w:p>
    <w:p>
      <w:pPr>
        <w:spacing w:before="258" w:line="468" w:lineRule="exact"/>
        <w:ind w:firstLine="443"/>
        <w:rPr>
          <w:rFonts w:ascii="宋体" w:hAnsi="宋体" w:eastAsia="宋体" w:cs="宋体"/>
          <w:sz w:val="21"/>
          <w:szCs w:val="21"/>
        </w:rPr>
      </w:pPr>
      <w:r>
        <w:rPr>
          <w:rFonts w:ascii="宋体" w:hAnsi="宋体" w:eastAsia="宋体" w:cs="宋体"/>
          <w:position w:val="19"/>
          <w:sz w:val="21"/>
          <w:szCs w:val="21"/>
        </w:rPr>
        <w:t>1.3</w:t>
      </w:r>
      <w:r>
        <w:rPr>
          <w:rFonts w:ascii="宋体" w:hAnsi="宋体" w:eastAsia="宋体" w:cs="宋体"/>
          <w:spacing w:val="4"/>
          <w:position w:val="19"/>
          <w:sz w:val="21"/>
          <w:szCs w:val="21"/>
        </w:rPr>
        <w:t xml:space="preserve"> </w:t>
      </w:r>
      <w:r>
        <w:rPr>
          <w:rFonts w:ascii="宋体" w:hAnsi="宋体" w:eastAsia="宋体" w:cs="宋体"/>
          <w:position w:val="19"/>
          <w:sz w:val="21"/>
          <w:szCs w:val="21"/>
        </w:rPr>
        <w:t>如中标人不按本招标文件要求签订合同，则取消其中标资格，所交纳的投标保证金不予退还。招</w:t>
      </w:r>
    </w:p>
    <w:p>
      <w:pPr>
        <w:spacing w:line="204" w:lineRule="auto"/>
        <w:ind w:firstLine="8"/>
        <w:rPr>
          <w:rFonts w:ascii="宋体" w:hAnsi="宋体" w:eastAsia="宋体" w:cs="宋体"/>
          <w:sz w:val="21"/>
          <w:szCs w:val="21"/>
        </w:rPr>
      </w:pPr>
      <w:r>
        <w:rPr>
          <w:rFonts w:ascii="宋体" w:hAnsi="宋体" w:eastAsia="宋体" w:cs="宋体"/>
          <w:spacing w:val="-1"/>
          <w:sz w:val="21"/>
          <w:szCs w:val="21"/>
        </w:rPr>
        <w:t>标人并依法追究中标人的缔约过失责任及其他法律责任。</w:t>
      </w:r>
    </w:p>
    <w:p>
      <w:pPr>
        <w:spacing w:before="236" w:line="184" w:lineRule="auto"/>
        <w:ind w:firstLine="443"/>
        <w:rPr>
          <w:rFonts w:ascii="宋体" w:hAnsi="宋体" w:eastAsia="宋体" w:cs="宋体"/>
          <w:sz w:val="21"/>
          <w:szCs w:val="21"/>
        </w:rPr>
      </w:pPr>
      <w:r>
        <w:rPr>
          <w:rFonts w:ascii="宋体" w:hAnsi="宋体" w:eastAsia="宋体" w:cs="宋体"/>
          <w:spacing w:val="-4"/>
          <w:sz w:val="21"/>
          <w:szCs w:val="21"/>
        </w:rPr>
        <w:t>1.4</w:t>
      </w:r>
      <w:r>
        <w:rPr>
          <w:rFonts w:ascii="宋体" w:hAnsi="宋体" w:eastAsia="宋体" w:cs="宋体"/>
          <w:spacing w:val="30"/>
          <w:sz w:val="21"/>
          <w:szCs w:val="21"/>
        </w:rPr>
        <w:t xml:space="preserve"> </w:t>
      </w:r>
      <w:r>
        <w:rPr>
          <w:rFonts w:ascii="宋体" w:hAnsi="宋体" w:eastAsia="宋体" w:cs="宋体"/>
          <w:spacing w:val="-4"/>
          <w:sz w:val="21"/>
          <w:szCs w:val="21"/>
        </w:rPr>
        <w:t>采购人追加合同标的权利：</w:t>
      </w:r>
      <w:r>
        <w:rPr>
          <w:rFonts w:ascii="宋体" w:hAnsi="宋体" w:eastAsia="宋体" w:cs="宋体"/>
          <w:spacing w:val="49"/>
          <w:sz w:val="21"/>
          <w:szCs w:val="21"/>
        </w:rPr>
        <w:t xml:space="preserve"> </w:t>
      </w:r>
      <w:r>
        <w:rPr>
          <w:rFonts w:ascii="宋体" w:hAnsi="宋体" w:eastAsia="宋体" w:cs="宋体"/>
          <w:spacing w:val="-4"/>
          <w:sz w:val="21"/>
          <w:szCs w:val="21"/>
        </w:rPr>
        <w:t>签订合同后，采购人如需追加与合同标的相同的货物、工程或者服务</w:t>
      </w:r>
    </w:p>
    <w:p>
      <w:pPr>
        <w:spacing w:before="260" w:line="411" w:lineRule="auto"/>
        <w:ind w:left="8" w:right="1" w:firstLine="16"/>
        <w:rPr>
          <w:rFonts w:ascii="宋体" w:hAnsi="宋体" w:eastAsia="宋体" w:cs="宋体"/>
          <w:sz w:val="21"/>
          <w:szCs w:val="21"/>
        </w:rPr>
      </w:pPr>
      <w:r>
        <w:rPr>
          <w:rFonts w:ascii="宋体" w:hAnsi="宋体" w:eastAsia="宋体" w:cs="宋体"/>
          <w:sz w:val="21"/>
          <w:szCs w:val="21"/>
        </w:rPr>
        <w:t>的，在不改变本合同其他条款的前提下，可以与中标人协商签订补充合同，但所有补充合同的采购金额不</w:t>
      </w:r>
      <w:r>
        <w:rPr>
          <w:rFonts w:ascii="宋体" w:hAnsi="宋体" w:eastAsia="宋体" w:cs="宋体"/>
          <w:spacing w:val="3"/>
          <w:sz w:val="21"/>
          <w:szCs w:val="21"/>
        </w:rPr>
        <w:t xml:space="preserve"> </w:t>
      </w:r>
      <w:r>
        <w:rPr>
          <w:rFonts w:ascii="宋体" w:hAnsi="宋体" w:eastAsia="宋体" w:cs="宋体"/>
          <w:spacing w:val="-3"/>
          <w:sz w:val="21"/>
          <w:szCs w:val="21"/>
        </w:rPr>
        <w:t>得超过原合同采购金额的</w:t>
      </w:r>
      <w:r>
        <w:rPr>
          <w:rFonts w:ascii="宋体" w:hAnsi="宋体" w:eastAsia="宋体" w:cs="宋体"/>
          <w:spacing w:val="-17"/>
          <w:sz w:val="21"/>
          <w:szCs w:val="21"/>
        </w:rPr>
        <w:t xml:space="preserve"> </w:t>
      </w:r>
      <w:r>
        <w:rPr>
          <w:rFonts w:ascii="宋体" w:hAnsi="宋体" w:eastAsia="宋体" w:cs="宋体"/>
          <w:spacing w:val="-3"/>
          <w:sz w:val="21"/>
          <w:szCs w:val="21"/>
        </w:rPr>
        <w:t>10%。</w:t>
      </w:r>
    </w:p>
    <w:p>
      <w:pPr>
        <w:spacing w:line="202" w:lineRule="auto"/>
        <w:ind w:firstLine="10"/>
        <w:outlineLvl w:val="1"/>
        <w:rPr>
          <w:rFonts w:ascii="黑体" w:hAnsi="黑体" w:eastAsia="黑体" w:cs="黑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2.</w:t>
      </w:r>
      <w:r>
        <w:rPr>
          <w:rFonts w:ascii="黑体" w:hAnsi="黑体" w:eastAsia="黑体" w:cs="黑体"/>
          <w:spacing w:val="-1"/>
          <w:sz w:val="21"/>
          <w:szCs w:val="21"/>
          <w14:textOutline w14:w="3795" w14:cap="sq" w14:cmpd="sng">
            <w14:solidFill>
              <w14:srgbClr w14:val="000000"/>
            </w14:solidFill>
            <w14:prstDash w14:val="solid"/>
            <w14:bevel/>
          </w14:textOutline>
        </w:rPr>
        <w:t>合同一般条款</w:t>
      </w:r>
    </w:p>
    <w:p>
      <w:pPr>
        <w:spacing w:before="140" w:line="184" w:lineRule="auto"/>
        <w:ind w:firstLine="430"/>
        <w:rPr>
          <w:rFonts w:ascii="宋体" w:hAnsi="宋体" w:eastAsia="宋体" w:cs="宋体"/>
          <w:sz w:val="21"/>
          <w:szCs w:val="21"/>
        </w:rPr>
      </w:pPr>
      <w:r>
        <w:rPr>
          <w:rFonts w:ascii="宋体" w:hAnsi="宋体" w:eastAsia="宋体" w:cs="宋体"/>
          <w:spacing w:val="-3"/>
          <w:sz w:val="21"/>
          <w:szCs w:val="21"/>
        </w:rPr>
        <w:t>2.1、定义</w:t>
      </w:r>
    </w:p>
    <w:p>
      <w:pPr>
        <w:spacing w:before="198" w:line="359" w:lineRule="auto"/>
        <w:ind w:left="8" w:right="3" w:firstLine="213"/>
        <w:rPr>
          <w:rFonts w:ascii="宋体" w:hAnsi="宋体" w:eastAsia="宋体" w:cs="宋体"/>
          <w:sz w:val="21"/>
          <w:szCs w:val="21"/>
        </w:rPr>
      </w:pPr>
      <w:r>
        <w:rPr>
          <w:rFonts w:ascii="宋体" w:hAnsi="宋体" w:eastAsia="宋体" w:cs="宋体"/>
          <w:spacing w:val="-7"/>
          <w:sz w:val="21"/>
          <w:szCs w:val="21"/>
        </w:rPr>
        <w:t>（1）</w:t>
      </w:r>
      <w:r>
        <w:rPr>
          <w:rFonts w:ascii="宋体" w:hAnsi="宋体" w:eastAsia="宋体" w:cs="宋体"/>
          <w:spacing w:val="27"/>
          <w:sz w:val="21"/>
          <w:szCs w:val="21"/>
        </w:rPr>
        <w:t xml:space="preserve"> </w:t>
      </w:r>
      <w:r>
        <w:rPr>
          <w:rFonts w:ascii="宋体" w:hAnsi="宋体" w:eastAsia="宋体" w:cs="宋体"/>
          <w:spacing w:val="-7"/>
          <w:sz w:val="21"/>
          <w:szCs w:val="21"/>
        </w:rPr>
        <w:t>甲方（需方）</w:t>
      </w:r>
      <w:r>
        <w:rPr>
          <w:rFonts w:ascii="宋体" w:hAnsi="宋体" w:eastAsia="宋体" w:cs="宋体"/>
          <w:spacing w:val="-6"/>
          <w:sz w:val="21"/>
          <w:szCs w:val="21"/>
        </w:rPr>
        <w:t xml:space="preserve"> </w:t>
      </w:r>
      <w:r>
        <w:rPr>
          <w:rFonts w:ascii="宋体" w:hAnsi="宋体" w:eastAsia="宋体" w:cs="宋体"/>
          <w:spacing w:val="-7"/>
          <w:sz w:val="21"/>
          <w:szCs w:val="21"/>
        </w:rPr>
        <w:t>即采购人，是指通过招标采购，接受合同货物及服务的各级国家机关、事业单位和团</w:t>
      </w:r>
      <w:r>
        <w:rPr>
          <w:rFonts w:ascii="宋体" w:hAnsi="宋体" w:eastAsia="宋体" w:cs="宋体"/>
          <w:sz w:val="21"/>
          <w:szCs w:val="21"/>
        </w:rPr>
        <w:t xml:space="preserve"> </w:t>
      </w:r>
      <w:r>
        <w:rPr>
          <w:rFonts w:ascii="宋体" w:hAnsi="宋体" w:eastAsia="宋体" w:cs="宋体"/>
          <w:spacing w:val="-3"/>
          <w:sz w:val="21"/>
          <w:szCs w:val="21"/>
        </w:rPr>
        <w:t>体组织。</w:t>
      </w:r>
    </w:p>
    <w:p>
      <w:pPr>
        <w:spacing w:before="1" w:line="201" w:lineRule="auto"/>
        <w:ind w:firstLine="222"/>
        <w:rPr>
          <w:rFonts w:ascii="宋体" w:hAnsi="宋体" w:eastAsia="宋体" w:cs="宋体"/>
          <w:sz w:val="21"/>
          <w:szCs w:val="21"/>
        </w:rPr>
      </w:pPr>
      <w:r>
        <w:rPr>
          <w:rFonts w:ascii="宋体" w:hAnsi="宋体" w:eastAsia="宋体" w:cs="宋体"/>
          <w:spacing w:val="-6"/>
          <w:sz w:val="21"/>
          <w:szCs w:val="21"/>
        </w:rPr>
        <w:t>（2）</w:t>
      </w:r>
      <w:r>
        <w:rPr>
          <w:rFonts w:ascii="宋体" w:hAnsi="宋体" w:eastAsia="宋体" w:cs="宋体"/>
          <w:spacing w:val="29"/>
          <w:sz w:val="21"/>
          <w:szCs w:val="21"/>
        </w:rPr>
        <w:t xml:space="preserve"> </w:t>
      </w:r>
      <w:r>
        <w:rPr>
          <w:rFonts w:ascii="宋体" w:hAnsi="宋体" w:eastAsia="宋体" w:cs="宋体"/>
          <w:spacing w:val="-6"/>
          <w:sz w:val="21"/>
          <w:szCs w:val="21"/>
        </w:rPr>
        <w:t>乙方（供方）</w:t>
      </w:r>
      <w:r>
        <w:rPr>
          <w:rFonts w:ascii="宋体" w:hAnsi="宋体" w:eastAsia="宋体" w:cs="宋体"/>
          <w:spacing w:val="7"/>
          <w:sz w:val="21"/>
          <w:szCs w:val="21"/>
        </w:rPr>
        <w:t xml:space="preserve"> </w:t>
      </w:r>
      <w:r>
        <w:rPr>
          <w:rFonts w:ascii="宋体" w:hAnsi="宋体" w:eastAsia="宋体" w:cs="宋体"/>
          <w:spacing w:val="-6"/>
          <w:sz w:val="21"/>
          <w:szCs w:val="21"/>
        </w:rPr>
        <w:t>即中标供应商，是指中标后提供合同货物和服务的自然人、法人及其他组织。</w:t>
      </w:r>
    </w:p>
    <w:p>
      <w:pPr>
        <w:spacing w:before="181" w:line="184" w:lineRule="auto"/>
        <w:ind w:firstLine="222"/>
        <w:rPr>
          <w:rFonts w:ascii="宋体" w:hAnsi="宋体" w:eastAsia="宋体" w:cs="宋体"/>
          <w:sz w:val="21"/>
          <w:szCs w:val="21"/>
        </w:rPr>
      </w:pPr>
      <w:r>
        <w:rPr>
          <w:rFonts w:ascii="宋体" w:hAnsi="宋体" w:eastAsia="宋体" w:cs="宋体"/>
          <w:spacing w:val="-3"/>
          <w:sz w:val="21"/>
          <w:szCs w:val="21"/>
        </w:rPr>
        <w:t>（3）</w:t>
      </w:r>
      <w:r>
        <w:rPr>
          <w:rFonts w:ascii="宋体" w:hAnsi="宋体" w:eastAsia="宋体" w:cs="宋体"/>
          <w:spacing w:val="14"/>
          <w:sz w:val="21"/>
          <w:szCs w:val="21"/>
        </w:rPr>
        <w:t xml:space="preserve"> </w:t>
      </w:r>
      <w:r>
        <w:rPr>
          <w:rFonts w:ascii="宋体" w:hAnsi="宋体" w:eastAsia="宋体" w:cs="宋体"/>
          <w:spacing w:val="-3"/>
          <w:sz w:val="21"/>
          <w:szCs w:val="21"/>
        </w:rPr>
        <w:t>合同是指由甲乙双方按照招标文件和响应文件的实质性内容，通过协商一致达成的书面协议。</w:t>
      </w:r>
    </w:p>
    <w:p>
      <w:pPr>
        <w:spacing w:before="198" w:line="184" w:lineRule="auto"/>
        <w:ind w:firstLine="222"/>
        <w:rPr>
          <w:rFonts w:ascii="宋体" w:hAnsi="宋体" w:eastAsia="宋体" w:cs="宋体"/>
          <w:sz w:val="21"/>
          <w:szCs w:val="21"/>
        </w:rPr>
      </w:pPr>
      <w:r>
        <w:rPr>
          <w:rFonts w:ascii="宋体" w:hAnsi="宋体" w:eastAsia="宋体" w:cs="宋体"/>
          <w:spacing w:val="-3"/>
          <w:sz w:val="21"/>
          <w:szCs w:val="21"/>
        </w:rPr>
        <w:t>（4）</w:t>
      </w:r>
      <w:r>
        <w:rPr>
          <w:rFonts w:ascii="宋体" w:hAnsi="宋体" w:eastAsia="宋体" w:cs="宋体"/>
          <w:spacing w:val="8"/>
          <w:sz w:val="21"/>
          <w:szCs w:val="21"/>
        </w:rPr>
        <w:t xml:space="preserve"> </w:t>
      </w:r>
      <w:r>
        <w:rPr>
          <w:rFonts w:ascii="宋体" w:hAnsi="宋体" w:eastAsia="宋体" w:cs="宋体"/>
          <w:spacing w:val="-3"/>
          <w:sz w:val="21"/>
          <w:szCs w:val="21"/>
        </w:rPr>
        <w:t>合同价格指以中标价格为依据，在供方全面履行合同义务后，需方应支付给供方的金额。</w:t>
      </w:r>
    </w:p>
    <w:p>
      <w:pPr>
        <w:spacing w:before="198" w:line="359" w:lineRule="auto"/>
        <w:ind w:left="27" w:right="1" w:firstLine="194"/>
        <w:rPr>
          <w:rFonts w:ascii="宋体" w:hAnsi="宋体" w:eastAsia="宋体" w:cs="宋体"/>
          <w:sz w:val="21"/>
          <w:szCs w:val="21"/>
        </w:rPr>
      </w:pPr>
      <w:r>
        <w:rPr>
          <w:rFonts w:ascii="宋体" w:hAnsi="宋体" w:eastAsia="宋体" w:cs="宋体"/>
          <w:spacing w:val="-5"/>
          <w:sz w:val="21"/>
          <w:szCs w:val="21"/>
        </w:rPr>
        <w:t>（5）</w:t>
      </w:r>
      <w:r>
        <w:rPr>
          <w:rFonts w:ascii="宋体" w:hAnsi="宋体" w:eastAsia="宋体" w:cs="宋体"/>
          <w:spacing w:val="36"/>
          <w:sz w:val="21"/>
          <w:szCs w:val="21"/>
        </w:rPr>
        <w:t xml:space="preserve"> </w:t>
      </w:r>
      <w:r>
        <w:rPr>
          <w:rFonts w:ascii="宋体" w:hAnsi="宋体" w:eastAsia="宋体" w:cs="宋体"/>
          <w:spacing w:val="-5"/>
          <w:sz w:val="21"/>
          <w:szCs w:val="21"/>
        </w:rPr>
        <w:t>技术资料是指合同货物及其相关的设计、制造、监造、检验、验收等文件（包括图纸、各种文字说</w:t>
      </w:r>
      <w:r>
        <w:rPr>
          <w:rFonts w:ascii="宋体" w:hAnsi="宋体" w:eastAsia="宋体" w:cs="宋体"/>
          <w:sz w:val="21"/>
          <w:szCs w:val="21"/>
        </w:rPr>
        <w:t xml:space="preserve"> </w:t>
      </w:r>
      <w:r>
        <w:rPr>
          <w:rFonts w:ascii="宋体" w:hAnsi="宋体" w:eastAsia="宋体" w:cs="宋体"/>
          <w:spacing w:val="-20"/>
          <w:w w:val="98"/>
          <w:sz w:val="21"/>
          <w:szCs w:val="21"/>
        </w:rPr>
        <w:t>明、标准）</w:t>
      </w:r>
      <w:r>
        <w:rPr>
          <w:rFonts w:ascii="宋体" w:hAnsi="宋体" w:eastAsia="宋体" w:cs="宋体"/>
          <w:spacing w:val="11"/>
          <w:sz w:val="21"/>
          <w:szCs w:val="21"/>
        </w:rPr>
        <w:t xml:space="preserve"> </w:t>
      </w:r>
      <w:r>
        <w:rPr>
          <w:rFonts w:ascii="宋体" w:hAnsi="宋体" w:eastAsia="宋体" w:cs="宋体"/>
          <w:spacing w:val="-20"/>
          <w:w w:val="98"/>
          <w:sz w:val="21"/>
          <w:szCs w:val="21"/>
        </w:rPr>
        <w:t>。</w:t>
      </w:r>
    </w:p>
    <w:p>
      <w:pPr>
        <w:spacing w:before="2" w:line="202" w:lineRule="auto"/>
        <w:ind w:firstLine="430"/>
        <w:rPr>
          <w:rFonts w:ascii="宋体" w:hAnsi="宋体" w:eastAsia="宋体" w:cs="宋体"/>
          <w:sz w:val="21"/>
          <w:szCs w:val="21"/>
        </w:rPr>
      </w:pPr>
      <w:r>
        <w:rPr>
          <w:rFonts w:ascii="宋体" w:hAnsi="宋体" w:eastAsia="宋体" w:cs="宋体"/>
          <w:spacing w:val="-2"/>
          <w:sz w:val="21"/>
          <w:szCs w:val="21"/>
        </w:rPr>
        <w:t>2.2、货物内容</w:t>
      </w:r>
    </w:p>
    <w:p>
      <w:pPr>
        <w:spacing w:before="179" w:line="408" w:lineRule="exact"/>
        <w:ind w:firstLine="428"/>
        <w:rPr>
          <w:rFonts w:ascii="宋体" w:hAnsi="宋体" w:eastAsia="宋体" w:cs="宋体"/>
          <w:sz w:val="21"/>
          <w:szCs w:val="21"/>
        </w:rPr>
      </w:pPr>
      <w:r>
        <w:rPr>
          <w:rFonts w:ascii="宋体" w:hAnsi="宋体" w:eastAsia="宋体" w:cs="宋体"/>
          <w:spacing w:val="-2"/>
          <w:position w:val="14"/>
          <w:sz w:val="21"/>
          <w:szCs w:val="21"/>
        </w:rPr>
        <w:t>合同包括以下内容：</w:t>
      </w:r>
    </w:p>
    <w:p>
      <w:pPr>
        <w:spacing w:line="204" w:lineRule="auto"/>
        <w:ind w:firstLine="430"/>
        <w:rPr>
          <w:rFonts w:ascii="宋体" w:hAnsi="宋体" w:eastAsia="宋体" w:cs="宋体"/>
          <w:sz w:val="21"/>
          <w:szCs w:val="21"/>
        </w:rPr>
      </w:pPr>
      <w:r>
        <w:rPr>
          <w:rFonts w:ascii="宋体" w:hAnsi="宋体" w:eastAsia="宋体" w:cs="宋体"/>
          <w:spacing w:val="-2"/>
          <w:sz w:val="21"/>
          <w:szCs w:val="21"/>
        </w:rPr>
        <w:t>2.3、合同价格</w:t>
      </w:r>
    </w:p>
    <w:p>
      <w:pPr>
        <w:spacing w:before="176" w:line="184" w:lineRule="auto"/>
        <w:ind w:firstLine="222"/>
        <w:rPr>
          <w:rFonts w:ascii="宋体" w:hAnsi="宋体" w:eastAsia="宋体" w:cs="宋体"/>
          <w:sz w:val="21"/>
          <w:szCs w:val="21"/>
        </w:rPr>
      </w:pPr>
      <w:r>
        <w:rPr>
          <w:rFonts w:ascii="宋体" w:hAnsi="宋体" w:eastAsia="宋体" w:cs="宋体"/>
          <w:spacing w:val="-10"/>
          <w:sz w:val="21"/>
          <w:szCs w:val="21"/>
        </w:rPr>
        <w:t>（1）</w:t>
      </w:r>
      <w:r>
        <w:rPr>
          <w:rFonts w:ascii="宋体" w:hAnsi="宋体" w:eastAsia="宋体" w:cs="宋体"/>
          <w:spacing w:val="13"/>
          <w:sz w:val="21"/>
          <w:szCs w:val="21"/>
        </w:rPr>
        <w:t xml:space="preserve"> </w:t>
      </w:r>
      <w:r>
        <w:rPr>
          <w:rFonts w:ascii="宋体" w:hAnsi="宋体" w:eastAsia="宋体" w:cs="宋体"/>
          <w:spacing w:val="-10"/>
          <w:sz w:val="21"/>
          <w:szCs w:val="21"/>
        </w:rPr>
        <w:t>合同价格即合同总价。</w:t>
      </w:r>
    </w:p>
    <w:p>
      <w:pPr>
        <w:spacing w:before="198" w:line="359" w:lineRule="auto"/>
        <w:ind w:left="8" w:right="1" w:firstLine="213"/>
        <w:rPr>
          <w:rFonts w:ascii="宋体" w:hAnsi="宋体" w:eastAsia="宋体" w:cs="宋体"/>
          <w:sz w:val="21"/>
          <w:szCs w:val="21"/>
        </w:rPr>
      </w:pPr>
      <w:r>
        <w:rPr>
          <w:rFonts w:ascii="宋体" w:hAnsi="宋体" w:eastAsia="宋体" w:cs="宋体"/>
          <w:spacing w:val="-4"/>
          <w:sz w:val="21"/>
          <w:szCs w:val="21"/>
        </w:rPr>
        <w:t>（2）</w:t>
      </w:r>
      <w:r>
        <w:rPr>
          <w:rFonts w:ascii="宋体" w:hAnsi="宋体" w:eastAsia="宋体" w:cs="宋体"/>
          <w:spacing w:val="-10"/>
          <w:sz w:val="21"/>
          <w:szCs w:val="21"/>
        </w:rPr>
        <w:t xml:space="preserve"> </w:t>
      </w:r>
      <w:r>
        <w:rPr>
          <w:rFonts w:ascii="宋体" w:hAnsi="宋体" w:eastAsia="宋体" w:cs="宋体"/>
          <w:spacing w:val="-4"/>
          <w:sz w:val="21"/>
          <w:szCs w:val="21"/>
        </w:rPr>
        <w:t>合同价格包括合同货物、技术资料、合同货物的税费、运杂费、保险费、包装费、装卸费及与货物</w:t>
      </w:r>
      <w:r>
        <w:rPr>
          <w:rFonts w:ascii="宋体" w:hAnsi="宋体" w:eastAsia="宋体" w:cs="宋体"/>
          <w:sz w:val="21"/>
          <w:szCs w:val="21"/>
        </w:rPr>
        <w:t xml:space="preserve"> </w:t>
      </w:r>
      <w:r>
        <w:rPr>
          <w:rFonts w:ascii="宋体" w:hAnsi="宋体" w:eastAsia="宋体" w:cs="宋体"/>
          <w:spacing w:val="-1"/>
          <w:sz w:val="21"/>
          <w:szCs w:val="21"/>
        </w:rPr>
        <w:t>有关的供方应纳的税费等，所有税费由乙方负担。</w:t>
      </w:r>
    </w:p>
    <w:p>
      <w:pPr>
        <w:spacing w:before="2" w:line="202" w:lineRule="auto"/>
        <w:ind w:firstLine="430"/>
        <w:rPr>
          <w:rFonts w:ascii="宋体" w:hAnsi="宋体" w:eastAsia="宋体" w:cs="宋体"/>
          <w:sz w:val="21"/>
          <w:szCs w:val="21"/>
        </w:rPr>
      </w:pPr>
      <w:r>
        <w:rPr>
          <w:rFonts w:ascii="宋体" w:hAnsi="宋体" w:eastAsia="宋体" w:cs="宋体"/>
          <w:spacing w:val="-2"/>
          <w:sz w:val="21"/>
          <w:szCs w:val="21"/>
        </w:rPr>
        <w:t>2.4、转包或分包</w:t>
      </w:r>
    </w:p>
    <w:p>
      <w:pPr>
        <w:spacing w:before="178" w:line="184" w:lineRule="auto"/>
        <w:ind w:firstLine="222"/>
        <w:rPr>
          <w:rFonts w:ascii="宋体" w:hAnsi="宋体" w:eastAsia="宋体" w:cs="宋体"/>
          <w:sz w:val="21"/>
          <w:szCs w:val="21"/>
        </w:rPr>
      </w:pPr>
      <w:r>
        <w:rPr>
          <w:rFonts w:ascii="宋体" w:hAnsi="宋体" w:eastAsia="宋体" w:cs="宋体"/>
          <w:spacing w:val="-4"/>
          <w:sz w:val="21"/>
          <w:szCs w:val="21"/>
        </w:rPr>
        <w:t>（1）</w:t>
      </w:r>
      <w:r>
        <w:rPr>
          <w:rFonts w:ascii="宋体" w:hAnsi="宋体" w:eastAsia="宋体" w:cs="宋体"/>
          <w:spacing w:val="2"/>
          <w:sz w:val="21"/>
          <w:szCs w:val="21"/>
        </w:rPr>
        <w:t xml:space="preserve"> </w:t>
      </w:r>
      <w:r>
        <w:rPr>
          <w:rFonts w:ascii="宋体" w:hAnsi="宋体" w:eastAsia="宋体" w:cs="宋体"/>
          <w:spacing w:val="-4"/>
          <w:sz w:val="21"/>
          <w:szCs w:val="21"/>
        </w:rPr>
        <w:t>本合同范围的货物，应由乙方直接供应，不得转让他人供应；</w:t>
      </w:r>
    </w:p>
    <w:p>
      <w:pPr>
        <w:spacing w:before="199" w:line="184" w:lineRule="auto"/>
        <w:ind w:firstLine="222"/>
        <w:rPr>
          <w:rFonts w:ascii="宋体" w:hAnsi="宋体" w:eastAsia="宋体" w:cs="宋体"/>
          <w:sz w:val="21"/>
          <w:szCs w:val="21"/>
        </w:rPr>
      </w:pPr>
      <w:r>
        <w:rPr>
          <w:rFonts w:ascii="宋体" w:hAnsi="宋体" w:eastAsia="宋体" w:cs="宋体"/>
          <w:spacing w:val="-3"/>
          <w:sz w:val="21"/>
          <w:szCs w:val="21"/>
        </w:rPr>
        <w:t>（2）</w:t>
      </w:r>
      <w:r>
        <w:rPr>
          <w:rFonts w:ascii="宋体" w:hAnsi="宋体" w:eastAsia="宋体" w:cs="宋体"/>
          <w:spacing w:val="-4"/>
          <w:sz w:val="21"/>
          <w:szCs w:val="21"/>
        </w:rPr>
        <w:t xml:space="preserve"> </w:t>
      </w:r>
      <w:r>
        <w:rPr>
          <w:rFonts w:ascii="宋体" w:hAnsi="宋体" w:eastAsia="宋体" w:cs="宋体"/>
          <w:spacing w:val="-3"/>
          <w:sz w:val="21"/>
          <w:szCs w:val="21"/>
        </w:rPr>
        <w:t>非经甲方书面同意，乙方不得将本合同范围的货物全部或部分分包给他人供应；</w:t>
      </w:r>
    </w:p>
    <w:p>
      <w:pPr>
        <w:spacing w:before="199" w:line="184" w:lineRule="auto"/>
        <w:ind w:firstLine="222"/>
        <w:rPr>
          <w:rFonts w:ascii="宋体" w:hAnsi="宋体" w:eastAsia="宋体" w:cs="宋体"/>
          <w:sz w:val="21"/>
          <w:szCs w:val="21"/>
        </w:rPr>
      </w:pPr>
      <w:r>
        <w:rPr>
          <w:rFonts w:ascii="宋体" w:hAnsi="宋体" w:eastAsia="宋体" w:cs="宋体"/>
          <w:spacing w:val="-4"/>
          <w:sz w:val="21"/>
          <w:szCs w:val="21"/>
        </w:rPr>
        <w:t>（3）</w:t>
      </w:r>
      <w:r>
        <w:rPr>
          <w:rFonts w:ascii="宋体" w:hAnsi="宋体" w:eastAsia="宋体" w:cs="宋体"/>
          <w:spacing w:val="42"/>
          <w:sz w:val="21"/>
          <w:szCs w:val="21"/>
        </w:rPr>
        <w:t xml:space="preserve"> </w:t>
      </w:r>
      <w:r>
        <w:rPr>
          <w:rFonts w:ascii="宋体" w:hAnsi="宋体" w:eastAsia="宋体" w:cs="宋体"/>
          <w:spacing w:val="-4"/>
          <w:sz w:val="21"/>
          <w:szCs w:val="21"/>
        </w:rPr>
        <w:t>如有转让和未经甲方同意的分包行为，甲方有权解除合同，并追究乙方的违约责任。</w:t>
      </w:r>
    </w:p>
    <w:p>
      <w:pPr>
        <w:spacing w:before="299" w:line="184" w:lineRule="auto"/>
        <w:ind w:firstLine="430"/>
        <w:rPr>
          <w:rFonts w:ascii="宋体" w:hAnsi="宋体" w:eastAsia="宋体" w:cs="宋体"/>
          <w:sz w:val="21"/>
          <w:szCs w:val="21"/>
        </w:rPr>
      </w:pPr>
      <w:r>
        <w:rPr>
          <w:rFonts w:ascii="宋体" w:hAnsi="宋体" w:eastAsia="宋体" w:cs="宋体"/>
          <w:spacing w:val="-1"/>
          <w:sz w:val="21"/>
          <w:szCs w:val="21"/>
        </w:rPr>
        <w:t>2.5、质量保证及售后服务</w:t>
      </w:r>
    </w:p>
    <w:p>
      <w:pPr>
        <w:spacing w:line="359" w:lineRule="auto"/>
        <w:rPr>
          <w:rFonts w:ascii="宋体"/>
          <w:sz w:val="21"/>
        </w:rPr>
      </w:pPr>
    </w:p>
    <w:p>
      <w:pPr>
        <w:spacing w:line="360" w:lineRule="auto"/>
        <w:rPr>
          <w:rFonts w:ascii="宋体"/>
          <w:sz w:val="21"/>
        </w:rPr>
      </w:pPr>
    </w:p>
    <w:p>
      <w:pPr>
        <w:spacing w:before="1" w:line="58" w:lineRule="exact"/>
        <w:textAlignment w:val="center"/>
      </w:pPr>
      <w:r>
        <w:drawing>
          <wp:inline distT="0" distB="0" distL="0" distR="0">
            <wp:extent cx="6153150" cy="36195"/>
            <wp:effectExtent l="0" t="0" r="0" b="0"/>
            <wp:docPr id="53" name="IM 53"/>
            <wp:cNvGraphicFramePr/>
            <a:graphic xmlns:a="http://schemas.openxmlformats.org/drawingml/2006/main">
              <a:graphicData uri="http://schemas.openxmlformats.org/drawingml/2006/picture">
                <pic:pic xmlns:pic="http://schemas.openxmlformats.org/drawingml/2006/picture">
                  <pic:nvPicPr>
                    <pic:cNvPr id="53" name="IM 53"/>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25</w:t>
      </w:r>
      <w:r>
        <w:rPr>
          <w:rFonts w:ascii="宋体" w:hAnsi="宋体" w:eastAsia="宋体" w:cs="宋体"/>
          <w:spacing w:val="6"/>
          <w:sz w:val="21"/>
          <w:szCs w:val="21"/>
        </w:rPr>
        <w:t xml:space="preserve"> </w:t>
      </w:r>
      <w:r>
        <w:rPr>
          <w:rFonts w:ascii="宋体" w:hAnsi="宋体" w:eastAsia="宋体" w:cs="宋体"/>
          <w:spacing w:val="-2"/>
          <w:sz w:val="21"/>
          <w:szCs w:val="21"/>
        </w:rPr>
        <w:t>-</w:t>
      </w:r>
    </w:p>
    <w:p>
      <w:pPr>
        <w:sectPr>
          <w:headerReference r:id="rId36" w:type="default"/>
          <w:footerReference r:id="rId37" w:type="default"/>
          <w:pgSz w:w="11850" w:h="16783"/>
          <w:pgMar w:top="1369" w:right="1080" w:bottom="400" w:left="1080" w:header="1050" w:footer="0" w:gutter="0"/>
          <w:cols w:space="720" w:num="1"/>
        </w:sectPr>
      </w:pPr>
    </w:p>
    <w:p>
      <w:pPr>
        <w:spacing w:line="279" w:lineRule="auto"/>
        <w:rPr>
          <w:rFonts w:ascii="宋体"/>
          <w:sz w:val="21"/>
        </w:rPr>
      </w:pPr>
    </w:p>
    <w:p>
      <w:pPr>
        <w:spacing w:before="69" w:line="184" w:lineRule="auto"/>
        <w:ind w:firstLine="433"/>
        <w:rPr>
          <w:rFonts w:ascii="宋体" w:hAnsi="宋体" w:eastAsia="宋体" w:cs="宋体"/>
          <w:sz w:val="21"/>
          <w:szCs w:val="21"/>
        </w:rPr>
      </w:pPr>
      <w:r>
        <w:rPr>
          <w:rFonts w:ascii="宋体" w:hAnsi="宋体" w:eastAsia="宋体" w:cs="宋体"/>
          <w:spacing w:val="-4"/>
          <w:sz w:val="21"/>
          <w:szCs w:val="21"/>
        </w:rPr>
        <w:t>（1）</w:t>
      </w:r>
      <w:r>
        <w:rPr>
          <w:rFonts w:ascii="宋体" w:hAnsi="宋体" w:eastAsia="宋体" w:cs="宋体"/>
          <w:spacing w:val="52"/>
          <w:sz w:val="21"/>
          <w:szCs w:val="21"/>
        </w:rPr>
        <w:t xml:space="preserve"> </w:t>
      </w:r>
      <w:r>
        <w:rPr>
          <w:rFonts w:ascii="宋体" w:hAnsi="宋体" w:eastAsia="宋体" w:cs="宋体"/>
          <w:spacing w:val="-4"/>
          <w:sz w:val="21"/>
          <w:szCs w:val="21"/>
        </w:rPr>
        <w:t>乙方应按招标文件规定的货物性能、技术要求、质量标准向甲方提供未经使用的全新产品。</w:t>
      </w:r>
    </w:p>
    <w:p>
      <w:pPr>
        <w:spacing w:before="259" w:line="411" w:lineRule="auto"/>
        <w:ind w:left="9" w:right="45" w:firstLine="423"/>
        <w:rPr>
          <w:rFonts w:ascii="宋体" w:hAnsi="宋体" w:eastAsia="宋体" w:cs="宋体"/>
          <w:sz w:val="21"/>
          <w:szCs w:val="21"/>
        </w:rPr>
      </w:pPr>
      <w:r>
        <w:rPr>
          <w:rFonts w:ascii="宋体" w:hAnsi="宋体" w:eastAsia="宋体" w:cs="宋体"/>
          <w:spacing w:val="-4"/>
          <w:sz w:val="21"/>
          <w:szCs w:val="21"/>
        </w:rPr>
        <w:t>（2）</w:t>
      </w:r>
      <w:r>
        <w:rPr>
          <w:rFonts w:ascii="宋体" w:hAnsi="宋体" w:eastAsia="宋体" w:cs="宋体"/>
          <w:spacing w:val="-15"/>
          <w:sz w:val="21"/>
          <w:szCs w:val="21"/>
        </w:rPr>
        <w:t xml:space="preserve"> </w:t>
      </w:r>
      <w:r>
        <w:rPr>
          <w:rFonts w:ascii="宋体" w:hAnsi="宋体" w:eastAsia="宋体" w:cs="宋体"/>
          <w:spacing w:val="-4"/>
          <w:sz w:val="21"/>
          <w:szCs w:val="21"/>
        </w:rPr>
        <w:t>乙方提供的货物在质保期内因货物本身的质量问题发生故障，乙方应负责免费更换。对达不到技</w:t>
      </w:r>
      <w:r>
        <w:rPr>
          <w:rFonts w:ascii="宋体" w:hAnsi="宋体" w:eastAsia="宋体" w:cs="宋体"/>
          <w:sz w:val="21"/>
          <w:szCs w:val="21"/>
        </w:rPr>
        <w:t xml:space="preserve"> </w:t>
      </w:r>
      <w:r>
        <w:rPr>
          <w:rFonts w:ascii="宋体" w:hAnsi="宋体" w:eastAsia="宋体" w:cs="宋体"/>
          <w:spacing w:val="-1"/>
          <w:sz w:val="21"/>
          <w:szCs w:val="21"/>
        </w:rPr>
        <w:t>术要求者，根据实际情况，经双方协商，可按以下办法处理：</w:t>
      </w:r>
    </w:p>
    <w:p>
      <w:pPr>
        <w:spacing w:line="204" w:lineRule="auto"/>
        <w:ind w:firstLine="421"/>
        <w:rPr>
          <w:rFonts w:ascii="宋体" w:hAnsi="宋体" w:eastAsia="宋体" w:cs="宋体"/>
          <w:sz w:val="21"/>
          <w:szCs w:val="21"/>
        </w:rPr>
      </w:pPr>
      <w:r>
        <w:rPr>
          <w:rFonts w:ascii="宋体" w:hAnsi="宋体" w:eastAsia="宋体" w:cs="宋体"/>
          <w:spacing w:val="-10"/>
          <w:sz w:val="21"/>
          <w:szCs w:val="21"/>
        </w:rPr>
        <w:t>A、更换：</w:t>
      </w:r>
      <w:r>
        <w:rPr>
          <w:rFonts w:ascii="宋体" w:hAnsi="宋体" w:eastAsia="宋体" w:cs="宋体"/>
          <w:spacing w:val="82"/>
          <w:sz w:val="21"/>
          <w:szCs w:val="21"/>
        </w:rPr>
        <w:t xml:space="preserve"> </w:t>
      </w:r>
      <w:r>
        <w:rPr>
          <w:rFonts w:ascii="宋体" w:hAnsi="宋体" w:eastAsia="宋体" w:cs="宋体"/>
          <w:spacing w:val="-10"/>
          <w:sz w:val="21"/>
          <w:szCs w:val="21"/>
        </w:rPr>
        <w:t>由乙方承担所发生的全部费用。</w:t>
      </w:r>
    </w:p>
    <w:p>
      <w:pPr>
        <w:spacing w:before="235" w:line="468" w:lineRule="exact"/>
        <w:ind w:firstLine="423"/>
        <w:rPr>
          <w:rFonts w:ascii="宋体" w:hAnsi="宋体" w:eastAsia="宋体" w:cs="宋体"/>
          <w:sz w:val="21"/>
          <w:szCs w:val="21"/>
        </w:rPr>
      </w:pPr>
      <w:r>
        <w:rPr>
          <w:rFonts w:ascii="宋体" w:hAnsi="宋体" w:eastAsia="宋体" w:cs="宋体"/>
          <w:spacing w:val="-6"/>
          <w:position w:val="19"/>
          <w:sz w:val="21"/>
          <w:szCs w:val="21"/>
        </w:rPr>
        <w:t>B、退货处理：</w:t>
      </w:r>
      <w:r>
        <w:rPr>
          <w:rFonts w:ascii="宋体" w:hAnsi="宋体" w:eastAsia="宋体" w:cs="宋体"/>
          <w:spacing w:val="99"/>
          <w:position w:val="19"/>
          <w:sz w:val="21"/>
          <w:szCs w:val="21"/>
        </w:rPr>
        <w:t xml:space="preserve"> </w:t>
      </w:r>
      <w:r>
        <w:rPr>
          <w:rFonts w:ascii="宋体" w:hAnsi="宋体" w:eastAsia="宋体" w:cs="宋体"/>
          <w:spacing w:val="-6"/>
          <w:position w:val="19"/>
          <w:sz w:val="21"/>
          <w:szCs w:val="21"/>
        </w:rPr>
        <w:t>乙方应退还甲方支付的合同款，同时应承担该货物的直接费用（运输、保险、检验、货</w:t>
      </w:r>
    </w:p>
    <w:p>
      <w:pPr>
        <w:spacing w:line="204" w:lineRule="auto"/>
        <w:ind w:firstLine="8"/>
        <w:rPr>
          <w:rFonts w:ascii="宋体" w:hAnsi="宋体" w:eastAsia="宋体" w:cs="宋体"/>
          <w:sz w:val="21"/>
          <w:szCs w:val="21"/>
        </w:rPr>
      </w:pPr>
      <w:r>
        <w:rPr>
          <w:rFonts w:ascii="宋体" w:hAnsi="宋体" w:eastAsia="宋体" w:cs="宋体"/>
          <w:spacing w:val="-10"/>
          <w:sz w:val="21"/>
          <w:szCs w:val="21"/>
        </w:rPr>
        <w:t>款利息及银行手续费等）</w:t>
      </w:r>
      <w:r>
        <w:rPr>
          <w:rFonts w:ascii="宋体" w:hAnsi="宋体" w:eastAsia="宋体" w:cs="宋体"/>
          <w:spacing w:val="4"/>
          <w:sz w:val="21"/>
          <w:szCs w:val="21"/>
        </w:rPr>
        <w:t xml:space="preserve"> </w:t>
      </w:r>
      <w:r>
        <w:rPr>
          <w:rFonts w:ascii="宋体" w:hAnsi="宋体" w:eastAsia="宋体" w:cs="宋体"/>
          <w:spacing w:val="-10"/>
          <w:sz w:val="21"/>
          <w:szCs w:val="21"/>
        </w:rPr>
        <w:t>。</w:t>
      </w:r>
    </w:p>
    <w:p>
      <w:pPr>
        <w:spacing w:before="235" w:line="184" w:lineRule="auto"/>
        <w:ind w:firstLine="433"/>
        <w:rPr>
          <w:rFonts w:ascii="宋体" w:hAnsi="宋体" w:eastAsia="宋体" w:cs="宋体"/>
          <w:sz w:val="21"/>
          <w:szCs w:val="21"/>
        </w:rPr>
      </w:pPr>
      <w:r>
        <w:rPr>
          <w:rFonts w:ascii="宋体" w:hAnsi="宋体" w:eastAsia="宋体" w:cs="宋体"/>
          <w:spacing w:val="-4"/>
          <w:sz w:val="21"/>
          <w:szCs w:val="21"/>
        </w:rPr>
        <w:t>（3）</w:t>
      </w:r>
      <w:r>
        <w:rPr>
          <w:rFonts w:ascii="宋体" w:hAnsi="宋体" w:eastAsia="宋体" w:cs="宋体"/>
          <w:spacing w:val="13"/>
          <w:sz w:val="21"/>
          <w:szCs w:val="21"/>
        </w:rPr>
        <w:t xml:space="preserve"> </w:t>
      </w:r>
      <w:r>
        <w:rPr>
          <w:rFonts w:ascii="宋体" w:hAnsi="宋体" w:eastAsia="宋体" w:cs="宋体"/>
          <w:spacing w:val="-4"/>
          <w:sz w:val="21"/>
          <w:szCs w:val="21"/>
        </w:rPr>
        <w:t>如在使用过程中发生质量问题，乙方在接到甲方通知后在</w:t>
      </w:r>
      <w:r>
        <w:rPr>
          <w:rFonts w:ascii="宋体" w:hAnsi="宋体" w:eastAsia="宋体" w:cs="宋体"/>
          <w:spacing w:val="-44"/>
          <w:sz w:val="21"/>
          <w:szCs w:val="21"/>
        </w:rPr>
        <w:t xml:space="preserve"> </w:t>
      </w:r>
      <w:r>
        <w:rPr>
          <w:rFonts w:ascii="宋体" w:hAnsi="宋体" w:eastAsia="宋体" w:cs="宋体"/>
          <w:spacing w:val="-4"/>
          <w:sz w:val="21"/>
          <w:szCs w:val="21"/>
          <w:u w:val="single" w:color="auto"/>
        </w:rPr>
        <w:t>X</w:t>
      </w:r>
      <w:r>
        <w:rPr>
          <w:rFonts w:ascii="宋体" w:hAnsi="宋体" w:eastAsia="宋体" w:cs="宋体"/>
          <w:spacing w:val="-37"/>
          <w:sz w:val="21"/>
          <w:szCs w:val="21"/>
          <w:u w:val="single" w:color="auto"/>
        </w:rPr>
        <w:t xml:space="preserve"> </w:t>
      </w:r>
      <w:r>
        <w:rPr>
          <w:rFonts w:ascii="宋体" w:hAnsi="宋体" w:eastAsia="宋体" w:cs="宋体"/>
          <w:spacing w:val="-4"/>
          <w:sz w:val="21"/>
          <w:szCs w:val="21"/>
        </w:rPr>
        <w:t>小时内到达甲方现场。</w:t>
      </w:r>
    </w:p>
    <w:p>
      <w:pPr>
        <w:spacing w:before="259" w:line="184" w:lineRule="auto"/>
        <w:ind w:firstLine="433"/>
        <w:rPr>
          <w:rFonts w:ascii="宋体" w:hAnsi="宋体" w:eastAsia="宋体" w:cs="宋体"/>
          <w:sz w:val="21"/>
          <w:szCs w:val="21"/>
        </w:rPr>
      </w:pPr>
      <w:r>
        <w:rPr>
          <w:rFonts w:ascii="宋体" w:hAnsi="宋体" w:eastAsia="宋体" w:cs="宋体"/>
          <w:spacing w:val="-3"/>
          <w:sz w:val="21"/>
          <w:szCs w:val="21"/>
        </w:rPr>
        <w:t>（4） 在质保期内，乙方应对货物出现的质量及安全问题负责处理解决并承担一切费用。</w:t>
      </w:r>
    </w:p>
    <w:p>
      <w:pPr>
        <w:spacing w:before="258" w:line="342" w:lineRule="auto"/>
        <w:ind w:left="430" w:firstLine="2"/>
        <w:rPr>
          <w:rFonts w:ascii="宋体" w:hAnsi="宋体" w:eastAsia="宋体" w:cs="宋体"/>
          <w:sz w:val="21"/>
          <w:szCs w:val="21"/>
        </w:rPr>
      </w:pPr>
      <w:r>
        <w:rPr>
          <w:rFonts w:ascii="宋体" w:hAnsi="宋体" w:eastAsia="宋体" w:cs="宋体"/>
          <w:spacing w:val="-3"/>
          <w:sz w:val="21"/>
          <w:szCs w:val="21"/>
        </w:rPr>
        <w:t>（5）</w:t>
      </w:r>
      <w:r>
        <w:rPr>
          <w:rFonts w:ascii="宋体" w:hAnsi="宋体" w:eastAsia="宋体" w:cs="宋体"/>
          <w:spacing w:val="24"/>
          <w:sz w:val="21"/>
          <w:szCs w:val="21"/>
        </w:rPr>
        <w:t xml:space="preserve"> </w:t>
      </w:r>
      <w:r>
        <w:rPr>
          <w:rFonts w:ascii="宋体" w:hAnsi="宋体" w:eastAsia="宋体" w:cs="宋体"/>
          <w:spacing w:val="-3"/>
          <w:sz w:val="21"/>
          <w:szCs w:val="21"/>
        </w:rPr>
        <w:t>上述货物的免费保修期为</w:t>
      </w:r>
      <w:r>
        <w:rPr>
          <w:rFonts w:ascii="宋体" w:hAnsi="宋体" w:eastAsia="宋体" w:cs="宋体"/>
          <w:spacing w:val="-45"/>
          <w:sz w:val="21"/>
          <w:szCs w:val="21"/>
        </w:rPr>
        <w:t xml:space="preserve"> </w:t>
      </w:r>
      <w:r>
        <w:rPr>
          <w:rFonts w:ascii="宋体" w:hAnsi="宋体" w:eastAsia="宋体" w:cs="宋体"/>
          <w:spacing w:val="-3"/>
          <w:sz w:val="21"/>
          <w:szCs w:val="21"/>
          <w:u w:val="single" w:color="auto"/>
        </w:rPr>
        <w:t>X</w:t>
      </w:r>
      <w:r>
        <w:rPr>
          <w:rFonts w:ascii="宋体" w:hAnsi="宋体" w:eastAsia="宋体" w:cs="宋体"/>
          <w:spacing w:val="-42"/>
          <w:sz w:val="21"/>
          <w:szCs w:val="21"/>
          <w:u w:val="single" w:color="auto"/>
        </w:rPr>
        <w:t xml:space="preserve"> </w:t>
      </w:r>
      <w:r>
        <w:rPr>
          <w:rFonts w:ascii="宋体" w:hAnsi="宋体" w:eastAsia="宋体" w:cs="宋体"/>
          <w:spacing w:val="-3"/>
          <w:sz w:val="21"/>
          <w:szCs w:val="21"/>
        </w:rPr>
        <w:t>年。超过保修期的机器设备，终生维修，维修时只收部件成本费。</w:t>
      </w:r>
      <w:r>
        <w:rPr>
          <w:rFonts w:ascii="宋体" w:hAnsi="宋体" w:eastAsia="宋体" w:cs="宋体"/>
          <w:sz w:val="21"/>
          <w:szCs w:val="21"/>
        </w:rPr>
        <w:t xml:space="preserve">  </w:t>
      </w:r>
      <w:r>
        <w:rPr>
          <w:rFonts w:ascii="宋体" w:hAnsi="宋体" w:eastAsia="宋体" w:cs="宋体"/>
          <w:spacing w:val="-6"/>
          <w:sz w:val="21"/>
          <w:szCs w:val="21"/>
        </w:rPr>
        <w:t>（6）</w:t>
      </w:r>
      <w:r>
        <w:rPr>
          <w:rFonts w:ascii="宋体" w:hAnsi="宋体" w:eastAsia="宋体" w:cs="宋体"/>
          <w:spacing w:val="33"/>
          <w:sz w:val="21"/>
          <w:szCs w:val="21"/>
        </w:rPr>
        <w:t xml:space="preserve"> </w:t>
      </w:r>
      <w:r>
        <w:rPr>
          <w:rFonts w:ascii="宋体" w:hAnsi="宋体" w:eastAsia="宋体" w:cs="宋体"/>
          <w:spacing w:val="-6"/>
          <w:sz w:val="21"/>
          <w:szCs w:val="21"/>
        </w:rPr>
        <w:t>乙方提供的货物由原厂提供售后服务的，乙方必须提供原厂商出具的售后服务承诺函（原件）</w:t>
      </w:r>
      <w:r>
        <w:rPr>
          <w:rFonts w:ascii="宋体" w:hAnsi="宋体" w:eastAsia="宋体" w:cs="宋体"/>
          <w:spacing w:val="-15"/>
          <w:sz w:val="21"/>
          <w:szCs w:val="21"/>
        </w:rPr>
        <w:t xml:space="preserve"> </w:t>
      </w:r>
      <w:r>
        <w:rPr>
          <w:rFonts w:ascii="宋体" w:hAnsi="宋体" w:eastAsia="宋体" w:cs="宋体"/>
          <w:spacing w:val="-6"/>
          <w:sz w:val="21"/>
          <w:szCs w:val="21"/>
        </w:rPr>
        <w:t>。</w:t>
      </w:r>
      <w:r>
        <w:rPr>
          <w:rFonts w:ascii="宋体" w:hAnsi="宋体" w:eastAsia="宋体" w:cs="宋体"/>
          <w:sz w:val="21"/>
          <w:szCs w:val="21"/>
        </w:rPr>
        <w:t xml:space="preserve"> </w:t>
      </w:r>
      <w:r>
        <w:rPr>
          <w:rFonts w:ascii="宋体" w:hAnsi="宋体" w:eastAsia="宋体" w:cs="宋体"/>
          <w:spacing w:val="-3"/>
          <w:sz w:val="21"/>
          <w:szCs w:val="21"/>
        </w:rPr>
        <w:t>2.6、付款</w:t>
      </w:r>
    </w:p>
    <w:p>
      <w:pPr>
        <w:spacing w:before="68" w:line="359" w:lineRule="auto"/>
        <w:ind w:left="8" w:right="47" w:firstLine="528"/>
        <w:rPr>
          <w:rFonts w:ascii="宋体" w:hAnsi="宋体" w:eastAsia="宋体" w:cs="宋体"/>
          <w:sz w:val="21"/>
          <w:szCs w:val="21"/>
        </w:rPr>
      </w:pPr>
      <w:r>
        <w:rPr>
          <w:rFonts w:ascii="宋体" w:hAnsi="宋体" w:eastAsia="宋体" w:cs="宋体"/>
          <w:spacing w:val="-2"/>
          <w:sz w:val="21"/>
          <w:szCs w:val="21"/>
        </w:rPr>
        <w:t>1、</w:t>
      </w:r>
      <w:r>
        <w:rPr>
          <w:rFonts w:ascii="宋体" w:hAnsi="宋体" w:eastAsia="宋体" w:cs="宋体"/>
          <w:spacing w:val="-3"/>
          <w:sz w:val="21"/>
          <w:szCs w:val="21"/>
        </w:rPr>
        <w:t>支付时间及条件：</w:t>
      </w:r>
      <w:r>
        <w:rPr>
          <w:rFonts w:hint="eastAsia" w:ascii="宋体" w:hAnsi="宋体" w:cs="宋体"/>
          <w:color w:val="auto"/>
          <w:szCs w:val="21"/>
          <w:highlight w:val="none"/>
          <w:lang w:val="zh-CN"/>
        </w:rPr>
        <w:t>签订合同后付至合同总价款的</w:t>
      </w:r>
      <w:r>
        <w:rPr>
          <w:rFonts w:hint="eastAsia" w:ascii="宋体" w:hAnsi="宋体" w:cs="宋体"/>
          <w:color w:val="auto"/>
          <w:szCs w:val="21"/>
          <w:highlight w:val="none"/>
          <w:lang w:val="en-US" w:eastAsia="zh-CN"/>
        </w:rPr>
        <w:t>50%，验收合格后，</w:t>
      </w:r>
      <w:r>
        <w:rPr>
          <w:rFonts w:hint="eastAsia" w:ascii="宋体" w:hAnsi="宋体" w:cs="宋体"/>
          <w:color w:val="auto"/>
          <w:szCs w:val="21"/>
          <w:highlight w:val="none"/>
          <w:lang w:val="zh-CN"/>
        </w:rPr>
        <w:t>付至合同总价款的</w:t>
      </w:r>
      <w:r>
        <w:rPr>
          <w:rFonts w:hint="eastAsia" w:ascii="宋体" w:hAnsi="宋体" w:cs="宋体"/>
          <w:color w:val="auto"/>
          <w:szCs w:val="21"/>
          <w:highlight w:val="none"/>
          <w:lang w:val="en-US" w:eastAsia="zh-CN"/>
        </w:rPr>
        <w:t>100</w:t>
      </w:r>
      <w:r>
        <w:rPr>
          <w:rFonts w:hint="eastAsia" w:ascii="宋体" w:hAnsi="宋体" w:eastAsia="宋体" w:cs="宋体"/>
          <w:color w:val="auto"/>
          <w:szCs w:val="21"/>
          <w:highlight w:val="none"/>
          <w:lang w:val="zh-CN"/>
        </w:rPr>
        <w:t>%</w:t>
      </w:r>
      <w:r>
        <w:rPr>
          <w:rFonts w:ascii="宋体" w:hAnsi="宋体" w:eastAsia="宋体" w:cs="宋体"/>
          <w:spacing w:val="-2"/>
          <w:sz w:val="21"/>
          <w:szCs w:val="21"/>
        </w:rPr>
        <w:t>。</w:t>
      </w:r>
    </w:p>
    <w:p>
      <w:pPr>
        <w:spacing w:line="204" w:lineRule="auto"/>
        <w:ind w:firstLine="325"/>
        <w:rPr>
          <w:rFonts w:ascii="宋体" w:hAnsi="宋体" w:eastAsia="宋体" w:cs="宋体"/>
          <w:sz w:val="21"/>
          <w:szCs w:val="21"/>
        </w:rPr>
      </w:pPr>
      <w:r>
        <w:rPr>
          <w:rFonts w:ascii="宋体" w:hAnsi="宋体" w:eastAsia="宋体" w:cs="宋体"/>
          <w:spacing w:val="-2"/>
          <w:sz w:val="21"/>
          <w:szCs w:val="21"/>
        </w:rPr>
        <w:t>2.7、检查验收</w:t>
      </w:r>
    </w:p>
    <w:p>
      <w:pPr>
        <w:spacing w:before="176" w:line="184" w:lineRule="auto"/>
        <w:ind w:firstLine="222"/>
        <w:rPr>
          <w:rFonts w:ascii="宋体" w:hAnsi="宋体" w:eastAsia="宋体" w:cs="宋体"/>
          <w:sz w:val="21"/>
          <w:szCs w:val="21"/>
        </w:rPr>
      </w:pPr>
      <w:r>
        <w:rPr>
          <w:rFonts w:ascii="宋体" w:hAnsi="宋体" w:eastAsia="宋体" w:cs="宋体"/>
          <w:spacing w:val="-3"/>
          <w:sz w:val="21"/>
          <w:szCs w:val="21"/>
        </w:rPr>
        <w:t>（1）</w:t>
      </w:r>
      <w:r>
        <w:rPr>
          <w:rFonts w:ascii="宋体" w:hAnsi="宋体" w:eastAsia="宋体" w:cs="宋体"/>
          <w:spacing w:val="2"/>
          <w:sz w:val="21"/>
          <w:szCs w:val="21"/>
        </w:rPr>
        <w:t xml:space="preserve"> </w:t>
      </w:r>
      <w:r>
        <w:rPr>
          <w:rFonts w:ascii="宋体" w:hAnsi="宋体" w:eastAsia="宋体" w:cs="宋体"/>
          <w:spacing w:val="-3"/>
          <w:sz w:val="21"/>
          <w:szCs w:val="21"/>
        </w:rPr>
        <w:t>供方应随货物提供合格证和质量证明文件，如是国外进口的货物还须提供入关证明。</w:t>
      </w:r>
    </w:p>
    <w:p>
      <w:pPr>
        <w:spacing w:before="201" w:line="184" w:lineRule="auto"/>
        <w:ind w:firstLine="222"/>
        <w:rPr>
          <w:rFonts w:ascii="宋体" w:hAnsi="宋体" w:eastAsia="宋体" w:cs="宋体"/>
          <w:sz w:val="21"/>
          <w:szCs w:val="21"/>
        </w:rPr>
      </w:pPr>
      <w:r>
        <w:rPr>
          <w:rFonts w:ascii="宋体" w:hAnsi="宋体" w:eastAsia="宋体" w:cs="宋体"/>
          <w:spacing w:val="-10"/>
          <w:w w:val="96"/>
          <w:sz w:val="21"/>
          <w:szCs w:val="21"/>
        </w:rPr>
        <w:t>（2）</w:t>
      </w:r>
      <w:r>
        <w:rPr>
          <w:rFonts w:ascii="宋体" w:hAnsi="宋体" w:eastAsia="宋体" w:cs="宋体"/>
          <w:spacing w:val="7"/>
          <w:sz w:val="21"/>
          <w:szCs w:val="21"/>
        </w:rPr>
        <w:t xml:space="preserve"> </w:t>
      </w:r>
      <w:r>
        <w:rPr>
          <w:rFonts w:ascii="宋体" w:hAnsi="宋体" w:eastAsia="宋体" w:cs="宋体"/>
          <w:spacing w:val="-10"/>
          <w:w w:val="96"/>
          <w:sz w:val="21"/>
          <w:szCs w:val="21"/>
        </w:rPr>
        <w:t>货物验收</w:t>
      </w:r>
    </w:p>
    <w:p>
      <w:pPr>
        <w:spacing w:before="199" w:line="184" w:lineRule="auto"/>
        <w:ind w:firstLine="437"/>
        <w:rPr>
          <w:rFonts w:ascii="宋体" w:hAnsi="宋体" w:eastAsia="宋体" w:cs="宋体"/>
          <w:sz w:val="21"/>
          <w:szCs w:val="21"/>
        </w:rPr>
      </w:pPr>
      <w:r>
        <w:rPr>
          <w:rFonts w:ascii="宋体" w:hAnsi="宋体" w:eastAsia="宋体" w:cs="宋体"/>
          <w:sz w:val="21"/>
          <w:szCs w:val="21"/>
        </w:rPr>
        <w:t>需方所交货物的各种质量指标不得低于该响应文件中所提供的质量指标要求（供方提供样品的质量指</w:t>
      </w:r>
    </w:p>
    <w:p>
      <w:pPr>
        <w:spacing w:before="197" w:line="359" w:lineRule="auto"/>
        <w:ind w:left="9" w:right="45" w:hanging="1"/>
        <w:rPr>
          <w:rFonts w:ascii="宋体" w:hAnsi="宋体" w:eastAsia="宋体" w:cs="宋体"/>
          <w:sz w:val="21"/>
          <w:szCs w:val="21"/>
        </w:rPr>
      </w:pPr>
      <w:r>
        <w:rPr>
          <w:rFonts w:ascii="宋体" w:hAnsi="宋体" w:eastAsia="宋体" w:cs="宋体"/>
          <w:sz w:val="21"/>
          <w:szCs w:val="21"/>
        </w:rPr>
        <w:t>标</w:t>
      </w:r>
      <w:r>
        <w:rPr>
          <w:rFonts w:ascii="宋体" w:hAnsi="宋体" w:eastAsia="宋体" w:cs="宋体"/>
          <w:spacing w:val="-58"/>
          <w:sz w:val="21"/>
          <w:szCs w:val="21"/>
        </w:rPr>
        <w:t>）</w:t>
      </w:r>
      <w:r>
        <w:rPr>
          <w:rFonts w:ascii="宋体" w:hAnsi="宋体" w:eastAsia="宋体" w:cs="宋体"/>
          <w:spacing w:val="30"/>
          <w:sz w:val="21"/>
          <w:szCs w:val="21"/>
        </w:rPr>
        <w:t xml:space="preserve"> </w:t>
      </w:r>
      <w:r>
        <w:rPr>
          <w:rFonts w:ascii="宋体" w:hAnsi="宋体" w:eastAsia="宋体" w:cs="宋体"/>
          <w:spacing w:val="-58"/>
          <w:sz w:val="21"/>
          <w:szCs w:val="21"/>
        </w:rPr>
        <w:t>，</w:t>
      </w:r>
      <w:r>
        <w:rPr>
          <w:rFonts w:ascii="宋体" w:hAnsi="宋体" w:eastAsia="宋体" w:cs="宋体"/>
          <w:sz w:val="21"/>
          <w:szCs w:val="21"/>
        </w:rPr>
        <w:t xml:space="preserve">售后服务质量要求按照招标文件和响应文件的内容执行。供方交货时，需方可根据需要随机抽取一 </w:t>
      </w:r>
      <w:r>
        <w:rPr>
          <w:rFonts w:ascii="宋体" w:hAnsi="宋体" w:eastAsia="宋体" w:cs="宋体"/>
          <w:spacing w:val="-1"/>
          <w:sz w:val="21"/>
          <w:szCs w:val="21"/>
        </w:rPr>
        <w:t>部分货物送有关权威检测部门检测，如检测不合格，供方负责赔偿需方一切损失。</w:t>
      </w:r>
    </w:p>
    <w:p>
      <w:pPr>
        <w:spacing w:before="4" w:line="271" w:lineRule="auto"/>
        <w:ind w:left="430" w:right="1469" w:hanging="208"/>
        <w:rPr>
          <w:rFonts w:ascii="宋体" w:hAnsi="宋体" w:eastAsia="宋体" w:cs="宋体"/>
          <w:sz w:val="21"/>
          <w:szCs w:val="21"/>
        </w:rPr>
      </w:pPr>
      <w:r>
        <w:rPr>
          <w:rFonts w:ascii="宋体" w:hAnsi="宋体" w:eastAsia="宋体" w:cs="宋体"/>
          <w:spacing w:val="-5"/>
          <w:sz w:val="21"/>
          <w:szCs w:val="21"/>
        </w:rPr>
        <w:t>（3）</w:t>
      </w:r>
      <w:r>
        <w:rPr>
          <w:rFonts w:ascii="宋体" w:hAnsi="宋体" w:eastAsia="宋体" w:cs="宋体"/>
          <w:spacing w:val="48"/>
          <w:sz w:val="21"/>
          <w:szCs w:val="21"/>
        </w:rPr>
        <w:t xml:space="preserve"> </w:t>
      </w:r>
      <w:r>
        <w:rPr>
          <w:rFonts w:ascii="宋体" w:hAnsi="宋体" w:eastAsia="宋体" w:cs="宋体"/>
          <w:spacing w:val="-5"/>
          <w:sz w:val="21"/>
          <w:szCs w:val="21"/>
        </w:rPr>
        <w:t>货物验收报告应由需方、供方经办人签字，并加盖双方公章，以此作为支付凭据。</w:t>
      </w:r>
      <w:r>
        <w:rPr>
          <w:rFonts w:ascii="宋体" w:hAnsi="宋体" w:eastAsia="宋体" w:cs="宋体"/>
          <w:sz w:val="21"/>
          <w:szCs w:val="21"/>
        </w:rPr>
        <w:t xml:space="preserve"> </w:t>
      </w:r>
      <w:r>
        <w:rPr>
          <w:rFonts w:ascii="宋体" w:hAnsi="宋体" w:eastAsia="宋体" w:cs="宋体"/>
          <w:spacing w:val="-3"/>
          <w:sz w:val="21"/>
          <w:szCs w:val="21"/>
        </w:rPr>
        <w:t>2.8、索赔</w:t>
      </w:r>
    </w:p>
    <w:p>
      <w:pPr>
        <w:spacing w:before="198" w:line="359" w:lineRule="auto"/>
        <w:ind w:left="8" w:right="45" w:firstLine="419"/>
        <w:rPr>
          <w:rFonts w:ascii="宋体" w:hAnsi="宋体" w:eastAsia="宋体" w:cs="宋体"/>
          <w:sz w:val="21"/>
          <w:szCs w:val="21"/>
        </w:rPr>
      </w:pPr>
      <w:r>
        <w:rPr>
          <w:rFonts w:ascii="宋体" w:hAnsi="宋体" w:eastAsia="宋体" w:cs="宋体"/>
          <w:sz w:val="21"/>
          <w:szCs w:val="21"/>
        </w:rPr>
        <w:t>供方所提供货物、工程或者服务不符合合同约定的，需方有权拒收货物、拒绝服务、解除合同，供方</w:t>
      </w:r>
      <w:r>
        <w:rPr>
          <w:rFonts w:ascii="宋体" w:hAnsi="宋体" w:eastAsia="宋体" w:cs="宋体"/>
          <w:spacing w:val="20"/>
          <w:sz w:val="21"/>
          <w:szCs w:val="21"/>
        </w:rPr>
        <w:t xml:space="preserve"> </w:t>
      </w:r>
      <w:r>
        <w:rPr>
          <w:rFonts w:ascii="宋体" w:hAnsi="宋体" w:eastAsia="宋体" w:cs="宋体"/>
          <w:spacing w:val="-1"/>
          <w:sz w:val="21"/>
          <w:szCs w:val="21"/>
        </w:rPr>
        <w:t>应赔偿需方所有损失。</w:t>
      </w:r>
    </w:p>
    <w:p>
      <w:pPr>
        <w:spacing w:before="98" w:line="184" w:lineRule="auto"/>
        <w:ind w:firstLine="430"/>
        <w:rPr>
          <w:rFonts w:ascii="宋体" w:hAnsi="宋体" w:eastAsia="宋体" w:cs="宋体"/>
          <w:sz w:val="21"/>
          <w:szCs w:val="21"/>
        </w:rPr>
      </w:pPr>
      <w:r>
        <w:rPr>
          <w:rFonts w:ascii="宋体" w:hAnsi="宋体" w:eastAsia="宋体" w:cs="宋体"/>
          <w:spacing w:val="-2"/>
          <w:sz w:val="21"/>
          <w:szCs w:val="21"/>
        </w:rPr>
        <w:t>2.9、知识产权</w:t>
      </w:r>
    </w:p>
    <w:p>
      <w:pPr>
        <w:spacing w:before="162" w:line="359" w:lineRule="auto"/>
        <w:ind w:left="8" w:right="47" w:firstLine="330"/>
        <w:rPr>
          <w:rFonts w:ascii="宋体" w:hAnsi="宋体" w:eastAsia="宋体" w:cs="宋体"/>
          <w:sz w:val="21"/>
          <w:szCs w:val="21"/>
        </w:rPr>
      </w:pPr>
      <w:r>
        <w:rPr>
          <w:rFonts w:ascii="宋体" w:hAnsi="宋体" w:eastAsia="宋体" w:cs="宋体"/>
          <w:spacing w:val="-3"/>
          <w:sz w:val="21"/>
          <w:szCs w:val="21"/>
        </w:rPr>
        <w:t>乙方应保证所提供的货物或其任何一部分均不会侵犯任何第三方的知识产权，如若出现侵权行为，由乙</w:t>
      </w:r>
      <w:r>
        <w:rPr>
          <w:rFonts w:ascii="宋体" w:hAnsi="宋体" w:eastAsia="宋体" w:cs="宋体"/>
          <w:spacing w:val="31"/>
          <w:sz w:val="21"/>
          <w:szCs w:val="21"/>
        </w:rPr>
        <w:t xml:space="preserve"> </w:t>
      </w:r>
      <w:r>
        <w:rPr>
          <w:rFonts w:ascii="宋体" w:hAnsi="宋体" w:eastAsia="宋体" w:cs="宋体"/>
          <w:spacing w:val="-2"/>
          <w:sz w:val="21"/>
          <w:szCs w:val="21"/>
        </w:rPr>
        <w:t>方付全部责任。</w:t>
      </w:r>
    </w:p>
    <w:p>
      <w:pPr>
        <w:spacing w:before="99" w:line="184" w:lineRule="auto"/>
        <w:ind w:firstLine="430"/>
        <w:rPr>
          <w:rFonts w:ascii="宋体" w:hAnsi="宋体" w:eastAsia="宋体" w:cs="宋体"/>
          <w:sz w:val="21"/>
          <w:szCs w:val="21"/>
        </w:rPr>
      </w:pPr>
      <w:r>
        <w:rPr>
          <w:rFonts w:ascii="宋体" w:hAnsi="宋体" w:eastAsia="宋体" w:cs="宋体"/>
          <w:sz w:val="21"/>
          <w:szCs w:val="21"/>
        </w:rPr>
        <w:t>2.10</w:t>
      </w:r>
      <w:r>
        <w:rPr>
          <w:rFonts w:ascii="宋体" w:hAnsi="宋体" w:eastAsia="宋体" w:cs="宋体"/>
          <w:sz w:val="21"/>
          <w:szCs w:val="21"/>
          <w14:textOutline w14:w="3795" w14:cap="sq" w14:cmpd="sng">
            <w14:solidFill>
              <w14:srgbClr w14:val="000000"/>
            </w14:solidFill>
            <w14:prstDash w14:val="solid"/>
            <w14:bevel/>
          </w14:textOutline>
        </w:rPr>
        <w:t>、人员培训（选择性条款</w:t>
      </w:r>
      <w:r>
        <w:rPr>
          <w:rFonts w:ascii="宋体" w:hAnsi="宋体" w:eastAsia="宋体" w:cs="宋体"/>
          <w:spacing w:val="-50"/>
          <w:sz w:val="21"/>
          <w:szCs w:val="21"/>
          <w14:textOutline w14:w="3795" w14:cap="sq" w14:cmpd="sng">
            <w14:solidFill>
              <w14:srgbClr w14:val="000000"/>
            </w14:solidFill>
            <w14:prstDash w14:val="solid"/>
            <w14:bevel/>
          </w14:textOutline>
        </w:rPr>
        <w:t>）</w:t>
      </w:r>
      <w:r>
        <w:rPr>
          <w:rFonts w:ascii="宋体" w:hAnsi="宋体" w:eastAsia="宋体" w:cs="宋体"/>
          <w:spacing w:val="11"/>
          <w:sz w:val="21"/>
          <w:szCs w:val="21"/>
        </w:rPr>
        <w:t xml:space="preserve"> </w:t>
      </w:r>
      <w:r>
        <w:rPr>
          <w:rFonts w:ascii="宋体" w:hAnsi="宋体" w:eastAsia="宋体" w:cs="宋体"/>
          <w:spacing w:val="-50"/>
          <w:sz w:val="21"/>
          <w:szCs w:val="21"/>
          <w14:textOutline w14:w="3795" w14:cap="sq" w14:cmpd="sng">
            <w14:solidFill>
              <w14:srgbClr w14:val="000000"/>
            </w14:solidFill>
            <w14:prstDash w14:val="solid"/>
            <w14:bevel/>
          </w14:textOutline>
        </w:rPr>
        <w:t>：</w:t>
      </w:r>
      <w:r>
        <w:rPr>
          <w:rFonts w:ascii="宋体" w:hAnsi="宋体" w:eastAsia="宋体" w:cs="宋体"/>
          <w:sz w:val="21"/>
          <w:szCs w:val="21"/>
        </w:rPr>
        <w:t>供方免费对需方人员进行技术培训，直到需方人员熟练操作或掌握</w:t>
      </w:r>
    </w:p>
    <w:p>
      <w:pPr>
        <w:spacing w:before="258" w:line="184" w:lineRule="auto"/>
        <w:ind w:firstLine="10"/>
        <w:rPr>
          <w:rFonts w:ascii="宋体" w:hAnsi="宋体" w:eastAsia="宋体" w:cs="宋体"/>
          <w:sz w:val="21"/>
          <w:szCs w:val="21"/>
        </w:rPr>
      </w:pPr>
      <w:r>
        <w:rPr>
          <w:rFonts w:ascii="宋体" w:hAnsi="宋体" w:eastAsia="宋体" w:cs="宋体"/>
          <w:spacing w:val="-4"/>
          <w:sz w:val="21"/>
          <w:szCs w:val="21"/>
        </w:rPr>
        <w:t>为准。</w:t>
      </w:r>
    </w:p>
    <w:p>
      <w:pPr>
        <w:spacing w:before="259" w:line="184" w:lineRule="auto"/>
        <w:ind w:firstLine="8"/>
        <w:rPr>
          <w:rFonts w:ascii="宋体" w:hAnsi="宋体" w:eastAsia="宋体" w:cs="宋体"/>
          <w:sz w:val="21"/>
          <w:szCs w:val="21"/>
        </w:rPr>
      </w:pPr>
      <w:r>
        <w:rPr>
          <w:rFonts w:ascii="宋体" w:hAnsi="宋体" w:eastAsia="宋体" w:cs="宋体"/>
          <w:spacing w:val="-1"/>
          <w:sz w:val="21"/>
          <w:szCs w:val="21"/>
        </w:rPr>
        <w:t>培训地点</w:t>
      </w:r>
      <w:r>
        <w:rPr>
          <w:rFonts w:ascii="宋体" w:hAnsi="宋体" w:eastAsia="宋体" w:cs="宋体"/>
          <w:spacing w:val="-79"/>
          <w:sz w:val="21"/>
          <w:szCs w:val="21"/>
        </w:rPr>
        <w:t>：</w:t>
      </w:r>
      <w:r>
        <w:rPr>
          <w:rFonts w:ascii="宋体" w:hAnsi="宋体" w:eastAsia="宋体" w:cs="宋体"/>
          <w:spacing w:val="2"/>
          <w:sz w:val="21"/>
          <w:szCs w:val="21"/>
          <w:u w:val="single" w:color="auto"/>
        </w:rPr>
        <w:t xml:space="preserve">                           </w:t>
      </w:r>
      <w:r>
        <w:rPr>
          <w:rFonts w:ascii="宋体" w:hAnsi="宋体" w:eastAsia="宋体" w:cs="宋体"/>
          <w:spacing w:val="-79"/>
          <w:sz w:val="21"/>
          <w:szCs w:val="21"/>
        </w:rPr>
        <w:t>；</w:t>
      </w:r>
      <w:r>
        <w:rPr>
          <w:rFonts w:ascii="宋体" w:hAnsi="宋体" w:eastAsia="宋体" w:cs="宋体"/>
          <w:spacing w:val="-1"/>
          <w:sz w:val="21"/>
          <w:szCs w:val="21"/>
        </w:rPr>
        <w:t>培训时间</w:t>
      </w:r>
      <w:r>
        <w:rPr>
          <w:rFonts w:ascii="宋体" w:hAnsi="宋体" w:eastAsia="宋体" w:cs="宋体"/>
          <w:spacing w:val="-79"/>
          <w:sz w:val="21"/>
          <w:szCs w:val="21"/>
        </w:rPr>
        <w:t>：</w:t>
      </w:r>
      <w:r>
        <w:rPr>
          <w:rFonts w:ascii="宋体" w:hAnsi="宋体" w:eastAsia="宋体" w:cs="宋体"/>
          <w:spacing w:val="1"/>
          <w:sz w:val="21"/>
          <w:szCs w:val="21"/>
          <w:u w:val="single" w:color="auto"/>
        </w:rPr>
        <w:t xml:space="preserve">                            </w:t>
      </w:r>
      <w:r>
        <w:rPr>
          <w:rFonts w:ascii="宋体" w:hAnsi="宋体" w:eastAsia="宋体" w:cs="宋体"/>
          <w:spacing w:val="-79"/>
          <w:sz w:val="21"/>
          <w:szCs w:val="21"/>
        </w:rPr>
        <w:t>；</w:t>
      </w:r>
    </w:p>
    <w:p>
      <w:pPr>
        <w:spacing w:before="259" w:line="184" w:lineRule="auto"/>
        <w:ind w:firstLine="8"/>
        <w:rPr>
          <w:rFonts w:ascii="宋体" w:hAnsi="宋体" w:eastAsia="宋体" w:cs="宋体"/>
          <w:sz w:val="21"/>
          <w:szCs w:val="21"/>
        </w:rPr>
      </w:pPr>
      <w:r>
        <w:rPr>
          <w:rFonts w:ascii="宋体" w:hAnsi="宋体" w:eastAsia="宋体" w:cs="宋体"/>
          <w:spacing w:val="-1"/>
          <w:sz w:val="21"/>
          <w:szCs w:val="21"/>
        </w:rPr>
        <w:t>培训方式</w:t>
      </w:r>
      <w:r>
        <w:rPr>
          <w:rFonts w:ascii="宋体" w:hAnsi="宋体" w:eastAsia="宋体" w:cs="宋体"/>
          <w:spacing w:val="-75"/>
          <w:sz w:val="21"/>
          <w:szCs w:val="21"/>
        </w:rPr>
        <w:t>：</w:t>
      </w:r>
      <w:r>
        <w:rPr>
          <w:rFonts w:ascii="宋体" w:hAnsi="宋体" w:eastAsia="宋体" w:cs="宋体"/>
          <w:sz w:val="21"/>
          <w:szCs w:val="21"/>
          <w:u w:val="single" w:color="auto"/>
        </w:rPr>
        <w:t xml:space="preserve">                                                                </w:t>
      </w:r>
      <w:r>
        <w:rPr>
          <w:rFonts w:ascii="宋体" w:hAnsi="宋体" w:eastAsia="宋体" w:cs="宋体"/>
          <w:spacing w:val="-75"/>
          <w:sz w:val="21"/>
          <w:szCs w:val="21"/>
        </w:rPr>
        <w:t>；</w:t>
      </w:r>
    </w:p>
    <w:p>
      <w:pPr>
        <w:spacing w:line="454" w:lineRule="auto"/>
        <w:rPr>
          <w:rFonts w:ascii="宋体"/>
          <w:sz w:val="21"/>
        </w:rPr>
      </w:pPr>
    </w:p>
    <w:p>
      <w:pPr>
        <w:spacing w:line="57" w:lineRule="exact"/>
        <w:textAlignment w:val="center"/>
      </w:pPr>
      <w:r>
        <w:drawing>
          <wp:inline distT="0" distB="0" distL="0" distR="0">
            <wp:extent cx="6153150" cy="36195"/>
            <wp:effectExtent l="0" t="0" r="0" b="0"/>
            <wp:docPr id="55" name="IM 55"/>
            <wp:cNvGraphicFramePr/>
            <a:graphic xmlns:a="http://schemas.openxmlformats.org/drawingml/2006/main">
              <a:graphicData uri="http://schemas.openxmlformats.org/drawingml/2006/picture">
                <pic:pic xmlns:pic="http://schemas.openxmlformats.org/drawingml/2006/picture">
                  <pic:nvPicPr>
                    <pic:cNvPr id="55" name="IM 55"/>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26</w:t>
      </w:r>
      <w:r>
        <w:rPr>
          <w:rFonts w:ascii="宋体" w:hAnsi="宋体" w:eastAsia="宋体" w:cs="宋体"/>
          <w:spacing w:val="6"/>
          <w:sz w:val="21"/>
          <w:szCs w:val="21"/>
        </w:rPr>
        <w:t xml:space="preserve"> </w:t>
      </w:r>
      <w:r>
        <w:rPr>
          <w:rFonts w:ascii="宋体" w:hAnsi="宋体" w:eastAsia="宋体" w:cs="宋体"/>
          <w:spacing w:val="-2"/>
          <w:sz w:val="21"/>
          <w:szCs w:val="21"/>
        </w:rPr>
        <w:t>-</w:t>
      </w:r>
    </w:p>
    <w:p>
      <w:pPr>
        <w:sectPr>
          <w:headerReference r:id="rId38" w:type="default"/>
          <w:footerReference r:id="rId39" w:type="default"/>
          <w:pgSz w:w="11850" w:h="16783"/>
          <w:pgMar w:top="1369" w:right="1035" w:bottom="400" w:left="1080" w:header="1050" w:footer="0" w:gutter="0"/>
          <w:cols w:space="720" w:num="1"/>
        </w:sectPr>
      </w:pPr>
    </w:p>
    <w:p>
      <w:pPr>
        <w:spacing w:before="288" w:line="184" w:lineRule="auto"/>
        <w:ind w:firstLine="530"/>
        <w:rPr>
          <w:rFonts w:ascii="宋体" w:hAnsi="宋体" w:eastAsia="宋体" w:cs="宋体"/>
          <w:sz w:val="21"/>
          <w:szCs w:val="21"/>
        </w:rPr>
      </w:pPr>
      <w:r>
        <w:rPr>
          <w:rFonts w:ascii="宋体" w:hAnsi="宋体" w:eastAsia="宋体" w:cs="宋体"/>
          <w:spacing w:val="-2"/>
          <w:sz w:val="21"/>
          <w:szCs w:val="21"/>
        </w:rPr>
        <w:t>2.11、违约责任</w:t>
      </w:r>
    </w:p>
    <w:p>
      <w:pPr>
        <w:spacing w:before="197" w:line="359" w:lineRule="auto"/>
        <w:ind w:left="110" w:right="101" w:firstLine="420"/>
        <w:rPr>
          <w:rFonts w:ascii="宋体" w:hAnsi="宋体" w:eastAsia="宋体" w:cs="宋体"/>
          <w:sz w:val="21"/>
          <w:szCs w:val="21"/>
        </w:rPr>
      </w:pPr>
      <w:r>
        <w:rPr>
          <w:rFonts w:ascii="宋体" w:hAnsi="宋体" w:eastAsia="宋体" w:cs="宋体"/>
          <w:sz w:val="21"/>
          <w:szCs w:val="21"/>
        </w:rPr>
        <w:t>按专用条款及招标文件的其他有关约定执行。专用条款及招标文件约定不明或未约定的，按照《中华</w:t>
      </w:r>
      <w:r>
        <w:rPr>
          <w:rFonts w:ascii="宋体" w:hAnsi="宋体" w:eastAsia="宋体" w:cs="宋体"/>
          <w:spacing w:val="18"/>
          <w:sz w:val="21"/>
          <w:szCs w:val="21"/>
        </w:rPr>
        <w:t xml:space="preserve"> </w:t>
      </w:r>
      <w:r>
        <w:rPr>
          <w:rFonts w:ascii="宋体" w:hAnsi="宋体" w:eastAsia="宋体" w:cs="宋体"/>
          <w:spacing w:val="-9"/>
          <w:sz w:val="21"/>
          <w:szCs w:val="21"/>
        </w:rPr>
        <w:t>人民共和国合同法》</w:t>
      </w:r>
      <w:r>
        <w:rPr>
          <w:rFonts w:ascii="宋体" w:hAnsi="宋体" w:eastAsia="宋体" w:cs="宋体"/>
          <w:spacing w:val="51"/>
          <w:sz w:val="21"/>
          <w:szCs w:val="21"/>
        </w:rPr>
        <w:t xml:space="preserve"> </w:t>
      </w:r>
      <w:r>
        <w:rPr>
          <w:rFonts w:ascii="宋体" w:hAnsi="宋体" w:eastAsia="宋体" w:cs="宋体"/>
          <w:spacing w:val="-9"/>
          <w:sz w:val="21"/>
          <w:szCs w:val="21"/>
        </w:rPr>
        <w:t>、</w:t>
      </w:r>
      <w:r>
        <w:rPr>
          <w:rFonts w:ascii="宋体" w:hAnsi="宋体" w:eastAsia="宋体" w:cs="宋体"/>
          <w:spacing w:val="-104"/>
          <w:sz w:val="21"/>
          <w:szCs w:val="21"/>
        </w:rPr>
        <w:t xml:space="preserve"> </w:t>
      </w:r>
      <w:r>
        <w:rPr>
          <w:rFonts w:ascii="宋体" w:hAnsi="宋体" w:eastAsia="宋体" w:cs="宋体"/>
          <w:spacing w:val="-9"/>
          <w:sz w:val="21"/>
          <w:szCs w:val="21"/>
        </w:rPr>
        <w:t>《中华人民共和国政府采购法》</w:t>
      </w:r>
      <w:r>
        <w:rPr>
          <w:rFonts w:ascii="宋体" w:hAnsi="宋体" w:eastAsia="宋体" w:cs="宋体"/>
          <w:spacing w:val="14"/>
          <w:sz w:val="21"/>
          <w:szCs w:val="21"/>
        </w:rPr>
        <w:t xml:space="preserve"> </w:t>
      </w:r>
      <w:r>
        <w:rPr>
          <w:rFonts w:ascii="宋体" w:hAnsi="宋体" w:eastAsia="宋体" w:cs="宋体"/>
          <w:spacing w:val="-9"/>
          <w:sz w:val="21"/>
          <w:szCs w:val="21"/>
        </w:rPr>
        <w:t>的有关规定执行。</w:t>
      </w:r>
    </w:p>
    <w:p>
      <w:pPr>
        <w:spacing w:before="98" w:line="186" w:lineRule="auto"/>
        <w:ind w:firstLine="3323"/>
        <w:outlineLvl w:val="1"/>
        <w:rPr>
          <w:rFonts w:ascii="黑体" w:hAnsi="黑体" w:eastAsia="黑体" w:cs="黑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3</w:t>
      </w:r>
      <w:r>
        <w:rPr>
          <w:rFonts w:ascii="黑体" w:hAnsi="黑体" w:eastAsia="黑体" w:cs="黑体"/>
          <w:spacing w:val="-1"/>
          <w:sz w:val="21"/>
          <w:szCs w:val="21"/>
          <w14:textOutline w14:w="3795" w14:cap="sq" w14:cmpd="sng">
            <w14:solidFill>
              <w14:srgbClr w14:val="000000"/>
            </w14:solidFill>
            <w14:prstDash w14:val="solid"/>
            <w14:bevel/>
          </w14:textOutline>
        </w:rPr>
        <w:t>．合同专用条款（特别约定条款）</w:t>
      </w:r>
    </w:p>
    <w:p>
      <w:pPr>
        <w:spacing w:before="255" w:line="406" w:lineRule="exact"/>
        <w:ind w:firstLine="2743"/>
        <w:rPr>
          <w:rFonts w:ascii="宋体" w:hAnsi="宋体" w:eastAsia="宋体" w:cs="宋体"/>
          <w:sz w:val="21"/>
          <w:szCs w:val="21"/>
        </w:rPr>
      </w:pPr>
      <w:r>
        <w:rPr>
          <w:rFonts w:ascii="宋体" w:hAnsi="宋体" w:eastAsia="宋体" w:cs="宋体"/>
          <w:spacing w:val="-7"/>
          <w:position w:val="14"/>
          <w:sz w:val="21"/>
          <w:szCs w:val="21"/>
          <w14:textOutline w14:w="3795" w14:cap="sq" w14:cmpd="sng">
            <w14:solidFill>
              <w14:srgbClr w14:val="000000"/>
            </w14:solidFill>
            <w14:prstDash w14:val="solid"/>
            <w14:bevel/>
          </w14:textOutline>
        </w:rPr>
        <w:t>（注：</w:t>
      </w:r>
      <w:r>
        <w:rPr>
          <w:rFonts w:ascii="宋体" w:hAnsi="宋体" w:eastAsia="宋体" w:cs="宋体"/>
          <w:spacing w:val="43"/>
          <w:position w:val="14"/>
          <w:sz w:val="21"/>
          <w:szCs w:val="21"/>
        </w:rPr>
        <w:t xml:space="preserve"> </w:t>
      </w:r>
      <w:r>
        <w:rPr>
          <w:rFonts w:ascii="宋体" w:hAnsi="宋体" w:eastAsia="宋体" w:cs="宋体"/>
          <w:spacing w:val="-7"/>
          <w:position w:val="14"/>
          <w:sz w:val="21"/>
          <w:szCs w:val="21"/>
          <w14:textOutline w14:w="3795" w14:cap="sq" w14:cmpd="sng">
            <w14:solidFill>
              <w14:srgbClr w14:val="000000"/>
            </w14:solidFill>
            <w14:prstDash w14:val="solid"/>
            <w14:bevel/>
          </w14:textOutline>
        </w:rPr>
        <w:t>可结合具体招标项目进行更明确的约定）</w:t>
      </w:r>
    </w:p>
    <w:p>
      <w:pPr>
        <w:spacing w:line="204" w:lineRule="auto"/>
        <w:ind w:firstLine="4013"/>
        <w:rPr>
          <w:rFonts w:ascii="宋体" w:hAnsi="宋体" w:eastAsia="宋体" w:cs="宋体"/>
          <w:sz w:val="24"/>
          <w:szCs w:val="24"/>
        </w:rPr>
      </w:pPr>
      <w:r>
        <w:rPr>
          <w:rFonts w:ascii="宋体" w:hAnsi="宋体" w:eastAsia="宋体" w:cs="宋体"/>
          <w:spacing w:val="-1"/>
          <w:sz w:val="24"/>
          <w:szCs w:val="24"/>
          <w14:textOutline w14:w="4358" w14:cap="sq" w14:cmpd="sng">
            <w14:solidFill>
              <w14:srgbClr w14:val="000000"/>
            </w14:solidFill>
            <w14:prstDash w14:val="solid"/>
            <w14:bevel/>
          </w14:textOutline>
        </w:rPr>
        <w:t>温县政府集中采购合同</w:t>
      </w:r>
    </w:p>
    <w:p>
      <w:pPr>
        <w:spacing w:line="327" w:lineRule="auto"/>
        <w:rPr>
          <w:rFonts w:ascii="宋体"/>
          <w:sz w:val="21"/>
        </w:rPr>
      </w:pPr>
    </w:p>
    <w:p>
      <w:pPr>
        <w:spacing w:before="69" w:line="184" w:lineRule="auto"/>
        <w:ind w:firstLine="7249"/>
        <w:rPr>
          <w:rFonts w:ascii="宋体" w:hAnsi="宋体" w:eastAsia="宋体" w:cs="宋体"/>
          <w:sz w:val="21"/>
          <w:szCs w:val="21"/>
        </w:rPr>
      </w:pPr>
      <w:r>
        <w:rPr>
          <w:rFonts w:ascii="宋体" w:hAnsi="宋体" w:eastAsia="宋体" w:cs="宋体"/>
          <w:spacing w:val="-3"/>
          <w:sz w:val="21"/>
          <w:szCs w:val="21"/>
        </w:rPr>
        <w:t>合同编号：</w:t>
      </w:r>
    </w:p>
    <w:p>
      <w:pPr>
        <w:spacing w:before="131" w:line="184" w:lineRule="auto"/>
        <w:ind w:firstLine="118"/>
        <w:rPr>
          <w:rFonts w:ascii="宋体" w:hAnsi="宋体" w:eastAsia="宋体" w:cs="宋体"/>
          <w:sz w:val="21"/>
          <w:szCs w:val="21"/>
        </w:rPr>
      </w:pPr>
      <w:r>
        <w:rPr>
          <w:rFonts w:ascii="宋体" w:hAnsi="宋体" w:eastAsia="宋体" w:cs="宋体"/>
          <w:spacing w:val="4"/>
          <w:sz w:val="21"/>
          <w:szCs w:val="21"/>
        </w:rPr>
        <w:t>需方（甲方</w:t>
      </w:r>
      <w:r>
        <w:rPr>
          <w:rFonts w:ascii="宋体" w:hAnsi="宋体" w:eastAsia="宋体" w:cs="宋体"/>
          <w:spacing w:val="-60"/>
          <w:sz w:val="21"/>
          <w:szCs w:val="21"/>
        </w:rPr>
        <w:t>）</w:t>
      </w:r>
      <w:r>
        <w:rPr>
          <w:rFonts w:ascii="宋体" w:hAnsi="宋体" w:eastAsia="宋体" w:cs="宋体"/>
          <w:spacing w:val="-13"/>
          <w:sz w:val="21"/>
          <w:szCs w:val="21"/>
        </w:rPr>
        <w:t xml:space="preserve"> </w:t>
      </w:r>
      <w:r>
        <w:rPr>
          <w:rFonts w:ascii="宋体" w:hAnsi="宋体" w:eastAsia="宋体" w:cs="宋体"/>
          <w:spacing w:val="-60"/>
          <w:sz w:val="21"/>
          <w:szCs w:val="21"/>
        </w:rPr>
        <w:t>（</w:t>
      </w:r>
      <w:r>
        <w:rPr>
          <w:rFonts w:ascii="宋体" w:hAnsi="宋体" w:eastAsia="宋体" w:cs="宋体"/>
          <w:spacing w:val="4"/>
          <w:sz w:val="21"/>
          <w:szCs w:val="21"/>
        </w:rPr>
        <w:t>采购人全称</w:t>
      </w:r>
      <w:r>
        <w:rPr>
          <w:rFonts w:ascii="宋体" w:hAnsi="宋体" w:eastAsia="宋体" w:cs="宋体"/>
          <w:spacing w:val="-60"/>
          <w:sz w:val="21"/>
          <w:szCs w:val="21"/>
        </w:rPr>
        <w:t>）</w:t>
      </w:r>
      <w:r>
        <w:rPr>
          <w:rFonts w:ascii="宋体" w:hAnsi="宋体" w:eastAsia="宋体" w:cs="宋体"/>
          <w:spacing w:val="-17"/>
          <w:sz w:val="21"/>
          <w:szCs w:val="21"/>
        </w:rPr>
        <w:t xml:space="preserve"> </w:t>
      </w:r>
      <w:r>
        <w:rPr>
          <w:rFonts w:ascii="宋体" w:hAnsi="宋体" w:eastAsia="宋体" w:cs="宋体"/>
          <w:spacing w:val="-60"/>
          <w:sz w:val="21"/>
          <w:szCs w:val="21"/>
        </w:rPr>
        <w:t>：</w:t>
      </w:r>
    </w:p>
    <w:p>
      <w:pPr>
        <w:spacing w:before="129" w:line="184" w:lineRule="auto"/>
        <w:ind w:firstLine="108"/>
        <w:rPr>
          <w:rFonts w:ascii="宋体" w:hAnsi="宋体" w:eastAsia="宋体" w:cs="宋体"/>
          <w:sz w:val="21"/>
          <w:szCs w:val="21"/>
        </w:rPr>
      </w:pPr>
      <w:r>
        <w:rPr>
          <w:rFonts w:ascii="宋体" w:hAnsi="宋体" w:eastAsia="宋体" w:cs="宋体"/>
          <w:spacing w:val="4"/>
          <w:sz w:val="21"/>
          <w:szCs w:val="21"/>
        </w:rPr>
        <w:t>供方（乙方</w:t>
      </w:r>
      <w:r>
        <w:rPr>
          <w:rFonts w:ascii="宋体" w:hAnsi="宋体" w:eastAsia="宋体" w:cs="宋体"/>
          <w:spacing w:val="-59"/>
          <w:sz w:val="21"/>
          <w:szCs w:val="21"/>
        </w:rPr>
        <w:t>）</w:t>
      </w:r>
      <w:r>
        <w:rPr>
          <w:rFonts w:ascii="宋体" w:hAnsi="宋体" w:eastAsia="宋体" w:cs="宋体"/>
          <w:spacing w:val="-15"/>
          <w:sz w:val="21"/>
          <w:szCs w:val="21"/>
        </w:rPr>
        <w:t xml:space="preserve"> </w:t>
      </w:r>
      <w:r>
        <w:rPr>
          <w:rFonts w:ascii="宋体" w:hAnsi="宋体" w:eastAsia="宋体" w:cs="宋体"/>
          <w:spacing w:val="-59"/>
          <w:sz w:val="21"/>
          <w:szCs w:val="21"/>
        </w:rPr>
        <w:t>（</w:t>
      </w:r>
      <w:r>
        <w:rPr>
          <w:rFonts w:ascii="宋体" w:hAnsi="宋体" w:eastAsia="宋体" w:cs="宋体"/>
          <w:spacing w:val="4"/>
          <w:sz w:val="21"/>
          <w:szCs w:val="21"/>
        </w:rPr>
        <w:t>中标供应商全称</w:t>
      </w:r>
      <w:r>
        <w:rPr>
          <w:rFonts w:ascii="宋体" w:hAnsi="宋体" w:eastAsia="宋体" w:cs="宋体"/>
          <w:spacing w:val="-59"/>
          <w:sz w:val="21"/>
          <w:szCs w:val="21"/>
        </w:rPr>
        <w:t>）</w:t>
      </w:r>
      <w:r>
        <w:rPr>
          <w:rFonts w:ascii="宋体" w:hAnsi="宋体" w:eastAsia="宋体" w:cs="宋体"/>
          <w:spacing w:val="-17"/>
          <w:sz w:val="21"/>
          <w:szCs w:val="21"/>
        </w:rPr>
        <w:t xml:space="preserve"> </w:t>
      </w:r>
      <w:r>
        <w:rPr>
          <w:rFonts w:ascii="宋体" w:hAnsi="宋体" w:eastAsia="宋体" w:cs="宋体"/>
          <w:spacing w:val="-59"/>
          <w:sz w:val="21"/>
          <w:szCs w:val="21"/>
        </w:rPr>
        <w:t>：</w:t>
      </w:r>
    </w:p>
    <w:p>
      <w:pPr>
        <w:spacing w:before="130" w:line="299" w:lineRule="auto"/>
        <w:ind w:left="110" w:right="74" w:firstLine="418"/>
        <w:rPr>
          <w:rFonts w:ascii="宋体" w:hAnsi="宋体" w:eastAsia="宋体" w:cs="宋体"/>
          <w:sz w:val="21"/>
          <w:szCs w:val="21"/>
        </w:rPr>
      </w:pPr>
      <w:r>
        <w:rPr>
          <w:rFonts w:ascii="宋体" w:hAnsi="宋体" w:eastAsia="宋体" w:cs="宋体"/>
          <w:spacing w:val="-2"/>
          <w:sz w:val="21"/>
          <w:szCs w:val="21"/>
        </w:rPr>
        <w:t>供方持</w:t>
      </w:r>
      <w:r>
        <w:rPr>
          <w:rFonts w:ascii="宋体" w:hAnsi="宋体" w:eastAsia="宋体" w:cs="宋体"/>
          <w:spacing w:val="1"/>
          <w:sz w:val="21"/>
          <w:szCs w:val="21"/>
          <w:u w:val="single" w:color="auto"/>
        </w:rPr>
        <w:t xml:space="preserve">              </w:t>
      </w:r>
      <w:r>
        <w:rPr>
          <w:rFonts w:ascii="宋体" w:hAnsi="宋体" w:eastAsia="宋体" w:cs="宋体"/>
          <w:spacing w:val="-2"/>
          <w:sz w:val="21"/>
          <w:szCs w:val="21"/>
        </w:rPr>
        <w:t>签发的中标/成交通知书，根据招标文件、供方的投标/报价等文件[项目编号：</w:t>
      </w:r>
      <w:r>
        <w:rPr>
          <w:rFonts w:ascii="宋体" w:hAnsi="宋体" w:eastAsia="宋体" w:cs="宋体"/>
          <w:spacing w:val="6"/>
          <w:sz w:val="21"/>
          <w:szCs w:val="21"/>
        </w:rPr>
        <w:t xml:space="preserve"> </w:t>
      </w:r>
      <w:r>
        <w:rPr>
          <w:rFonts w:ascii="宋体" w:hAnsi="宋体" w:eastAsia="宋体" w:cs="宋体"/>
          <w:spacing w:val="-13"/>
          <w:sz w:val="21"/>
          <w:szCs w:val="21"/>
        </w:rPr>
        <w:t>温交易</w:t>
      </w:r>
      <w:r>
        <w:rPr>
          <w:rFonts w:ascii="宋体" w:hAnsi="宋体" w:eastAsia="宋体" w:cs="宋体"/>
          <w:spacing w:val="1"/>
          <w:sz w:val="21"/>
          <w:szCs w:val="21"/>
          <w:u w:val="single" w:color="auto"/>
        </w:rPr>
        <w:t xml:space="preserve">           </w:t>
      </w:r>
      <w:r>
        <w:rPr>
          <w:rFonts w:ascii="宋体" w:hAnsi="宋体" w:eastAsia="宋体" w:cs="宋体"/>
          <w:spacing w:val="-13"/>
          <w:sz w:val="21"/>
          <w:szCs w:val="21"/>
        </w:rPr>
        <w:t>采购编号：</w:t>
      </w:r>
      <w:r>
        <w:rPr>
          <w:rFonts w:ascii="宋体" w:hAnsi="宋体" w:eastAsia="宋体" w:cs="宋体"/>
          <w:spacing w:val="46"/>
          <w:sz w:val="21"/>
          <w:szCs w:val="21"/>
        </w:rPr>
        <w:t xml:space="preserve"> </w:t>
      </w:r>
      <w:r>
        <w:rPr>
          <w:rFonts w:ascii="宋体" w:hAnsi="宋体" w:eastAsia="宋体" w:cs="宋体"/>
          <w:spacing w:val="-13"/>
          <w:sz w:val="21"/>
          <w:szCs w:val="21"/>
        </w:rPr>
        <w:t>温政采</w:t>
      </w:r>
      <w:r>
        <w:rPr>
          <w:rFonts w:ascii="宋体" w:hAnsi="宋体" w:eastAsia="宋体" w:cs="宋体"/>
          <w:spacing w:val="1"/>
          <w:sz w:val="21"/>
          <w:szCs w:val="21"/>
          <w:u w:val="single" w:color="auto"/>
        </w:rPr>
        <w:t xml:space="preserve">           </w:t>
      </w:r>
      <w:r>
        <w:rPr>
          <w:rFonts w:ascii="宋体" w:hAnsi="宋体" w:eastAsia="宋体" w:cs="宋体"/>
          <w:spacing w:val="-13"/>
          <w:sz w:val="21"/>
          <w:szCs w:val="21"/>
        </w:rPr>
        <w:t>]，按照《政府采购法》</w:t>
      </w:r>
      <w:r>
        <w:rPr>
          <w:rFonts w:ascii="宋体" w:hAnsi="宋体" w:eastAsia="宋体" w:cs="宋体"/>
          <w:spacing w:val="7"/>
          <w:sz w:val="21"/>
          <w:szCs w:val="21"/>
        </w:rPr>
        <w:t xml:space="preserve"> </w:t>
      </w:r>
      <w:r>
        <w:rPr>
          <w:rFonts w:ascii="宋体" w:hAnsi="宋体" w:eastAsia="宋体" w:cs="宋体"/>
          <w:spacing w:val="-13"/>
          <w:sz w:val="21"/>
          <w:szCs w:val="21"/>
        </w:rPr>
        <w:t>、《合同法》</w:t>
      </w:r>
      <w:r>
        <w:rPr>
          <w:rFonts w:ascii="宋体" w:hAnsi="宋体" w:eastAsia="宋体" w:cs="宋体"/>
          <w:spacing w:val="-11"/>
          <w:sz w:val="21"/>
          <w:szCs w:val="21"/>
        </w:rPr>
        <w:t xml:space="preserve"> </w:t>
      </w:r>
      <w:r>
        <w:rPr>
          <w:rFonts w:ascii="宋体" w:hAnsi="宋体" w:eastAsia="宋体" w:cs="宋体"/>
          <w:spacing w:val="-13"/>
          <w:sz w:val="21"/>
          <w:szCs w:val="21"/>
        </w:rPr>
        <w:t>等有关法律、法规</w:t>
      </w:r>
      <w:r>
        <w:rPr>
          <w:rFonts w:ascii="宋体" w:hAnsi="宋体" w:eastAsia="宋体" w:cs="宋体"/>
          <w:sz w:val="21"/>
          <w:szCs w:val="21"/>
        </w:rPr>
        <w:t xml:space="preserve"> </w:t>
      </w:r>
      <w:r>
        <w:rPr>
          <w:rFonts w:ascii="宋体" w:hAnsi="宋体" w:eastAsia="宋体" w:cs="宋体"/>
          <w:spacing w:val="-1"/>
          <w:sz w:val="21"/>
          <w:szCs w:val="21"/>
        </w:rPr>
        <w:t>的规定，供需双方经协商一致，达成以下合同专用条款：</w:t>
      </w:r>
    </w:p>
    <w:p>
      <w:pPr>
        <w:spacing w:before="1" w:line="202" w:lineRule="auto"/>
        <w:ind w:firstLine="531"/>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一、本合同名称</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11" w:line="184" w:lineRule="auto"/>
        <w:ind w:firstLine="531"/>
        <w:rPr>
          <w:rFonts w:ascii="宋体" w:hAnsi="宋体" w:eastAsia="宋体" w:cs="宋体"/>
          <w:sz w:val="21"/>
          <w:szCs w:val="21"/>
        </w:rPr>
      </w:pPr>
      <w:r>
        <w:rPr>
          <w:rFonts w:ascii="宋体" w:hAnsi="宋体" w:eastAsia="宋体" w:cs="宋体"/>
          <w:spacing w:val="-12"/>
          <w:sz w:val="21"/>
          <w:szCs w:val="21"/>
          <w14:textOutline w14:w="3795" w14:cap="sq" w14:cmpd="sng">
            <w14:solidFill>
              <w14:srgbClr w14:val="000000"/>
            </w14:solidFill>
            <w14:prstDash w14:val="solid"/>
            <w14:bevel/>
          </w14:textOutline>
        </w:rPr>
        <w:t>二、本合同总价</w:t>
      </w:r>
      <w:r>
        <w:rPr>
          <w:rFonts w:ascii="宋体" w:hAnsi="宋体" w:eastAsia="宋体" w:cs="宋体"/>
          <w:spacing w:val="-12"/>
          <w:sz w:val="21"/>
          <w:szCs w:val="21"/>
        </w:rPr>
        <w:t>：</w:t>
      </w:r>
      <w:r>
        <w:rPr>
          <w:rFonts w:ascii="宋体" w:hAnsi="宋体" w:eastAsia="宋体" w:cs="宋体"/>
          <w:sz w:val="21"/>
          <w:szCs w:val="21"/>
          <w:u w:val="single" w:color="auto"/>
        </w:rPr>
        <w:t xml:space="preserve">              </w:t>
      </w:r>
      <w:r>
        <w:rPr>
          <w:rFonts w:ascii="宋体" w:hAnsi="宋体" w:eastAsia="宋体" w:cs="宋体"/>
          <w:spacing w:val="-12"/>
          <w:sz w:val="21"/>
          <w:szCs w:val="21"/>
        </w:rPr>
        <w:t>元（人民币</w:t>
      </w:r>
      <w:r>
        <w:rPr>
          <w:rFonts w:ascii="宋体" w:hAnsi="宋体" w:eastAsia="宋体" w:cs="宋体"/>
          <w:spacing w:val="-52"/>
          <w:sz w:val="21"/>
          <w:szCs w:val="21"/>
        </w:rPr>
        <w:t>）</w:t>
      </w:r>
      <w:r>
        <w:rPr>
          <w:rFonts w:ascii="宋体" w:hAnsi="宋体" w:eastAsia="宋体" w:cs="宋体"/>
          <w:spacing w:val="-30"/>
          <w:sz w:val="21"/>
          <w:szCs w:val="21"/>
        </w:rPr>
        <w:t xml:space="preserve"> </w:t>
      </w:r>
      <w:r>
        <w:rPr>
          <w:rFonts w:ascii="宋体" w:hAnsi="宋体" w:eastAsia="宋体" w:cs="宋体"/>
          <w:spacing w:val="-52"/>
          <w:sz w:val="21"/>
          <w:szCs w:val="21"/>
        </w:rPr>
        <w:t>（</w:t>
      </w:r>
      <w:r>
        <w:rPr>
          <w:rFonts w:ascii="宋体" w:hAnsi="宋体" w:eastAsia="宋体" w:cs="宋体"/>
          <w:spacing w:val="-12"/>
          <w:sz w:val="21"/>
          <w:szCs w:val="21"/>
        </w:rPr>
        <w:t>大写：</w:t>
      </w:r>
      <w:r>
        <w:rPr>
          <w:rFonts w:ascii="宋体" w:hAnsi="宋体" w:eastAsia="宋体" w:cs="宋体"/>
          <w:sz w:val="21"/>
          <w:szCs w:val="21"/>
          <w:u w:val="single" w:color="auto"/>
        </w:rPr>
        <w:t xml:space="preserve">                      </w:t>
      </w:r>
      <w:r>
        <w:rPr>
          <w:rFonts w:ascii="宋体" w:hAnsi="宋体" w:eastAsia="宋体" w:cs="宋体"/>
          <w:spacing w:val="-12"/>
          <w:sz w:val="21"/>
          <w:szCs w:val="21"/>
        </w:rPr>
        <w:t>元）</w:t>
      </w:r>
      <w:r>
        <w:rPr>
          <w:rFonts w:ascii="宋体" w:hAnsi="宋体" w:eastAsia="宋体" w:cs="宋体"/>
          <w:spacing w:val="41"/>
          <w:sz w:val="21"/>
          <w:szCs w:val="21"/>
        </w:rPr>
        <w:t xml:space="preserve"> </w:t>
      </w:r>
      <w:r>
        <w:rPr>
          <w:rFonts w:ascii="宋体" w:hAnsi="宋体" w:eastAsia="宋体" w:cs="宋体"/>
          <w:spacing w:val="-12"/>
          <w:sz w:val="21"/>
          <w:szCs w:val="21"/>
        </w:rPr>
        <w:t>。供货范围、技</w:t>
      </w:r>
    </w:p>
    <w:p>
      <w:pPr>
        <w:spacing w:before="129" w:line="184" w:lineRule="auto"/>
        <w:ind w:firstLine="110"/>
        <w:rPr>
          <w:rFonts w:ascii="宋体" w:hAnsi="宋体" w:eastAsia="宋体" w:cs="宋体"/>
          <w:sz w:val="21"/>
          <w:szCs w:val="21"/>
        </w:rPr>
      </w:pPr>
      <w:r>
        <w:rPr>
          <w:rFonts w:ascii="宋体" w:hAnsi="宋体" w:eastAsia="宋体" w:cs="宋体"/>
          <w:spacing w:val="-17"/>
          <w:sz w:val="21"/>
          <w:szCs w:val="21"/>
        </w:rPr>
        <w:t>术规格、及分项价格如下：</w:t>
      </w:r>
      <w:r>
        <w:rPr>
          <w:rFonts w:ascii="宋体" w:hAnsi="宋体" w:eastAsia="宋体" w:cs="宋体"/>
          <w:spacing w:val="2"/>
          <w:sz w:val="21"/>
          <w:szCs w:val="21"/>
        </w:rPr>
        <w:t xml:space="preserve">                       </w:t>
      </w:r>
      <w:r>
        <w:rPr>
          <w:rFonts w:ascii="宋体" w:hAnsi="宋体" w:eastAsia="宋体" w:cs="宋体"/>
          <w:spacing w:val="-17"/>
          <w:sz w:val="21"/>
          <w:szCs w:val="21"/>
        </w:rPr>
        <w:t>单位：</w:t>
      </w:r>
      <w:r>
        <w:rPr>
          <w:rFonts w:ascii="宋体" w:hAnsi="宋体" w:eastAsia="宋体" w:cs="宋体"/>
          <w:spacing w:val="54"/>
          <w:sz w:val="21"/>
          <w:szCs w:val="21"/>
        </w:rPr>
        <w:t xml:space="preserve"> </w:t>
      </w:r>
      <w:r>
        <w:rPr>
          <w:rFonts w:ascii="宋体" w:hAnsi="宋体" w:eastAsia="宋体" w:cs="宋体"/>
          <w:spacing w:val="-17"/>
          <w:sz w:val="21"/>
          <w:szCs w:val="21"/>
        </w:rPr>
        <w:t>人民币元</w:t>
      </w:r>
    </w:p>
    <w:p>
      <w:pPr>
        <w:spacing w:line="41" w:lineRule="exact"/>
      </w:pPr>
    </w:p>
    <w:tbl>
      <w:tblPr>
        <w:tblStyle w:val="9"/>
        <w:tblW w:w="98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1"/>
        <w:gridCol w:w="1081"/>
        <w:gridCol w:w="1081"/>
        <w:gridCol w:w="1081"/>
        <w:gridCol w:w="1081"/>
        <w:gridCol w:w="1081"/>
        <w:gridCol w:w="1081"/>
        <w:gridCol w:w="1080"/>
        <w:gridCol w:w="1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122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0" w:type="dxa"/>
            <w:tcBorders>
              <w:right w:val="single" w:color="000000" w:sz="2" w:space="0"/>
            </w:tcBorders>
            <w:vAlign w:val="top"/>
          </w:tcPr>
          <w:p>
            <w:pPr>
              <w:rPr>
                <w:rFonts w:ascii="宋体"/>
                <w:sz w:val="21"/>
              </w:rPr>
            </w:pPr>
          </w:p>
        </w:tc>
        <w:tc>
          <w:tcPr>
            <w:tcW w:w="1093" w:type="dxa"/>
            <w:tcBorders>
              <w:left w:val="single" w:color="000000" w:sz="2"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122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0" w:type="dxa"/>
            <w:tcBorders>
              <w:right w:val="single" w:color="000000" w:sz="2" w:space="0"/>
            </w:tcBorders>
            <w:vAlign w:val="top"/>
          </w:tcPr>
          <w:p>
            <w:pPr>
              <w:rPr>
                <w:rFonts w:ascii="宋体"/>
                <w:sz w:val="21"/>
              </w:rPr>
            </w:pPr>
          </w:p>
        </w:tc>
        <w:tc>
          <w:tcPr>
            <w:tcW w:w="1093" w:type="dxa"/>
            <w:tcBorders>
              <w:left w:val="single" w:color="000000" w:sz="2"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122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0" w:type="dxa"/>
            <w:tcBorders>
              <w:right w:val="single" w:color="000000" w:sz="2" w:space="0"/>
            </w:tcBorders>
            <w:vAlign w:val="top"/>
          </w:tcPr>
          <w:p>
            <w:pPr>
              <w:rPr>
                <w:rFonts w:ascii="宋体"/>
                <w:sz w:val="21"/>
              </w:rPr>
            </w:pPr>
          </w:p>
        </w:tc>
        <w:tc>
          <w:tcPr>
            <w:tcW w:w="1093" w:type="dxa"/>
            <w:tcBorders>
              <w:left w:val="single" w:color="000000" w:sz="2"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122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1" w:type="dxa"/>
            <w:vAlign w:val="top"/>
          </w:tcPr>
          <w:p>
            <w:pPr>
              <w:rPr>
                <w:rFonts w:ascii="宋体"/>
                <w:sz w:val="21"/>
              </w:rPr>
            </w:pPr>
          </w:p>
        </w:tc>
        <w:tc>
          <w:tcPr>
            <w:tcW w:w="1080" w:type="dxa"/>
            <w:tcBorders>
              <w:right w:val="single" w:color="000000" w:sz="2" w:space="0"/>
            </w:tcBorders>
            <w:vAlign w:val="top"/>
          </w:tcPr>
          <w:p>
            <w:pPr>
              <w:rPr>
                <w:rFonts w:ascii="宋体"/>
                <w:sz w:val="21"/>
              </w:rPr>
            </w:pPr>
          </w:p>
        </w:tc>
        <w:tc>
          <w:tcPr>
            <w:tcW w:w="1093" w:type="dxa"/>
            <w:tcBorders>
              <w:left w:val="single" w:color="000000" w:sz="2"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221" w:type="dxa"/>
            <w:vMerge w:val="restart"/>
            <w:tcBorders>
              <w:bottom w:val="nil"/>
            </w:tcBorders>
            <w:vAlign w:val="top"/>
          </w:tcPr>
          <w:p>
            <w:pPr>
              <w:spacing w:before="191" w:line="300" w:lineRule="auto"/>
              <w:ind w:left="117" w:right="70" w:firstLine="287"/>
              <w:rPr>
                <w:rFonts w:ascii="宋体" w:hAnsi="宋体" w:eastAsia="宋体" w:cs="宋体"/>
                <w:sz w:val="21"/>
                <w:szCs w:val="21"/>
              </w:rPr>
            </w:pPr>
            <w:r>
              <w:rPr>
                <w:rFonts w:ascii="宋体" w:hAnsi="宋体" w:eastAsia="宋体" w:cs="宋体"/>
                <w:spacing w:val="-7"/>
                <w:sz w:val="21"/>
                <w:szCs w:val="21"/>
              </w:rPr>
              <w:t>总价</w:t>
            </w:r>
            <w:r>
              <w:rPr>
                <w:rFonts w:ascii="宋体" w:hAnsi="宋体" w:eastAsia="宋体" w:cs="宋体"/>
                <w:sz w:val="21"/>
                <w:szCs w:val="21"/>
              </w:rPr>
              <w:t xml:space="preserve">    </w:t>
            </w:r>
            <w:r>
              <w:rPr>
                <w:rFonts w:ascii="宋体" w:hAnsi="宋体" w:eastAsia="宋体" w:cs="宋体"/>
                <w:spacing w:val="-6"/>
                <w:sz w:val="21"/>
                <w:szCs w:val="21"/>
              </w:rPr>
              <w:t>（人民币）</w:t>
            </w:r>
          </w:p>
        </w:tc>
        <w:tc>
          <w:tcPr>
            <w:tcW w:w="8659" w:type="dxa"/>
            <w:gridSpan w:val="8"/>
            <w:vAlign w:val="top"/>
          </w:tcPr>
          <w:p>
            <w:pPr>
              <w:spacing w:before="170" w:line="184" w:lineRule="auto"/>
              <w:ind w:firstLine="111"/>
              <w:rPr>
                <w:rFonts w:ascii="宋体" w:hAnsi="宋体" w:eastAsia="宋体" w:cs="宋体"/>
                <w:sz w:val="21"/>
                <w:szCs w:val="21"/>
              </w:rPr>
            </w:pPr>
            <w:r>
              <w:rPr>
                <w:rFonts w:ascii="宋体" w:hAnsi="宋体" w:eastAsia="宋体" w:cs="宋体"/>
                <w:spacing w:val="-6"/>
                <w:sz w:val="21"/>
                <w:szCs w:val="21"/>
              </w:rPr>
              <w:t>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221" w:type="dxa"/>
            <w:vMerge w:val="continue"/>
            <w:tcBorders>
              <w:top w:val="nil"/>
            </w:tcBorders>
            <w:vAlign w:val="top"/>
          </w:tcPr>
          <w:p>
            <w:pPr>
              <w:rPr>
                <w:rFonts w:ascii="宋体"/>
                <w:sz w:val="21"/>
              </w:rPr>
            </w:pPr>
          </w:p>
        </w:tc>
        <w:tc>
          <w:tcPr>
            <w:tcW w:w="8659" w:type="dxa"/>
            <w:gridSpan w:val="8"/>
            <w:vAlign w:val="top"/>
          </w:tcPr>
          <w:p>
            <w:pPr>
              <w:spacing w:before="113" w:line="184" w:lineRule="auto"/>
              <w:ind w:firstLine="108"/>
              <w:rPr>
                <w:rFonts w:ascii="宋体" w:hAnsi="宋体" w:eastAsia="宋体" w:cs="宋体"/>
                <w:sz w:val="21"/>
                <w:szCs w:val="21"/>
              </w:rPr>
            </w:pPr>
            <w:r>
              <w:rPr>
                <w:rFonts w:ascii="宋体" w:hAnsi="宋体" w:eastAsia="宋体" w:cs="宋体"/>
                <w:spacing w:val="-20"/>
                <w:sz w:val="21"/>
                <w:szCs w:val="21"/>
              </w:rPr>
              <w:t>大写：</w:t>
            </w:r>
            <w:r>
              <w:rPr>
                <w:rFonts w:ascii="宋体" w:hAnsi="宋体" w:eastAsia="宋体" w:cs="宋体"/>
                <w:spacing w:val="12"/>
                <w:sz w:val="21"/>
                <w:szCs w:val="21"/>
              </w:rPr>
              <w:t xml:space="preserve">    </w:t>
            </w:r>
            <w:r>
              <w:rPr>
                <w:rFonts w:ascii="宋体" w:hAnsi="宋体" w:eastAsia="宋体" w:cs="宋体"/>
                <w:spacing w:val="-20"/>
                <w:sz w:val="21"/>
                <w:szCs w:val="21"/>
              </w:rPr>
              <w:t>佰</w:t>
            </w:r>
            <w:r>
              <w:rPr>
                <w:rFonts w:ascii="宋体" w:hAnsi="宋体" w:eastAsia="宋体" w:cs="宋体"/>
                <w:spacing w:val="3"/>
                <w:sz w:val="21"/>
                <w:szCs w:val="21"/>
              </w:rPr>
              <w:t xml:space="preserve">   </w:t>
            </w:r>
            <w:r>
              <w:rPr>
                <w:rFonts w:ascii="宋体" w:hAnsi="宋体" w:eastAsia="宋体" w:cs="宋体"/>
                <w:spacing w:val="-20"/>
                <w:sz w:val="21"/>
                <w:szCs w:val="21"/>
              </w:rPr>
              <w:t>拾</w:t>
            </w:r>
            <w:r>
              <w:rPr>
                <w:rFonts w:ascii="宋体" w:hAnsi="宋体" w:eastAsia="宋体" w:cs="宋体"/>
                <w:spacing w:val="3"/>
                <w:sz w:val="21"/>
                <w:szCs w:val="21"/>
              </w:rPr>
              <w:t xml:space="preserve">    </w:t>
            </w:r>
            <w:r>
              <w:rPr>
                <w:rFonts w:ascii="宋体" w:hAnsi="宋体" w:eastAsia="宋体" w:cs="宋体"/>
                <w:spacing w:val="-20"/>
                <w:sz w:val="21"/>
                <w:szCs w:val="21"/>
              </w:rPr>
              <w:t>万</w:t>
            </w:r>
            <w:r>
              <w:rPr>
                <w:rFonts w:ascii="宋体" w:hAnsi="宋体" w:eastAsia="宋体" w:cs="宋体"/>
                <w:spacing w:val="4"/>
                <w:sz w:val="21"/>
                <w:szCs w:val="21"/>
              </w:rPr>
              <w:t xml:space="preserve">   </w:t>
            </w:r>
            <w:r>
              <w:rPr>
                <w:rFonts w:ascii="宋体" w:hAnsi="宋体" w:eastAsia="宋体" w:cs="宋体"/>
                <w:spacing w:val="-20"/>
                <w:sz w:val="21"/>
                <w:szCs w:val="21"/>
              </w:rPr>
              <w:t>仟</w:t>
            </w:r>
            <w:r>
              <w:rPr>
                <w:rFonts w:ascii="宋体" w:hAnsi="宋体" w:eastAsia="宋体" w:cs="宋体"/>
                <w:spacing w:val="3"/>
                <w:sz w:val="21"/>
                <w:szCs w:val="21"/>
              </w:rPr>
              <w:t xml:space="preserve">   </w:t>
            </w:r>
            <w:r>
              <w:rPr>
                <w:rFonts w:ascii="宋体" w:hAnsi="宋体" w:eastAsia="宋体" w:cs="宋体"/>
                <w:spacing w:val="-20"/>
                <w:sz w:val="21"/>
                <w:szCs w:val="21"/>
              </w:rPr>
              <w:t>佰</w:t>
            </w:r>
            <w:r>
              <w:rPr>
                <w:rFonts w:ascii="宋体" w:hAnsi="宋体" w:eastAsia="宋体" w:cs="宋体"/>
                <w:spacing w:val="3"/>
                <w:sz w:val="21"/>
                <w:szCs w:val="21"/>
              </w:rPr>
              <w:t xml:space="preserve">   </w:t>
            </w:r>
            <w:r>
              <w:rPr>
                <w:rFonts w:ascii="宋体" w:hAnsi="宋体" w:eastAsia="宋体" w:cs="宋体"/>
                <w:spacing w:val="-20"/>
                <w:sz w:val="21"/>
                <w:szCs w:val="21"/>
              </w:rPr>
              <w:t>拾</w:t>
            </w:r>
            <w:r>
              <w:rPr>
                <w:rFonts w:ascii="宋体" w:hAnsi="宋体" w:eastAsia="宋体" w:cs="宋体"/>
                <w:spacing w:val="3"/>
                <w:sz w:val="21"/>
                <w:szCs w:val="21"/>
              </w:rPr>
              <w:t xml:space="preserve">   </w:t>
            </w:r>
            <w:r>
              <w:rPr>
                <w:rFonts w:ascii="宋体" w:hAnsi="宋体" w:eastAsia="宋体" w:cs="宋体"/>
                <w:spacing w:val="-20"/>
                <w:sz w:val="21"/>
                <w:szCs w:val="21"/>
              </w:rPr>
              <w:t>元</w:t>
            </w:r>
            <w:r>
              <w:rPr>
                <w:rFonts w:ascii="宋体" w:hAnsi="宋体" w:eastAsia="宋体" w:cs="宋体"/>
                <w:spacing w:val="5"/>
                <w:sz w:val="21"/>
                <w:szCs w:val="21"/>
              </w:rPr>
              <w:t xml:space="preserve">   </w:t>
            </w:r>
            <w:r>
              <w:rPr>
                <w:rFonts w:ascii="宋体" w:hAnsi="宋体" w:eastAsia="宋体" w:cs="宋体"/>
                <w:spacing w:val="-20"/>
                <w:sz w:val="21"/>
                <w:szCs w:val="21"/>
              </w:rPr>
              <w:t>角</w:t>
            </w:r>
            <w:r>
              <w:rPr>
                <w:rFonts w:ascii="宋体" w:hAnsi="宋体" w:eastAsia="宋体" w:cs="宋体"/>
                <w:spacing w:val="4"/>
                <w:sz w:val="21"/>
                <w:szCs w:val="21"/>
              </w:rPr>
              <w:t xml:space="preserve">   </w:t>
            </w:r>
            <w:r>
              <w:rPr>
                <w:rFonts w:ascii="宋体" w:hAnsi="宋体" w:eastAsia="宋体" w:cs="宋体"/>
                <w:spacing w:val="-20"/>
                <w:sz w:val="21"/>
                <w:szCs w:val="21"/>
              </w:rPr>
              <w:t>分</w:t>
            </w:r>
          </w:p>
        </w:tc>
      </w:tr>
    </w:tbl>
    <w:p>
      <w:pPr>
        <w:spacing w:before="92" w:line="184" w:lineRule="auto"/>
        <w:ind w:firstLine="528"/>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三、质量要求及供方对质量负责条件和期限：</w:t>
      </w:r>
    </w:p>
    <w:p>
      <w:pPr>
        <w:spacing w:before="128" w:line="299" w:lineRule="auto"/>
        <w:ind w:left="107" w:right="101" w:firstLine="420"/>
        <w:rPr>
          <w:rFonts w:ascii="宋体" w:hAnsi="宋体" w:eastAsia="宋体" w:cs="宋体"/>
          <w:sz w:val="21"/>
          <w:szCs w:val="21"/>
        </w:rPr>
      </w:pPr>
      <w:r>
        <w:rPr>
          <w:rFonts w:ascii="宋体" w:hAnsi="宋体" w:eastAsia="宋体" w:cs="宋体"/>
          <w:spacing w:val="-2"/>
          <w:sz w:val="21"/>
          <w:szCs w:val="21"/>
        </w:rPr>
        <w:t>所供货物必须首先符合有关国家强制性规定、国家（行业）</w:t>
      </w:r>
      <w:r>
        <w:rPr>
          <w:rFonts w:ascii="宋体" w:hAnsi="宋体" w:eastAsia="宋体" w:cs="宋体"/>
          <w:spacing w:val="3"/>
          <w:sz w:val="21"/>
          <w:szCs w:val="21"/>
        </w:rPr>
        <w:t xml:space="preserve"> </w:t>
      </w:r>
      <w:r>
        <w:rPr>
          <w:rFonts w:ascii="宋体" w:hAnsi="宋体" w:eastAsia="宋体" w:cs="宋体"/>
          <w:spacing w:val="-2"/>
          <w:sz w:val="21"/>
          <w:szCs w:val="21"/>
        </w:rPr>
        <w:t>标准或相关法律法规要求，同时符合招标</w:t>
      </w:r>
      <w:r>
        <w:rPr>
          <w:rFonts w:ascii="宋体" w:hAnsi="宋体" w:eastAsia="宋体" w:cs="宋体"/>
          <w:sz w:val="21"/>
          <w:szCs w:val="21"/>
        </w:rPr>
        <w:t xml:space="preserve"> 文件规定的合格的质量要求。供方应提供全新未拆封产品（包括零部件、附件、备品备件等</w:t>
      </w:r>
      <w:r>
        <w:rPr>
          <w:rFonts w:ascii="宋体" w:hAnsi="宋体" w:eastAsia="宋体" w:cs="宋体"/>
          <w:spacing w:val="-57"/>
          <w:sz w:val="21"/>
          <w:szCs w:val="21"/>
        </w:rPr>
        <w:t>）</w:t>
      </w:r>
      <w:r>
        <w:rPr>
          <w:rFonts w:ascii="宋体" w:hAnsi="宋体" w:eastAsia="宋体" w:cs="宋体"/>
          <w:spacing w:val="30"/>
          <w:sz w:val="21"/>
          <w:szCs w:val="21"/>
        </w:rPr>
        <w:t xml:space="preserve"> </w:t>
      </w:r>
      <w:r>
        <w:rPr>
          <w:rFonts w:ascii="宋体" w:hAnsi="宋体" w:eastAsia="宋体" w:cs="宋体"/>
          <w:spacing w:val="-57"/>
          <w:sz w:val="21"/>
          <w:szCs w:val="21"/>
        </w:rPr>
        <w:t>，</w:t>
      </w:r>
      <w:r>
        <w:rPr>
          <w:rFonts w:ascii="宋体" w:hAnsi="宋体" w:eastAsia="宋体" w:cs="宋体"/>
          <w:sz w:val="21"/>
          <w:szCs w:val="21"/>
        </w:rPr>
        <w:t>如确需拆 封的，应在供货前征得采购人同意，否则视为不能交货。供方保证全部按照合同规定的时间和方式向需方</w:t>
      </w:r>
      <w:r>
        <w:rPr>
          <w:rFonts w:ascii="宋体" w:hAnsi="宋体" w:eastAsia="宋体" w:cs="宋体"/>
          <w:spacing w:val="21"/>
          <w:sz w:val="21"/>
          <w:szCs w:val="21"/>
        </w:rPr>
        <w:t xml:space="preserve"> </w:t>
      </w:r>
      <w:r>
        <w:rPr>
          <w:rFonts w:ascii="宋体" w:hAnsi="宋体" w:eastAsia="宋体" w:cs="宋体"/>
          <w:spacing w:val="-6"/>
          <w:sz w:val="21"/>
          <w:szCs w:val="21"/>
        </w:rPr>
        <w:t>提供货物和服务，并负责可能的弥补缺陷。需方对货物规格、型号、质量有异议的，应在收到货物后</w:t>
      </w:r>
      <w:r>
        <w:rPr>
          <w:rFonts w:ascii="宋体" w:hAnsi="宋体" w:eastAsia="宋体" w:cs="宋体"/>
          <w:spacing w:val="20"/>
          <w:sz w:val="21"/>
          <w:szCs w:val="21"/>
          <w:u w:val="single" w:color="auto"/>
        </w:rPr>
        <w:t xml:space="preserve">    </w:t>
      </w:r>
      <w:r>
        <w:rPr>
          <w:rFonts w:ascii="宋体" w:hAnsi="宋体" w:eastAsia="宋体" w:cs="宋体"/>
          <w:spacing w:val="-6"/>
          <w:sz w:val="21"/>
          <w:szCs w:val="21"/>
        </w:rPr>
        <w:t>日</w:t>
      </w:r>
      <w:r>
        <w:rPr>
          <w:rFonts w:ascii="宋体" w:hAnsi="宋体" w:eastAsia="宋体" w:cs="宋体"/>
          <w:spacing w:val="1"/>
          <w:sz w:val="21"/>
          <w:szCs w:val="21"/>
        </w:rPr>
        <w:t xml:space="preserve"> </w:t>
      </w:r>
      <w:r>
        <w:rPr>
          <w:rFonts w:ascii="宋体" w:hAnsi="宋体" w:eastAsia="宋体" w:cs="宋体"/>
          <w:spacing w:val="-2"/>
          <w:sz w:val="21"/>
          <w:szCs w:val="21"/>
        </w:rPr>
        <w:t>内以书面形式向供方提出，需安装调试成套设备的提出异议的期限为安装调试后</w:t>
      </w:r>
      <w:r>
        <w:rPr>
          <w:rFonts w:ascii="宋体" w:hAnsi="宋体" w:eastAsia="宋体" w:cs="宋体"/>
          <w:spacing w:val="13"/>
          <w:sz w:val="21"/>
          <w:szCs w:val="21"/>
          <w:u w:val="single" w:color="auto"/>
        </w:rPr>
        <w:t xml:space="preserve">     </w:t>
      </w:r>
      <w:r>
        <w:rPr>
          <w:rFonts w:ascii="宋体" w:hAnsi="宋体" w:eastAsia="宋体" w:cs="宋体"/>
          <w:spacing w:val="-2"/>
          <w:sz w:val="21"/>
          <w:szCs w:val="21"/>
        </w:rPr>
        <w:t>日内。</w:t>
      </w:r>
    </w:p>
    <w:p>
      <w:pPr>
        <w:spacing w:before="1" w:line="202" w:lineRule="auto"/>
        <w:ind w:firstLine="547"/>
        <w:rPr>
          <w:rFonts w:ascii="宋体" w:hAnsi="宋体" w:eastAsia="宋体" w:cs="宋体"/>
          <w:sz w:val="21"/>
          <w:szCs w:val="21"/>
        </w:rPr>
      </w:pPr>
      <w:r>
        <w:rPr>
          <w:rFonts w:ascii="宋体" w:hAnsi="宋体" w:eastAsia="宋体" w:cs="宋体"/>
          <w:spacing w:val="-3"/>
          <w:sz w:val="21"/>
          <w:szCs w:val="21"/>
          <w14:textOutline w14:w="3795" w14:cap="sq" w14:cmpd="sng">
            <w14:solidFill>
              <w14:srgbClr w14:val="000000"/>
            </w14:solidFill>
            <w14:prstDash w14:val="solid"/>
            <w14:bevel/>
          </w14:textOutline>
        </w:rPr>
        <w:t>四、售后服务承诺：</w:t>
      </w:r>
    </w:p>
    <w:p>
      <w:pPr>
        <w:spacing w:before="112" w:line="338" w:lineRule="exact"/>
        <w:ind w:firstLine="528"/>
        <w:rPr>
          <w:rFonts w:ascii="宋体" w:hAnsi="宋体" w:eastAsia="宋体" w:cs="宋体"/>
          <w:sz w:val="21"/>
          <w:szCs w:val="21"/>
        </w:rPr>
      </w:pPr>
      <w:r>
        <w:rPr>
          <w:rFonts w:ascii="宋体" w:hAnsi="宋体" w:eastAsia="宋体" w:cs="宋体"/>
          <w:spacing w:val="-2"/>
          <w:position w:val="9"/>
          <w:sz w:val="21"/>
          <w:szCs w:val="21"/>
        </w:rPr>
        <w:t>售后服务响应时间：</w:t>
      </w:r>
    </w:p>
    <w:p>
      <w:pPr>
        <w:spacing w:line="204" w:lineRule="auto"/>
        <w:ind w:firstLine="527"/>
        <w:rPr>
          <w:rFonts w:ascii="宋体" w:hAnsi="宋体" w:eastAsia="宋体" w:cs="宋体"/>
          <w:sz w:val="21"/>
          <w:szCs w:val="21"/>
        </w:rPr>
      </w:pPr>
      <w:r>
        <w:rPr>
          <w:rFonts w:ascii="宋体" w:hAnsi="宋体" w:eastAsia="宋体" w:cs="宋体"/>
          <w:spacing w:val="-2"/>
          <w:sz w:val="21"/>
          <w:szCs w:val="21"/>
        </w:rPr>
        <w:t>解决问题时间：</w:t>
      </w:r>
    </w:p>
    <w:p>
      <w:pPr>
        <w:spacing w:before="109" w:line="184" w:lineRule="auto"/>
        <w:ind w:firstLine="528"/>
        <w:rPr>
          <w:rFonts w:ascii="宋体" w:hAnsi="宋体" w:eastAsia="宋体" w:cs="宋体"/>
          <w:sz w:val="21"/>
          <w:szCs w:val="21"/>
        </w:rPr>
      </w:pPr>
      <w:r>
        <w:rPr>
          <w:rFonts w:ascii="宋体" w:hAnsi="宋体" w:eastAsia="宋体" w:cs="宋体"/>
          <w:spacing w:val="-1"/>
          <w:sz w:val="21"/>
          <w:szCs w:val="21"/>
        </w:rPr>
        <w:t>售后服务机构名称、地址及联系方式：</w:t>
      </w:r>
    </w:p>
    <w:p>
      <w:pPr>
        <w:spacing w:before="132" w:line="184" w:lineRule="auto"/>
        <w:ind w:firstLine="529"/>
        <w:rPr>
          <w:rFonts w:ascii="宋体" w:hAnsi="宋体" w:eastAsia="宋体" w:cs="宋体"/>
          <w:sz w:val="21"/>
          <w:szCs w:val="21"/>
        </w:rPr>
      </w:pPr>
      <w:r>
        <w:rPr>
          <w:rFonts w:ascii="宋体" w:hAnsi="宋体" w:eastAsia="宋体" w:cs="宋体"/>
          <w:spacing w:val="-2"/>
          <w:sz w:val="21"/>
          <w:szCs w:val="21"/>
        </w:rPr>
        <w:t>其他服务承诺：</w:t>
      </w:r>
    </w:p>
    <w:p>
      <w:pPr>
        <w:spacing w:before="129" w:line="184" w:lineRule="auto"/>
        <w:ind w:firstLine="531"/>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五、合同履行地点及进度</w:t>
      </w:r>
      <w:r>
        <w:rPr>
          <w:rFonts w:ascii="宋体" w:hAnsi="宋体" w:eastAsia="宋体" w:cs="宋体"/>
          <w:spacing w:val="-1"/>
          <w:sz w:val="21"/>
          <w:szCs w:val="21"/>
        </w:rPr>
        <w:t>：</w:t>
      </w:r>
    </w:p>
    <w:p>
      <w:pPr>
        <w:spacing w:before="131" w:line="242" w:lineRule="auto"/>
        <w:ind w:left="148" w:right="101" w:firstLine="380"/>
        <w:rPr>
          <w:rFonts w:ascii="宋体" w:hAnsi="宋体" w:eastAsia="宋体" w:cs="宋体"/>
          <w:sz w:val="21"/>
          <w:szCs w:val="21"/>
        </w:rPr>
      </w:pPr>
      <w:r>
        <w:rPr>
          <w:rFonts w:ascii="宋体" w:hAnsi="宋体" w:eastAsia="宋体" w:cs="宋体"/>
          <w:spacing w:val="-8"/>
          <w:sz w:val="21"/>
          <w:szCs w:val="21"/>
        </w:rPr>
        <w:t>合同生效后，供方应于</w:t>
      </w:r>
      <w:r>
        <w:rPr>
          <w:rFonts w:ascii="宋体" w:hAnsi="宋体" w:eastAsia="宋体" w:cs="宋体"/>
          <w:spacing w:val="4"/>
          <w:sz w:val="21"/>
          <w:szCs w:val="21"/>
          <w:u w:val="single" w:color="auto"/>
        </w:rPr>
        <w:t xml:space="preserve">        </w:t>
      </w:r>
      <w:r>
        <w:rPr>
          <w:rFonts w:ascii="宋体" w:hAnsi="宋体" w:eastAsia="宋体" w:cs="宋体"/>
          <w:spacing w:val="-8"/>
          <w:sz w:val="21"/>
          <w:szCs w:val="21"/>
        </w:rPr>
        <w:t>年</w:t>
      </w:r>
      <w:r>
        <w:rPr>
          <w:rFonts w:ascii="宋体" w:hAnsi="宋体" w:eastAsia="宋体" w:cs="宋体"/>
          <w:spacing w:val="4"/>
          <w:sz w:val="21"/>
          <w:szCs w:val="21"/>
          <w:u w:val="single" w:color="auto"/>
        </w:rPr>
        <w:t xml:space="preserve">    </w:t>
      </w:r>
      <w:r>
        <w:rPr>
          <w:rFonts w:ascii="宋体" w:hAnsi="宋体" w:eastAsia="宋体" w:cs="宋体"/>
          <w:spacing w:val="-8"/>
          <w:sz w:val="21"/>
          <w:szCs w:val="21"/>
        </w:rPr>
        <w:t>月</w:t>
      </w:r>
      <w:r>
        <w:rPr>
          <w:rFonts w:ascii="宋体" w:hAnsi="宋体" w:eastAsia="宋体" w:cs="宋体"/>
          <w:spacing w:val="16"/>
          <w:sz w:val="21"/>
          <w:szCs w:val="21"/>
          <w:u w:val="single" w:color="auto"/>
        </w:rPr>
        <w:t xml:space="preserve">   </w:t>
      </w:r>
      <w:r>
        <w:rPr>
          <w:rFonts w:ascii="宋体" w:hAnsi="宋体" w:eastAsia="宋体" w:cs="宋体"/>
          <w:spacing w:val="-8"/>
          <w:sz w:val="21"/>
          <w:szCs w:val="21"/>
        </w:rPr>
        <w:t>日前按需方要求在</w:t>
      </w:r>
      <w:r>
        <w:rPr>
          <w:rFonts w:ascii="宋体" w:hAnsi="宋体" w:eastAsia="宋体" w:cs="宋体"/>
          <w:spacing w:val="11"/>
          <w:sz w:val="21"/>
          <w:szCs w:val="21"/>
          <w:u w:val="single" w:color="auto"/>
        </w:rPr>
        <w:t xml:space="preserve">       </w:t>
      </w:r>
      <w:r>
        <w:rPr>
          <w:rFonts w:ascii="宋体" w:hAnsi="宋体" w:eastAsia="宋体" w:cs="宋体"/>
          <w:spacing w:val="-8"/>
          <w:sz w:val="21"/>
          <w:szCs w:val="21"/>
          <w:u w:val="single" w:color="auto"/>
        </w:rPr>
        <w:t>（</w:t>
      </w:r>
      <w:r>
        <w:rPr>
          <w:rFonts w:ascii="宋体" w:hAnsi="宋体" w:eastAsia="宋体" w:cs="宋体"/>
          <w:spacing w:val="-8"/>
          <w:sz w:val="21"/>
          <w:szCs w:val="21"/>
        </w:rPr>
        <w:t>需方指定的地点）</w:t>
      </w:r>
      <w:r>
        <w:rPr>
          <w:rFonts w:ascii="宋体" w:hAnsi="宋体" w:eastAsia="宋体" w:cs="宋体"/>
          <w:spacing w:val="3"/>
          <w:sz w:val="21"/>
          <w:szCs w:val="21"/>
        </w:rPr>
        <w:t xml:space="preserve"> </w:t>
      </w:r>
      <w:r>
        <w:rPr>
          <w:rFonts w:ascii="宋体" w:hAnsi="宋体" w:eastAsia="宋体" w:cs="宋体"/>
          <w:spacing w:val="-8"/>
          <w:sz w:val="21"/>
          <w:szCs w:val="21"/>
        </w:rPr>
        <w:t>完成本项</w:t>
      </w:r>
      <w:r>
        <w:rPr>
          <w:rFonts w:ascii="宋体" w:hAnsi="宋体" w:eastAsia="宋体" w:cs="宋体"/>
          <w:sz w:val="21"/>
          <w:szCs w:val="21"/>
        </w:rPr>
        <w:t xml:space="preserve"> </w:t>
      </w:r>
      <w:r>
        <w:rPr>
          <w:rFonts w:ascii="宋体" w:hAnsi="宋体" w:eastAsia="宋体" w:cs="宋体"/>
          <w:spacing w:val="-1"/>
          <w:sz w:val="21"/>
          <w:szCs w:val="21"/>
        </w:rPr>
        <w:t>目的交货、安装、调试及原位置设备的拆除、运输、入库等。供方应按需方实际需求调整货物的既定型号</w:t>
      </w:r>
    </w:p>
    <w:p>
      <w:pPr>
        <w:spacing w:before="129" w:line="184" w:lineRule="auto"/>
        <w:ind w:firstLine="110"/>
        <w:rPr>
          <w:rFonts w:ascii="宋体" w:hAnsi="宋体" w:eastAsia="宋体" w:cs="宋体"/>
          <w:sz w:val="21"/>
          <w:szCs w:val="21"/>
        </w:rPr>
      </w:pPr>
      <w:r>
        <w:rPr>
          <w:rFonts w:ascii="宋体" w:hAnsi="宋体" w:eastAsia="宋体" w:cs="宋体"/>
          <w:sz w:val="21"/>
          <w:szCs w:val="21"/>
        </w:rPr>
        <w:t>或施工范围，具体以需方实际需求为准。货物运送的费用由供方负责。需方应在货物到达指定地点后，提</w:t>
      </w:r>
    </w:p>
    <w:p>
      <w:pPr>
        <w:spacing w:line="466" w:lineRule="auto"/>
        <w:rPr>
          <w:rFonts w:ascii="宋体"/>
          <w:sz w:val="21"/>
        </w:rPr>
      </w:pPr>
    </w:p>
    <w:p>
      <w:pPr>
        <w:spacing w:before="1" w:line="57" w:lineRule="exact"/>
        <w:ind w:firstLine="100"/>
        <w:textAlignment w:val="center"/>
      </w:pPr>
      <w:r>
        <w:drawing>
          <wp:inline distT="0" distB="0" distL="0" distR="0">
            <wp:extent cx="6153150" cy="36195"/>
            <wp:effectExtent l="0" t="0" r="0" b="0"/>
            <wp:docPr id="57" name="IM 57"/>
            <wp:cNvGraphicFramePr/>
            <a:graphic xmlns:a="http://schemas.openxmlformats.org/drawingml/2006/main">
              <a:graphicData uri="http://schemas.openxmlformats.org/drawingml/2006/picture">
                <pic:pic xmlns:pic="http://schemas.openxmlformats.org/drawingml/2006/picture">
                  <pic:nvPicPr>
                    <pic:cNvPr id="57" name="IM 57"/>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1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27</w:t>
      </w:r>
      <w:r>
        <w:rPr>
          <w:rFonts w:ascii="宋体" w:hAnsi="宋体" w:eastAsia="宋体" w:cs="宋体"/>
          <w:spacing w:val="6"/>
          <w:sz w:val="21"/>
          <w:szCs w:val="21"/>
        </w:rPr>
        <w:t xml:space="preserve"> </w:t>
      </w:r>
      <w:r>
        <w:rPr>
          <w:rFonts w:ascii="宋体" w:hAnsi="宋体" w:eastAsia="宋体" w:cs="宋体"/>
          <w:spacing w:val="-2"/>
          <w:sz w:val="21"/>
          <w:szCs w:val="21"/>
        </w:rPr>
        <w:t>-</w:t>
      </w:r>
    </w:p>
    <w:p>
      <w:pPr>
        <w:sectPr>
          <w:headerReference r:id="rId40" w:type="default"/>
          <w:footerReference r:id="rId41" w:type="default"/>
          <w:pgSz w:w="11850" w:h="16783"/>
          <w:pgMar w:top="1369" w:right="979" w:bottom="400" w:left="979" w:header="1050" w:footer="0" w:gutter="0"/>
          <w:cols w:space="720" w:num="1"/>
        </w:sectPr>
      </w:pPr>
    </w:p>
    <w:p>
      <w:pPr>
        <w:spacing w:line="246" w:lineRule="auto"/>
        <w:rPr>
          <w:rFonts w:ascii="宋体"/>
          <w:sz w:val="21"/>
        </w:rPr>
      </w:pPr>
    </w:p>
    <w:p>
      <w:pPr>
        <w:spacing w:before="68" w:line="184" w:lineRule="auto"/>
        <w:ind w:firstLine="8"/>
        <w:rPr>
          <w:rFonts w:ascii="宋体" w:hAnsi="宋体" w:eastAsia="宋体" w:cs="宋体"/>
          <w:sz w:val="21"/>
          <w:szCs w:val="21"/>
        </w:rPr>
      </w:pPr>
      <w:r>
        <w:rPr>
          <w:rFonts w:ascii="宋体" w:hAnsi="宋体" w:eastAsia="宋体" w:cs="宋体"/>
          <w:spacing w:val="-1"/>
          <w:sz w:val="21"/>
          <w:szCs w:val="21"/>
        </w:rPr>
        <w:t>供符合安装条件的场地、电源、环境等。</w:t>
      </w:r>
    </w:p>
    <w:p>
      <w:pPr>
        <w:spacing w:before="131" w:line="242" w:lineRule="auto"/>
        <w:ind w:left="12" w:right="54" w:firstLine="417"/>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六、资料</w:t>
      </w:r>
      <w:r>
        <w:rPr>
          <w:rFonts w:ascii="宋体" w:hAnsi="宋体" w:eastAsia="宋体" w:cs="宋体"/>
          <w:sz w:val="21"/>
          <w:szCs w:val="21"/>
        </w:rPr>
        <w:t>：供方在交付货物时应向需方提供货物的使用说明、合格证书及其它相关资料，否则按不能</w:t>
      </w:r>
      <w:r>
        <w:rPr>
          <w:rFonts w:ascii="宋体" w:hAnsi="宋体" w:eastAsia="宋体" w:cs="宋体"/>
          <w:spacing w:val="18"/>
          <w:sz w:val="21"/>
          <w:szCs w:val="21"/>
        </w:rPr>
        <w:t xml:space="preserve"> </w:t>
      </w:r>
      <w:r>
        <w:rPr>
          <w:rFonts w:ascii="宋体" w:hAnsi="宋体" w:eastAsia="宋体" w:cs="宋体"/>
          <w:spacing w:val="-3"/>
          <w:sz w:val="21"/>
          <w:szCs w:val="21"/>
        </w:rPr>
        <w:t>交货对待。</w:t>
      </w:r>
    </w:p>
    <w:p>
      <w:pPr>
        <w:spacing w:before="129" w:line="184" w:lineRule="auto"/>
        <w:ind w:firstLine="427"/>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七、验收要求。</w:t>
      </w:r>
    </w:p>
    <w:p>
      <w:pPr>
        <w:spacing w:before="131" w:line="242" w:lineRule="auto"/>
        <w:ind w:left="24" w:right="54" w:firstLine="313"/>
        <w:rPr>
          <w:rFonts w:ascii="宋体" w:hAnsi="宋体" w:eastAsia="宋体" w:cs="宋体"/>
          <w:sz w:val="21"/>
          <w:szCs w:val="21"/>
        </w:rPr>
      </w:pPr>
      <w:r>
        <w:rPr>
          <w:rFonts w:ascii="宋体" w:hAnsi="宋体" w:eastAsia="宋体" w:cs="宋体"/>
          <w:sz w:val="21"/>
          <w:szCs w:val="21"/>
        </w:rPr>
        <w:t>1、供方应在验收时提供公安部产品检测报告，形成书面报告报总队备案审核接入公安交通集成指挥平</w:t>
      </w:r>
      <w:r>
        <w:rPr>
          <w:rFonts w:ascii="宋体" w:hAnsi="宋体" w:eastAsia="宋体" w:cs="宋体"/>
          <w:spacing w:val="5"/>
          <w:sz w:val="21"/>
          <w:szCs w:val="21"/>
        </w:rPr>
        <w:t xml:space="preserve"> </w:t>
      </w:r>
      <w:r>
        <w:rPr>
          <w:rFonts w:ascii="宋体" w:hAnsi="宋体" w:eastAsia="宋体" w:cs="宋体"/>
          <w:spacing w:val="-2"/>
          <w:sz w:val="21"/>
          <w:szCs w:val="21"/>
        </w:rPr>
        <w:t>台非现场执法系统，总队审核通过为验收合格。</w:t>
      </w:r>
    </w:p>
    <w:p>
      <w:pPr>
        <w:spacing w:before="127" w:line="300" w:lineRule="auto"/>
        <w:ind w:left="6" w:right="54" w:firstLine="409"/>
        <w:rPr>
          <w:rFonts w:ascii="宋体" w:hAnsi="宋体" w:eastAsia="宋体" w:cs="宋体"/>
          <w:sz w:val="21"/>
          <w:szCs w:val="21"/>
        </w:rPr>
      </w:pPr>
      <w:r>
        <w:rPr>
          <w:rFonts w:ascii="宋体" w:hAnsi="宋体" w:eastAsia="宋体" w:cs="宋体"/>
          <w:spacing w:val="-3"/>
          <w:sz w:val="21"/>
          <w:szCs w:val="21"/>
        </w:rPr>
        <w:t>2、需方在收到供方验收申请后</w:t>
      </w:r>
      <w:r>
        <w:rPr>
          <w:rFonts w:ascii="宋体" w:hAnsi="宋体" w:eastAsia="宋体" w:cs="宋体"/>
          <w:spacing w:val="4"/>
          <w:sz w:val="21"/>
          <w:szCs w:val="21"/>
          <w:u w:val="single" w:color="auto"/>
        </w:rPr>
        <w:t xml:space="preserve">  </w:t>
      </w:r>
      <w:r>
        <w:rPr>
          <w:rFonts w:ascii="宋体" w:hAnsi="宋体" w:eastAsia="宋体" w:cs="宋体"/>
          <w:spacing w:val="-3"/>
          <w:sz w:val="21"/>
          <w:szCs w:val="21"/>
        </w:rPr>
        <w:t>个工作日内组织验收。验收合格后</w:t>
      </w:r>
      <w:r>
        <w:rPr>
          <w:rFonts w:ascii="宋体" w:hAnsi="宋体" w:eastAsia="宋体" w:cs="宋体"/>
          <w:spacing w:val="11"/>
          <w:sz w:val="21"/>
          <w:szCs w:val="21"/>
          <w:u w:val="single" w:color="auto"/>
        </w:rPr>
        <w:t xml:space="preserve">    </w:t>
      </w:r>
      <w:r>
        <w:rPr>
          <w:rFonts w:ascii="宋体" w:hAnsi="宋体" w:eastAsia="宋体" w:cs="宋体"/>
          <w:spacing w:val="-3"/>
          <w:sz w:val="21"/>
          <w:szCs w:val="21"/>
        </w:rPr>
        <w:t>日内，需方出具《温县政府采</w:t>
      </w:r>
      <w:r>
        <w:rPr>
          <w:rFonts w:ascii="宋体" w:hAnsi="宋体" w:eastAsia="宋体" w:cs="宋体"/>
          <w:spacing w:val="1"/>
          <w:sz w:val="21"/>
          <w:szCs w:val="21"/>
        </w:rPr>
        <w:t xml:space="preserve"> </w:t>
      </w:r>
      <w:r>
        <w:rPr>
          <w:rFonts w:ascii="宋体" w:hAnsi="宋体" w:eastAsia="宋体" w:cs="宋体"/>
          <w:spacing w:val="-17"/>
          <w:sz w:val="21"/>
          <w:szCs w:val="21"/>
        </w:rPr>
        <w:t>购验收报告》</w:t>
      </w:r>
      <w:r>
        <w:rPr>
          <w:rFonts w:ascii="宋体" w:hAnsi="宋体" w:eastAsia="宋体" w:cs="宋体"/>
          <w:spacing w:val="7"/>
          <w:sz w:val="21"/>
          <w:szCs w:val="21"/>
        </w:rPr>
        <w:t xml:space="preserve"> </w:t>
      </w:r>
      <w:r>
        <w:rPr>
          <w:rFonts w:ascii="宋体" w:hAnsi="宋体" w:eastAsia="宋体" w:cs="宋体"/>
          <w:spacing w:val="-17"/>
          <w:sz w:val="21"/>
          <w:szCs w:val="21"/>
        </w:rPr>
        <w:t>。</w:t>
      </w:r>
    </w:p>
    <w:p>
      <w:pPr>
        <w:spacing w:line="204" w:lineRule="auto"/>
        <w:ind w:firstLine="431"/>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八、付款程序、方式及期限：</w:t>
      </w:r>
    </w:p>
    <w:p>
      <w:pPr>
        <w:spacing w:before="131" w:line="242" w:lineRule="auto"/>
        <w:ind w:left="13" w:right="54" w:firstLine="417"/>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1、</w:t>
      </w:r>
      <w:r>
        <w:rPr>
          <w:rFonts w:ascii="宋体" w:hAnsi="宋体" w:eastAsia="宋体" w:cs="宋体"/>
          <w:spacing w:val="-5"/>
          <w:sz w:val="21"/>
          <w:szCs w:val="21"/>
          <w14:textOutline w14:w="3795" w14:cap="sq" w14:cmpd="sng">
            <w14:solidFill>
              <w14:srgbClr w14:val="000000"/>
            </w14:solidFill>
            <w14:prstDash w14:val="solid"/>
            <w14:bevel/>
          </w14:textOutline>
        </w:rPr>
        <w:t>支付时间及条件：</w:t>
      </w:r>
      <w:r>
        <w:rPr>
          <w:rFonts w:hint="eastAsia" w:ascii="宋体" w:hAnsi="宋体" w:eastAsia="宋体" w:cs="宋体"/>
          <w:spacing w:val="-5"/>
          <w:sz w:val="21"/>
          <w:szCs w:val="21"/>
          <w:lang w:val="zh-CN"/>
          <w14:textOutline w14:w="3795" w14:cap="sq" w14:cmpd="sng">
            <w14:solidFill>
              <w14:srgbClr w14:val="000000"/>
            </w14:solidFill>
            <w14:prstDash w14:val="solid"/>
            <w14:bevel/>
          </w14:textOutline>
        </w:rPr>
        <w:t>签订合同后付至合同总价款的</w:t>
      </w:r>
      <w:r>
        <w:rPr>
          <w:rFonts w:hint="eastAsia" w:ascii="宋体" w:hAnsi="宋体" w:eastAsia="宋体" w:cs="宋体"/>
          <w:spacing w:val="-5"/>
          <w:sz w:val="21"/>
          <w:szCs w:val="21"/>
          <w:lang w:val="en-US" w:eastAsia="zh-CN"/>
          <w14:textOutline w14:w="3795" w14:cap="sq" w14:cmpd="sng">
            <w14:solidFill>
              <w14:srgbClr w14:val="000000"/>
            </w14:solidFill>
            <w14:prstDash w14:val="solid"/>
            <w14:bevel/>
          </w14:textOutline>
        </w:rPr>
        <w:t>50%，验收合格后，</w:t>
      </w:r>
      <w:r>
        <w:rPr>
          <w:rFonts w:hint="eastAsia" w:ascii="宋体" w:hAnsi="宋体" w:eastAsia="宋体" w:cs="宋体"/>
          <w:spacing w:val="-5"/>
          <w:sz w:val="21"/>
          <w:szCs w:val="21"/>
          <w:lang w:val="zh-CN"/>
          <w14:textOutline w14:w="3795" w14:cap="sq" w14:cmpd="sng">
            <w14:solidFill>
              <w14:srgbClr w14:val="000000"/>
            </w14:solidFill>
            <w14:prstDash w14:val="solid"/>
            <w14:bevel/>
          </w14:textOutline>
        </w:rPr>
        <w:t>付至合同总价款的</w:t>
      </w:r>
      <w:r>
        <w:rPr>
          <w:rFonts w:hint="eastAsia" w:ascii="宋体" w:hAnsi="宋体" w:eastAsia="宋体" w:cs="宋体"/>
          <w:spacing w:val="-5"/>
          <w:sz w:val="21"/>
          <w:szCs w:val="21"/>
          <w:lang w:val="en-US" w:eastAsia="zh-CN"/>
          <w14:textOutline w14:w="3795" w14:cap="sq" w14:cmpd="sng">
            <w14:solidFill>
              <w14:srgbClr w14:val="000000"/>
            </w14:solidFill>
            <w14:prstDash w14:val="solid"/>
            <w14:bevel/>
          </w14:textOutline>
        </w:rPr>
        <w:t>100</w:t>
      </w:r>
      <w:r>
        <w:rPr>
          <w:rFonts w:hint="eastAsia" w:ascii="宋体" w:hAnsi="宋体" w:eastAsia="宋体" w:cs="宋体"/>
          <w:spacing w:val="-5"/>
          <w:sz w:val="21"/>
          <w:szCs w:val="21"/>
          <w:lang w:val="zh-CN"/>
          <w14:textOutline w14:w="3795" w14:cap="sq" w14:cmpd="sng">
            <w14:solidFill>
              <w14:srgbClr w14:val="000000"/>
            </w14:solidFill>
            <w14:prstDash w14:val="solid"/>
            <w14:bevel/>
          </w14:textOutline>
        </w:rPr>
        <w:t>%</w:t>
      </w:r>
      <w:r>
        <w:rPr>
          <w:rFonts w:ascii="宋体" w:hAnsi="宋体" w:eastAsia="宋体" w:cs="宋体"/>
          <w:spacing w:val="-1"/>
          <w:sz w:val="21"/>
          <w:szCs w:val="21"/>
          <w14:textOutline w14:w="3795" w14:cap="sq" w14:cmpd="sng">
            <w14:solidFill>
              <w14:srgbClr w14:val="000000"/>
            </w14:solidFill>
            <w14:prstDash w14:val="solid"/>
            <w14:bevel/>
          </w14:textOutline>
        </w:rPr>
        <w:t>。</w:t>
      </w:r>
    </w:p>
    <w:p>
      <w:pPr>
        <w:spacing w:before="129" w:line="184" w:lineRule="auto"/>
        <w:ind w:firstLine="433"/>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九、本合同单价及总价为不变价，不受市场风险等因素的影响。</w:t>
      </w:r>
    </w:p>
    <w:p>
      <w:pPr>
        <w:spacing w:before="131" w:line="184" w:lineRule="auto"/>
        <w:ind w:firstLine="428"/>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十、违约责任</w:t>
      </w:r>
    </w:p>
    <w:p>
      <w:pPr>
        <w:spacing w:before="129" w:line="299" w:lineRule="auto"/>
        <w:ind w:left="8" w:right="54" w:firstLine="419"/>
        <w:rPr>
          <w:rFonts w:ascii="宋体" w:hAnsi="宋体" w:eastAsia="宋体" w:cs="宋体"/>
          <w:sz w:val="21"/>
          <w:szCs w:val="21"/>
        </w:rPr>
      </w:pPr>
      <w:r>
        <w:rPr>
          <w:rFonts w:ascii="宋体" w:hAnsi="宋体" w:eastAsia="宋体" w:cs="宋体"/>
          <w:sz w:val="21"/>
          <w:szCs w:val="21"/>
        </w:rPr>
        <w:t>供方所交付的货物品种、型号、规格、质量不符合国家规定标准及合同要求的，或者供方不能交付货</w:t>
      </w:r>
      <w:r>
        <w:rPr>
          <w:rFonts w:ascii="宋体" w:hAnsi="宋体" w:eastAsia="宋体" w:cs="宋体"/>
          <w:spacing w:val="20"/>
          <w:sz w:val="21"/>
          <w:szCs w:val="21"/>
        </w:rPr>
        <w:t xml:space="preserve"> </w:t>
      </w:r>
      <w:r>
        <w:rPr>
          <w:rFonts w:ascii="宋体" w:hAnsi="宋体" w:eastAsia="宋体" w:cs="宋体"/>
          <w:spacing w:val="-6"/>
          <w:sz w:val="21"/>
          <w:szCs w:val="21"/>
        </w:rPr>
        <w:t>物或完成系统安装、调试的，供方应向需方支付合同金额总值</w:t>
      </w:r>
      <w:r>
        <w:rPr>
          <w:rFonts w:ascii="宋体" w:hAnsi="宋体" w:eastAsia="宋体" w:cs="宋体"/>
          <w:spacing w:val="5"/>
          <w:sz w:val="21"/>
          <w:szCs w:val="21"/>
          <w:u w:val="single" w:color="auto"/>
        </w:rPr>
        <w:t xml:space="preserve">      </w:t>
      </w:r>
      <w:r>
        <w:rPr>
          <w:rFonts w:ascii="宋体" w:hAnsi="宋体" w:eastAsia="宋体" w:cs="宋体"/>
          <w:spacing w:val="-6"/>
          <w:sz w:val="21"/>
          <w:szCs w:val="21"/>
        </w:rPr>
        <w:t>%的违约金；</w:t>
      </w:r>
      <w:r>
        <w:rPr>
          <w:rFonts w:ascii="宋体" w:hAnsi="宋体" w:eastAsia="宋体" w:cs="宋体"/>
          <w:spacing w:val="44"/>
          <w:sz w:val="21"/>
          <w:szCs w:val="21"/>
        </w:rPr>
        <w:t xml:space="preserve"> </w:t>
      </w:r>
      <w:r>
        <w:rPr>
          <w:rFonts w:ascii="宋体" w:hAnsi="宋体" w:eastAsia="宋体" w:cs="宋体"/>
          <w:spacing w:val="-6"/>
          <w:sz w:val="21"/>
          <w:szCs w:val="21"/>
        </w:rPr>
        <w:t>需方并有权解除合同，要</w:t>
      </w:r>
      <w:r>
        <w:rPr>
          <w:rFonts w:ascii="宋体" w:hAnsi="宋体" w:eastAsia="宋体" w:cs="宋体"/>
          <w:sz w:val="21"/>
          <w:szCs w:val="21"/>
        </w:rPr>
        <w:t xml:space="preserve"> </w:t>
      </w:r>
      <w:r>
        <w:rPr>
          <w:rFonts w:ascii="宋体" w:hAnsi="宋体" w:eastAsia="宋体" w:cs="宋体"/>
          <w:spacing w:val="-4"/>
          <w:sz w:val="21"/>
          <w:szCs w:val="21"/>
        </w:rPr>
        <w:t>求供方赔偿损失。供方如逾期交付的，每逾期一</w:t>
      </w:r>
      <w:r>
        <w:rPr>
          <w:rFonts w:ascii="宋体" w:hAnsi="宋体" w:eastAsia="宋体" w:cs="宋体"/>
          <w:spacing w:val="-17"/>
          <w:sz w:val="21"/>
          <w:szCs w:val="21"/>
        </w:rPr>
        <w:t xml:space="preserve"> </w:t>
      </w:r>
      <w:r>
        <w:rPr>
          <w:rFonts w:ascii="宋体" w:hAnsi="宋体" w:eastAsia="宋体" w:cs="宋体"/>
          <w:spacing w:val="-4"/>
          <w:sz w:val="21"/>
          <w:szCs w:val="21"/>
        </w:rPr>
        <w:t>日供方应向需方支付合同金额的</w:t>
      </w:r>
      <w:r>
        <w:rPr>
          <w:rFonts w:ascii="宋体" w:hAnsi="宋体" w:eastAsia="宋体" w:cs="宋体"/>
          <w:sz w:val="21"/>
          <w:szCs w:val="21"/>
          <w:u w:val="single" w:color="auto"/>
        </w:rPr>
        <w:t xml:space="preserve">      </w:t>
      </w:r>
      <w:r>
        <w:rPr>
          <w:rFonts w:ascii="宋体" w:hAnsi="宋体" w:eastAsia="宋体" w:cs="宋体"/>
          <w:spacing w:val="-4"/>
          <w:sz w:val="21"/>
          <w:szCs w:val="21"/>
          <w:u w:val="single" w:color="auto"/>
        </w:rPr>
        <w:t>%</w:t>
      </w:r>
      <w:r>
        <w:rPr>
          <w:rFonts w:ascii="宋体" w:hAnsi="宋体" w:eastAsia="宋体" w:cs="宋体"/>
          <w:spacing w:val="-4"/>
          <w:sz w:val="21"/>
          <w:szCs w:val="21"/>
        </w:rPr>
        <w:t>的违约金。逾期交</w:t>
      </w:r>
      <w:r>
        <w:rPr>
          <w:rFonts w:ascii="宋体" w:hAnsi="宋体" w:eastAsia="宋体" w:cs="宋体"/>
          <w:spacing w:val="3"/>
          <w:sz w:val="21"/>
          <w:szCs w:val="21"/>
        </w:rPr>
        <w:t xml:space="preserve"> </w:t>
      </w:r>
      <w:r>
        <w:rPr>
          <w:rFonts w:ascii="宋体" w:hAnsi="宋体" w:eastAsia="宋体" w:cs="宋体"/>
          <w:spacing w:val="-3"/>
          <w:sz w:val="21"/>
          <w:szCs w:val="21"/>
        </w:rPr>
        <w:t>付的违约金总额不超过合同总金额的</w:t>
      </w:r>
      <w:r>
        <w:rPr>
          <w:rFonts w:ascii="宋体" w:hAnsi="宋体" w:eastAsia="宋体" w:cs="宋体"/>
          <w:spacing w:val="15"/>
          <w:sz w:val="21"/>
          <w:szCs w:val="21"/>
          <w:u w:val="single" w:color="auto"/>
        </w:rPr>
        <w:t xml:space="preserve">  </w:t>
      </w:r>
      <w:r>
        <w:rPr>
          <w:rFonts w:ascii="宋体" w:hAnsi="宋体" w:eastAsia="宋体" w:cs="宋体"/>
          <w:spacing w:val="-3"/>
          <w:sz w:val="21"/>
          <w:szCs w:val="21"/>
          <w:u w:val="single" w:color="auto"/>
        </w:rPr>
        <w:t>%</w:t>
      </w:r>
      <w:r>
        <w:rPr>
          <w:rFonts w:ascii="宋体" w:hAnsi="宋体" w:eastAsia="宋体" w:cs="宋体"/>
          <w:spacing w:val="16"/>
          <w:sz w:val="21"/>
          <w:szCs w:val="21"/>
          <w:u w:val="single" w:color="auto"/>
        </w:rPr>
        <w:t xml:space="preserve">  </w:t>
      </w:r>
      <w:r>
        <w:rPr>
          <w:rFonts w:ascii="宋体" w:hAnsi="宋体" w:eastAsia="宋体" w:cs="宋体"/>
          <w:spacing w:val="-3"/>
          <w:sz w:val="21"/>
          <w:szCs w:val="21"/>
        </w:rPr>
        <w:t>。逾期超过</w:t>
      </w:r>
      <w:r>
        <w:rPr>
          <w:rFonts w:ascii="宋体" w:hAnsi="宋体" w:eastAsia="宋体" w:cs="宋体"/>
          <w:spacing w:val="9"/>
          <w:sz w:val="21"/>
          <w:szCs w:val="21"/>
          <w:u w:val="single" w:color="auto"/>
        </w:rPr>
        <w:t xml:space="preserve">     </w:t>
      </w:r>
      <w:r>
        <w:rPr>
          <w:rFonts w:ascii="宋体" w:hAnsi="宋体" w:eastAsia="宋体" w:cs="宋体"/>
          <w:spacing w:val="-3"/>
          <w:sz w:val="21"/>
          <w:szCs w:val="21"/>
        </w:rPr>
        <w:t>日的，需方有权解除合同或者选择继续履行；</w:t>
      </w:r>
      <w:r>
        <w:rPr>
          <w:rFonts w:ascii="宋体" w:hAnsi="宋体" w:eastAsia="宋体" w:cs="宋体"/>
          <w:spacing w:val="2"/>
          <w:sz w:val="21"/>
          <w:szCs w:val="21"/>
        </w:rPr>
        <w:t xml:space="preserve"> </w:t>
      </w:r>
      <w:r>
        <w:rPr>
          <w:rFonts w:ascii="宋体" w:hAnsi="宋体" w:eastAsia="宋体" w:cs="宋体"/>
          <w:spacing w:val="-1"/>
          <w:sz w:val="21"/>
          <w:szCs w:val="21"/>
        </w:rPr>
        <w:t>需方要求供方继续履行合同的，不影响需方向供方主张违约责任。</w:t>
      </w:r>
    </w:p>
    <w:p>
      <w:pPr>
        <w:spacing w:before="1" w:line="202" w:lineRule="auto"/>
        <w:ind w:firstLine="11"/>
        <w:rPr>
          <w:rFonts w:ascii="宋体" w:hAnsi="宋体" w:eastAsia="宋体" w:cs="宋体"/>
          <w:sz w:val="21"/>
          <w:szCs w:val="21"/>
        </w:rPr>
      </w:pPr>
      <w:r>
        <w:rPr>
          <w:rFonts w:ascii="宋体" w:hAnsi="宋体" w:eastAsia="宋体" w:cs="宋体"/>
          <w:spacing w:val="-1"/>
          <w:sz w:val="21"/>
          <w:szCs w:val="21"/>
        </w:rPr>
        <w:t>如需方违约，按合同一般条款执行。</w:t>
      </w:r>
    </w:p>
    <w:p>
      <w:pPr>
        <w:spacing w:before="111" w:line="184" w:lineRule="auto"/>
        <w:ind w:firstLine="428"/>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十一、争议的解决</w:t>
      </w:r>
      <w:r>
        <w:rPr>
          <w:rFonts w:ascii="宋体" w:hAnsi="宋体" w:eastAsia="宋体" w:cs="宋体"/>
          <w:spacing w:val="-1"/>
          <w:sz w:val="21"/>
          <w:szCs w:val="21"/>
        </w:rPr>
        <w:t>：</w:t>
      </w:r>
    </w:p>
    <w:p>
      <w:pPr>
        <w:spacing w:before="130" w:line="184" w:lineRule="auto"/>
        <w:ind w:firstLine="443"/>
        <w:rPr>
          <w:rFonts w:ascii="宋体" w:hAnsi="宋体" w:eastAsia="宋体" w:cs="宋体"/>
          <w:sz w:val="21"/>
          <w:szCs w:val="21"/>
        </w:rPr>
      </w:pPr>
      <w:r>
        <w:rPr>
          <w:rFonts w:ascii="宋体" w:hAnsi="宋体" w:eastAsia="宋体" w:cs="宋体"/>
          <w:spacing w:val="-1"/>
          <w:sz w:val="21"/>
          <w:szCs w:val="21"/>
        </w:rPr>
        <w:t>1、供方在施工过程中，出现任何安全责任，均由供方全部承担，与需方无关。</w:t>
      </w:r>
    </w:p>
    <w:p>
      <w:pPr>
        <w:spacing w:before="131" w:line="184" w:lineRule="auto"/>
        <w:ind w:firstLine="430"/>
        <w:rPr>
          <w:rFonts w:ascii="宋体" w:hAnsi="宋体" w:eastAsia="宋体" w:cs="宋体"/>
          <w:sz w:val="21"/>
          <w:szCs w:val="21"/>
        </w:rPr>
      </w:pPr>
      <w:r>
        <w:rPr>
          <w:rFonts w:ascii="宋体" w:hAnsi="宋体" w:eastAsia="宋体" w:cs="宋体"/>
          <w:spacing w:val="-2"/>
          <w:sz w:val="21"/>
          <w:szCs w:val="21"/>
        </w:rPr>
        <w:t>2、双方友好协商；</w:t>
      </w:r>
    </w:p>
    <w:p>
      <w:pPr>
        <w:spacing w:before="132" w:line="184" w:lineRule="auto"/>
        <w:ind w:firstLine="432"/>
        <w:rPr>
          <w:rFonts w:ascii="宋体" w:hAnsi="宋体" w:eastAsia="宋体" w:cs="宋体"/>
          <w:sz w:val="21"/>
          <w:szCs w:val="21"/>
        </w:rPr>
      </w:pPr>
      <w:r>
        <w:rPr>
          <w:rFonts w:ascii="宋体" w:hAnsi="宋体" w:eastAsia="宋体" w:cs="宋体"/>
          <w:spacing w:val="-1"/>
          <w:sz w:val="21"/>
          <w:szCs w:val="21"/>
        </w:rPr>
        <w:t>3、提请主管部门进行调解；</w:t>
      </w:r>
    </w:p>
    <w:p>
      <w:pPr>
        <w:spacing w:before="129" w:line="184" w:lineRule="auto"/>
        <w:ind w:firstLine="427"/>
        <w:rPr>
          <w:rFonts w:ascii="宋体" w:hAnsi="宋体" w:eastAsia="宋体" w:cs="宋体"/>
          <w:sz w:val="21"/>
          <w:szCs w:val="21"/>
        </w:rPr>
      </w:pPr>
      <w:r>
        <w:rPr>
          <w:rFonts w:ascii="宋体" w:hAnsi="宋体" w:eastAsia="宋体" w:cs="宋体"/>
          <w:spacing w:val="-1"/>
          <w:sz w:val="21"/>
          <w:szCs w:val="21"/>
        </w:rPr>
        <w:t>4、由需方所在地人民法院诉讼管辖。</w:t>
      </w:r>
    </w:p>
    <w:p>
      <w:pPr>
        <w:spacing w:before="131" w:line="184" w:lineRule="auto"/>
        <w:ind w:firstLine="428"/>
        <w:rPr>
          <w:rFonts w:ascii="宋体" w:hAnsi="宋体" w:eastAsia="宋体" w:cs="宋体"/>
          <w:sz w:val="21"/>
          <w:szCs w:val="21"/>
        </w:rPr>
      </w:pPr>
      <w:r>
        <w:rPr>
          <w:rFonts w:ascii="宋体" w:hAnsi="宋体" w:eastAsia="宋体" w:cs="宋体"/>
          <w:spacing w:val="-1"/>
          <w:sz w:val="21"/>
          <w:szCs w:val="21"/>
          <w14:textOutline w14:w="3795" w14:cap="sq" w14:cmpd="sng">
            <w14:solidFill>
              <w14:srgbClr w14:val="000000"/>
            </w14:solidFill>
            <w14:prstDash w14:val="solid"/>
            <w14:bevel/>
          </w14:textOutline>
        </w:rPr>
        <w:t>十二、合同生效、备案及其它</w:t>
      </w:r>
    </w:p>
    <w:p>
      <w:pPr>
        <w:spacing w:before="132" w:line="184" w:lineRule="auto"/>
        <w:ind w:firstLine="443"/>
        <w:rPr>
          <w:rFonts w:ascii="宋体" w:hAnsi="宋体" w:eastAsia="宋体" w:cs="宋体"/>
          <w:sz w:val="21"/>
          <w:szCs w:val="21"/>
        </w:rPr>
      </w:pPr>
      <w:r>
        <w:rPr>
          <w:rFonts w:ascii="宋体" w:hAnsi="宋体" w:eastAsia="宋体" w:cs="宋体"/>
          <w:spacing w:val="-2"/>
          <w:sz w:val="21"/>
          <w:szCs w:val="21"/>
        </w:rPr>
        <w:t>1、本合同经双方代表签字并加盖公章后生效。</w:t>
      </w:r>
    </w:p>
    <w:p>
      <w:pPr>
        <w:spacing w:before="128" w:line="300" w:lineRule="auto"/>
        <w:ind w:left="9" w:firstLine="420"/>
        <w:rPr>
          <w:rFonts w:ascii="宋体" w:hAnsi="宋体" w:eastAsia="宋体" w:cs="宋体"/>
          <w:sz w:val="21"/>
          <w:szCs w:val="21"/>
        </w:rPr>
      </w:pPr>
      <w:r>
        <w:rPr>
          <w:rFonts w:ascii="宋体" w:hAnsi="宋体" w:eastAsia="宋体" w:cs="宋体"/>
          <w:spacing w:val="-1"/>
          <w:sz w:val="21"/>
          <w:szCs w:val="21"/>
        </w:rPr>
        <w:t>2、本合同一式五份，供需双方各持一份，</w:t>
      </w:r>
      <w:r>
        <w:rPr>
          <w:rFonts w:ascii="宋体" w:hAnsi="宋体" w:eastAsia="宋体" w:cs="宋体"/>
          <w:spacing w:val="-1"/>
          <w:sz w:val="21"/>
          <w:szCs w:val="21"/>
          <w14:textOutline w14:w="3795" w14:cap="sq" w14:cmpd="sng">
            <w14:solidFill>
              <w14:srgbClr w14:val="000000"/>
            </w14:solidFill>
            <w14:prstDash w14:val="solid"/>
            <w14:bevel/>
          </w14:textOutline>
        </w:rPr>
        <w:t>在合同签订之日起三个工作日</w:t>
      </w:r>
      <w:r>
        <w:rPr>
          <w:rFonts w:ascii="宋体" w:hAnsi="宋体" w:eastAsia="宋体" w:cs="宋体"/>
          <w:spacing w:val="-1"/>
          <w:sz w:val="21"/>
          <w:szCs w:val="21"/>
        </w:rPr>
        <w:t>内交付温县财政局备案一份、</w:t>
      </w:r>
      <w:r>
        <w:rPr>
          <w:rFonts w:ascii="宋体" w:hAnsi="宋体" w:eastAsia="宋体" w:cs="宋体"/>
          <w:spacing w:val="12"/>
          <w:sz w:val="21"/>
          <w:szCs w:val="21"/>
        </w:rPr>
        <w:t xml:space="preserve"> </w:t>
      </w:r>
      <w:r>
        <w:rPr>
          <w:rFonts w:ascii="宋体" w:hAnsi="宋体" w:eastAsia="宋体" w:cs="宋体"/>
          <w:spacing w:val="-1"/>
          <w:sz w:val="21"/>
          <w:szCs w:val="21"/>
        </w:rPr>
        <w:t>温县公共资源交易中心存档一份，办理资金支付手续时提交一份。</w:t>
      </w:r>
    </w:p>
    <w:p>
      <w:pPr>
        <w:spacing w:before="2"/>
        <w:ind w:left="6" w:right="54" w:firstLine="425"/>
        <w:rPr>
          <w:rFonts w:ascii="宋体" w:hAnsi="宋体" w:eastAsia="宋体" w:cs="宋体"/>
          <w:sz w:val="21"/>
          <w:szCs w:val="21"/>
        </w:rPr>
      </w:pPr>
      <w:r>
        <w:rPr>
          <w:rFonts w:ascii="宋体" w:hAnsi="宋体" w:eastAsia="宋体" w:cs="宋体"/>
          <w:spacing w:val="-2"/>
          <w:sz w:val="21"/>
          <w:szCs w:val="21"/>
        </w:rPr>
        <w:t>3、本合同未尽事宜，供需双方可签订补充协议，但补充协议不得违背本招标文件及供方的投标文件或</w:t>
      </w:r>
      <w:r>
        <w:rPr>
          <w:rFonts w:ascii="宋体" w:hAnsi="宋体" w:eastAsia="宋体" w:cs="宋体"/>
          <w:spacing w:val="1"/>
          <w:sz w:val="21"/>
          <w:szCs w:val="21"/>
        </w:rPr>
        <w:t xml:space="preserve"> </w:t>
      </w:r>
      <w:r>
        <w:rPr>
          <w:rFonts w:ascii="宋体" w:hAnsi="宋体" w:eastAsia="宋体" w:cs="宋体"/>
          <w:spacing w:val="-1"/>
          <w:sz w:val="21"/>
          <w:szCs w:val="21"/>
        </w:rPr>
        <w:t>报价文件的实质性约定内容。</w:t>
      </w:r>
    </w:p>
    <w:p>
      <w:pPr>
        <w:spacing w:line="89" w:lineRule="exact"/>
      </w:pPr>
    </w:p>
    <w:p>
      <w:pPr>
        <w:sectPr>
          <w:headerReference r:id="rId42" w:type="default"/>
          <w:footerReference r:id="rId43" w:type="default"/>
          <w:pgSz w:w="11850" w:h="16783"/>
          <w:pgMar w:top="1369" w:right="1026" w:bottom="1340" w:left="1080" w:header="1050" w:footer="979" w:gutter="0"/>
          <w:cols w:equalWidth="0" w:num="1">
            <w:col w:w="9744"/>
          </w:cols>
        </w:sectPr>
      </w:pPr>
    </w:p>
    <w:p>
      <w:pPr>
        <w:spacing w:before="42" w:line="184" w:lineRule="auto"/>
        <w:ind w:firstLine="428"/>
        <w:rPr>
          <w:rFonts w:ascii="宋体" w:hAnsi="宋体" w:eastAsia="宋体" w:cs="宋体"/>
          <w:sz w:val="21"/>
          <w:szCs w:val="21"/>
        </w:rPr>
      </w:pPr>
      <w:r>
        <w:rPr>
          <w:rFonts w:ascii="宋体" w:hAnsi="宋体" w:eastAsia="宋体" w:cs="宋体"/>
          <w:spacing w:val="4"/>
          <w:sz w:val="21"/>
          <w:szCs w:val="21"/>
        </w:rPr>
        <w:t>供方（公章</w:t>
      </w:r>
      <w:r>
        <w:rPr>
          <w:rFonts w:ascii="宋体" w:hAnsi="宋体" w:eastAsia="宋体" w:cs="宋体"/>
          <w:spacing w:val="-60"/>
          <w:sz w:val="21"/>
          <w:szCs w:val="21"/>
        </w:rPr>
        <w:t>）</w:t>
      </w:r>
      <w:r>
        <w:rPr>
          <w:rFonts w:ascii="宋体" w:hAnsi="宋体" w:eastAsia="宋体" w:cs="宋体"/>
          <w:spacing w:val="-14"/>
          <w:sz w:val="21"/>
          <w:szCs w:val="21"/>
        </w:rPr>
        <w:t xml:space="preserve"> </w:t>
      </w:r>
      <w:r>
        <w:rPr>
          <w:rFonts w:ascii="宋体" w:hAnsi="宋体" w:eastAsia="宋体" w:cs="宋体"/>
          <w:spacing w:val="-60"/>
          <w:sz w:val="21"/>
          <w:szCs w:val="21"/>
        </w:rPr>
        <w:t>：</w:t>
      </w:r>
    </w:p>
    <w:p>
      <w:pPr>
        <w:spacing w:before="132" w:line="184" w:lineRule="auto"/>
        <w:ind w:firstLine="428"/>
        <w:rPr>
          <w:rFonts w:ascii="宋体" w:hAnsi="宋体" w:eastAsia="宋体" w:cs="宋体"/>
          <w:sz w:val="21"/>
          <w:szCs w:val="21"/>
        </w:rPr>
      </w:pPr>
      <w:r>
        <w:rPr>
          <w:rFonts w:ascii="宋体" w:hAnsi="宋体" w:eastAsia="宋体" w:cs="宋体"/>
          <w:spacing w:val="-4"/>
          <w:sz w:val="21"/>
          <w:szCs w:val="21"/>
        </w:rPr>
        <w:t>地址：</w:t>
      </w:r>
    </w:p>
    <w:p>
      <w:pPr>
        <w:spacing w:before="128" w:line="341" w:lineRule="exact"/>
        <w:ind w:firstLine="428"/>
        <w:rPr>
          <w:rFonts w:ascii="宋体" w:hAnsi="宋体" w:eastAsia="宋体" w:cs="宋体"/>
          <w:sz w:val="21"/>
          <w:szCs w:val="21"/>
        </w:rPr>
      </w:pPr>
      <w:r>
        <w:rPr>
          <w:rFonts w:ascii="宋体" w:hAnsi="宋体" w:eastAsia="宋体" w:cs="宋体"/>
          <w:spacing w:val="-2"/>
          <w:position w:val="9"/>
          <w:sz w:val="21"/>
          <w:szCs w:val="21"/>
        </w:rPr>
        <w:t>法定代表人或委托</w:t>
      </w:r>
    </w:p>
    <w:p>
      <w:pPr>
        <w:spacing w:line="204" w:lineRule="auto"/>
        <w:ind w:firstLine="427"/>
        <w:rPr>
          <w:rFonts w:ascii="宋体" w:hAnsi="宋体" w:eastAsia="宋体" w:cs="宋体"/>
          <w:sz w:val="21"/>
          <w:szCs w:val="21"/>
        </w:rPr>
      </w:pPr>
      <w:r>
        <w:rPr>
          <w:rFonts w:ascii="宋体" w:hAnsi="宋体" w:eastAsia="宋体" w:cs="宋体"/>
          <w:spacing w:val="3"/>
          <w:sz w:val="21"/>
          <w:szCs w:val="21"/>
        </w:rPr>
        <w:t>代理人（签字</w:t>
      </w:r>
      <w:r>
        <w:rPr>
          <w:rFonts w:ascii="宋体" w:hAnsi="宋体" w:eastAsia="宋体" w:cs="宋体"/>
          <w:spacing w:val="-58"/>
          <w:sz w:val="21"/>
          <w:szCs w:val="21"/>
        </w:rPr>
        <w:t>）</w:t>
      </w:r>
      <w:r>
        <w:rPr>
          <w:rFonts w:ascii="宋体" w:hAnsi="宋体" w:eastAsia="宋体" w:cs="宋体"/>
          <w:spacing w:val="-16"/>
          <w:sz w:val="21"/>
          <w:szCs w:val="21"/>
        </w:rPr>
        <w:t xml:space="preserve"> </w:t>
      </w:r>
      <w:r>
        <w:rPr>
          <w:rFonts w:ascii="宋体" w:hAnsi="宋体" w:eastAsia="宋体" w:cs="宋体"/>
          <w:spacing w:val="-58"/>
          <w:sz w:val="21"/>
          <w:szCs w:val="21"/>
        </w:rPr>
        <w:t>：</w:t>
      </w:r>
    </w:p>
    <w:p>
      <w:pPr>
        <w:spacing w:before="109" w:line="184" w:lineRule="auto"/>
        <w:ind w:firstLine="452"/>
        <w:rPr>
          <w:rFonts w:ascii="宋体" w:hAnsi="宋体" w:eastAsia="宋体" w:cs="宋体"/>
          <w:sz w:val="21"/>
          <w:szCs w:val="21"/>
        </w:rPr>
      </w:pPr>
      <w:r>
        <w:rPr>
          <w:rFonts w:ascii="宋体" w:hAnsi="宋体" w:eastAsia="宋体" w:cs="宋体"/>
          <w:spacing w:val="-12"/>
          <w:sz w:val="21"/>
          <w:szCs w:val="21"/>
        </w:rPr>
        <w:t>电话：</w:t>
      </w:r>
    </w:p>
    <w:p>
      <w:pPr>
        <w:spacing w:before="129" w:line="184" w:lineRule="auto"/>
        <w:ind w:firstLine="428"/>
        <w:rPr>
          <w:rFonts w:ascii="宋体" w:hAnsi="宋体" w:eastAsia="宋体" w:cs="宋体"/>
          <w:sz w:val="21"/>
          <w:szCs w:val="21"/>
        </w:rPr>
      </w:pPr>
      <w:r>
        <w:rPr>
          <w:rFonts w:ascii="宋体" w:hAnsi="宋体" w:eastAsia="宋体" w:cs="宋体"/>
          <w:spacing w:val="-3"/>
          <w:sz w:val="21"/>
          <w:szCs w:val="21"/>
        </w:rPr>
        <w:t>开户行：</w:t>
      </w:r>
    </w:p>
    <w:p>
      <w:pPr>
        <w:spacing w:before="132" w:line="184" w:lineRule="auto"/>
        <w:ind w:firstLine="431"/>
        <w:rPr>
          <w:rFonts w:ascii="宋体" w:hAnsi="宋体" w:eastAsia="宋体" w:cs="宋体"/>
          <w:sz w:val="21"/>
          <w:szCs w:val="21"/>
        </w:rPr>
      </w:pPr>
      <w:r>
        <w:rPr>
          <w:rFonts w:ascii="宋体" w:hAnsi="宋体" w:eastAsia="宋体" w:cs="宋体"/>
          <w:spacing w:val="-5"/>
          <w:sz w:val="21"/>
          <w:szCs w:val="21"/>
        </w:rPr>
        <w:t>账号：</w:t>
      </w:r>
    </w:p>
    <w:p>
      <w:pPr>
        <w:spacing w:before="131" w:line="184" w:lineRule="auto"/>
        <w:ind w:firstLine="428"/>
        <w:rPr>
          <w:rFonts w:ascii="宋体" w:hAnsi="宋体" w:eastAsia="宋体" w:cs="宋体"/>
          <w:sz w:val="21"/>
          <w:szCs w:val="21"/>
        </w:rPr>
      </w:pPr>
      <w:r>
        <w:rPr>
          <w:rFonts w:ascii="宋体" w:hAnsi="宋体" w:eastAsia="宋体" w:cs="宋体"/>
          <w:spacing w:val="-20"/>
          <w:w w:val="98"/>
          <w:sz w:val="21"/>
          <w:szCs w:val="21"/>
        </w:rPr>
        <w:t>签约时间：</w:t>
      </w:r>
      <w:r>
        <w:rPr>
          <w:rFonts w:ascii="宋体" w:hAnsi="宋体" w:eastAsia="宋体" w:cs="宋体"/>
          <w:spacing w:val="8"/>
          <w:sz w:val="21"/>
          <w:szCs w:val="21"/>
          <w:u w:val="single" w:color="auto"/>
        </w:rPr>
        <w:t xml:space="preserve">        </w:t>
      </w:r>
      <w:r>
        <w:rPr>
          <w:rFonts w:ascii="宋体" w:hAnsi="宋体" w:eastAsia="宋体" w:cs="宋体"/>
          <w:spacing w:val="-20"/>
          <w:w w:val="98"/>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20"/>
          <w:w w:val="98"/>
          <w:sz w:val="21"/>
          <w:szCs w:val="21"/>
        </w:rPr>
        <w:t>月</w:t>
      </w:r>
      <w:r>
        <w:rPr>
          <w:rFonts w:ascii="宋体" w:hAnsi="宋体" w:eastAsia="宋体" w:cs="宋体"/>
          <w:spacing w:val="11"/>
          <w:sz w:val="21"/>
          <w:szCs w:val="21"/>
          <w:u w:val="single" w:color="auto"/>
        </w:rPr>
        <w:t xml:space="preserve">    </w:t>
      </w:r>
      <w:r>
        <w:rPr>
          <w:rFonts w:ascii="宋体" w:hAnsi="宋体" w:eastAsia="宋体" w:cs="宋体"/>
          <w:spacing w:val="-20"/>
          <w:w w:val="98"/>
          <w:sz w:val="21"/>
          <w:szCs w:val="21"/>
        </w:rPr>
        <w:t>日</w:t>
      </w:r>
    </w:p>
    <w:p>
      <w:pPr>
        <w:spacing w:line="14" w:lineRule="auto"/>
        <w:rPr>
          <w:rFonts w:ascii="宋体"/>
          <w:sz w:val="2"/>
        </w:rPr>
      </w:pPr>
      <w:r>
        <w:rPr>
          <w:rFonts w:ascii="宋体" w:hAnsi="宋体" w:eastAsia="宋体" w:cs="宋体"/>
          <w:sz w:val="2"/>
          <w:szCs w:val="2"/>
        </w:rPr>
        <w:br w:type="column"/>
      </w:r>
    </w:p>
    <w:p>
      <w:pPr>
        <w:spacing w:before="40" w:line="341" w:lineRule="exact"/>
        <w:ind w:firstLine="437"/>
        <w:rPr>
          <w:rFonts w:ascii="宋体" w:hAnsi="宋体" w:eastAsia="宋体" w:cs="宋体"/>
          <w:sz w:val="21"/>
          <w:szCs w:val="21"/>
        </w:rPr>
      </w:pPr>
      <w:r>
        <w:rPr>
          <w:rFonts w:ascii="宋体" w:hAnsi="宋体" w:eastAsia="宋体" w:cs="宋体"/>
          <w:spacing w:val="2"/>
          <w:position w:val="9"/>
          <w:sz w:val="21"/>
          <w:szCs w:val="21"/>
        </w:rPr>
        <w:t>需方（公章</w:t>
      </w:r>
      <w:r>
        <w:rPr>
          <w:rFonts w:ascii="宋体" w:hAnsi="宋体" w:eastAsia="宋体" w:cs="宋体"/>
          <w:spacing w:val="-60"/>
          <w:position w:val="9"/>
          <w:sz w:val="21"/>
          <w:szCs w:val="21"/>
        </w:rPr>
        <w:t>）</w:t>
      </w:r>
      <w:r>
        <w:rPr>
          <w:rFonts w:ascii="宋体" w:hAnsi="宋体" w:eastAsia="宋体" w:cs="宋体"/>
          <w:spacing w:val="-14"/>
          <w:position w:val="9"/>
          <w:sz w:val="21"/>
          <w:szCs w:val="21"/>
        </w:rPr>
        <w:t xml:space="preserve"> </w:t>
      </w:r>
      <w:r>
        <w:rPr>
          <w:rFonts w:ascii="宋体" w:hAnsi="宋体" w:eastAsia="宋体" w:cs="宋体"/>
          <w:spacing w:val="-60"/>
          <w:position w:val="9"/>
          <w:sz w:val="21"/>
          <w:szCs w:val="21"/>
        </w:rPr>
        <w:t>：</w:t>
      </w:r>
    </w:p>
    <w:p>
      <w:pPr>
        <w:spacing w:line="204" w:lineRule="auto"/>
        <w:ind w:firstLine="322"/>
        <w:rPr>
          <w:rFonts w:ascii="宋体" w:hAnsi="宋体" w:eastAsia="宋体" w:cs="宋体"/>
          <w:sz w:val="21"/>
          <w:szCs w:val="21"/>
        </w:rPr>
      </w:pPr>
      <w:r>
        <w:rPr>
          <w:rFonts w:ascii="宋体" w:hAnsi="宋体" w:eastAsia="宋体" w:cs="宋体"/>
          <w:spacing w:val="-4"/>
          <w:sz w:val="21"/>
          <w:szCs w:val="21"/>
        </w:rPr>
        <w:t>地址：</w:t>
      </w:r>
    </w:p>
    <w:p>
      <w:pPr>
        <w:spacing w:before="107" w:line="184" w:lineRule="auto"/>
        <w:ind w:firstLine="323"/>
        <w:rPr>
          <w:rFonts w:ascii="宋体" w:hAnsi="宋体" w:eastAsia="宋体" w:cs="宋体"/>
          <w:sz w:val="21"/>
          <w:szCs w:val="21"/>
        </w:rPr>
      </w:pPr>
      <w:r>
        <w:rPr>
          <w:rFonts w:ascii="宋体" w:hAnsi="宋体" w:eastAsia="宋体" w:cs="宋体"/>
          <w:spacing w:val="-2"/>
          <w:sz w:val="21"/>
          <w:szCs w:val="21"/>
        </w:rPr>
        <w:t>法定代表人或委托</w:t>
      </w:r>
    </w:p>
    <w:p>
      <w:pPr>
        <w:spacing w:before="131" w:line="341" w:lineRule="exact"/>
        <w:ind w:firstLine="427"/>
        <w:rPr>
          <w:rFonts w:ascii="宋体" w:hAnsi="宋体" w:eastAsia="宋体" w:cs="宋体"/>
          <w:sz w:val="21"/>
          <w:szCs w:val="21"/>
        </w:rPr>
      </w:pPr>
      <w:r>
        <w:rPr>
          <w:rFonts w:ascii="宋体" w:hAnsi="宋体" w:eastAsia="宋体" w:cs="宋体"/>
          <w:spacing w:val="3"/>
          <w:position w:val="9"/>
          <w:sz w:val="21"/>
          <w:szCs w:val="21"/>
        </w:rPr>
        <w:t>代理人（签字</w:t>
      </w:r>
      <w:r>
        <w:rPr>
          <w:rFonts w:ascii="宋体" w:hAnsi="宋体" w:eastAsia="宋体" w:cs="宋体"/>
          <w:spacing w:val="-58"/>
          <w:position w:val="9"/>
          <w:sz w:val="21"/>
          <w:szCs w:val="21"/>
        </w:rPr>
        <w:t>）</w:t>
      </w:r>
      <w:r>
        <w:rPr>
          <w:rFonts w:ascii="宋体" w:hAnsi="宋体" w:eastAsia="宋体" w:cs="宋体"/>
          <w:spacing w:val="-16"/>
          <w:position w:val="9"/>
          <w:sz w:val="21"/>
          <w:szCs w:val="21"/>
        </w:rPr>
        <w:t xml:space="preserve"> </w:t>
      </w:r>
      <w:r>
        <w:rPr>
          <w:rFonts w:ascii="宋体" w:hAnsi="宋体" w:eastAsia="宋体" w:cs="宋体"/>
          <w:spacing w:val="-58"/>
          <w:position w:val="9"/>
          <w:sz w:val="21"/>
          <w:szCs w:val="21"/>
        </w:rPr>
        <w:t>：</w:t>
      </w:r>
    </w:p>
    <w:p>
      <w:pPr>
        <w:spacing w:line="204" w:lineRule="auto"/>
        <w:ind w:firstLine="346"/>
        <w:rPr>
          <w:rFonts w:ascii="宋体" w:hAnsi="宋体" w:eastAsia="宋体" w:cs="宋体"/>
          <w:sz w:val="21"/>
          <w:szCs w:val="21"/>
        </w:rPr>
      </w:pPr>
      <w:r>
        <w:rPr>
          <w:rFonts w:ascii="宋体" w:hAnsi="宋体" w:eastAsia="宋体" w:cs="宋体"/>
          <w:spacing w:val="-12"/>
          <w:sz w:val="21"/>
          <w:szCs w:val="21"/>
        </w:rPr>
        <w:t>电话：</w:t>
      </w:r>
    </w:p>
    <w:p>
      <w:pPr>
        <w:spacing w:before="106" w:line="341" w:lineRule="exact"/>
        <w:ind w:firstLine="323"/>
        <w:rPr>
          <w:rFonts w:ascii="宋体" w:hAnsi="宋体" w:eastAsia="宋体" w:cs="宋体"/>
          <w:sz w:val="21"/>
          <w:szCs w:val="21"/>
        </w:rPr>
      </w:pPr>
      <w:r>
        <w:rPr>
          <w:rFonts w:ascii="宋体" w:hAnsi="宋体" w:eastAsia="宋体" w:cs="宋体"/>
          <w:spacing w:val="-3"/>
          <w:position w:val="9"/>
          <w:sz w:val="21"/>
          <w:szCs w:val="21"/>
        </w:rPr>
        <w:t>开户行：</w:t>
      </w:r>
    </w:p>
    <w:p>
      <w:pPr>
        <w:spacing w:line="204" w:lineRule="auto"/>
        <w:ind w:firstLine="325"/>
        <w:rPr>
          <w:rFonts w:ascii="宋体" w:hAnsi="宋体" w:eastAsia="宋体" w:cs="宋体"/>
          <w:sz w:val="21"/>
          <w:szCs w:val="21"/>
        </w:rPr>
      </w:pPr>
      <w:r>
        <w:rPr>
          <w:rFonts w:ascii="宋体" w:hAnsi="宋体" w:eastAsia="宋体" w:cs="宋体"/>
          <w:spacing w:val="-5"/>
          <w:sz w:val="21"/>
          <w:szCs w:val="21"/>
        </w:rPr>
        <w:t>账号：</w:t>
      </w:r>
    </w:p>
    <w:p>
      <w:pPr>
        <w:spacing w:before="109" w:line="184" w:lineRule="auto"/>
        <w:ind w:firstLine="322"/>
        <w:outlineLvl w:val="0"/>
        <w:rPr>
          <w:rFonts w:ascii="宋体" w:hAnsi="宋体" w:eastAsia="宋体" w:cs="宋体"/>
          <w:sz w:val="21"/>
          <w:szCs w:val="21"/>
        </w:rPr>
      </w:pPr>
      <w:r>
        <w:rPr>
          <w:rFonts w:ascii="宋体" w:hAnsi="宋体" w:eastAsia="宋体" w:cs="宋体"/>
          <w:spacing w:val="-20"/>
          <w:w w:val="98"/>
          <w:sz w:val="21"/>
          <w:szCs w:val="21"/>
        </w:rPr>
        <w:t>签约时间：</w:t>
      </w:r>
      <w:r>
        <w:rPr>
          <w:rFonts w:ascii="宋体" w:hAnsi="宋体" w:eastAsia="宋体" w:cs="宋体"/>
          <w:spacing w:val="8"/>
          <w:sz w:val="21"/>
          <w:szCs w:val="21"/>
          <w:u w:val="single" w:color="auto"/>
        </w:rPr>
        <w:t xml:space="preserve">        </w:t>
      </w:r>
      <w:r>
        <w:rPr>
          <w:rFonts w:ascii="宋体" w:hAnsi="宋体" w:eastAsia="宋体" w:cs="宋体"/>
          <w:spacing w:val="-20"/>
          <w:w w:val="98"/>
          <w:sz w:val="21"/>
          <w:szCs w:val="21"/>
        </w:rPr>
        <w:t>年</w:t>
      </w:r>
      <w:r>
        <w:rPr>
          <w:rFonts w:ascii="宋体" w:hAnsi="宋体" w:eastAsia="宋体" w:cs="宋体"/>
          <w:spacing w:val="3"/>
          <w:sz w:val="21"/>
          <w:szCs w:val="21"/>
          <w:u w:val="single" w:color="auto"/>
        </w:rPr>
        <w:t xml:space="preserve">     </w:t>
      </w:r>
      <w:r>
        <w:rPr>
          <w:rFonts w:ascii="宋体" w:hAnsi="宋体" w:eastAsia="宋体" w:cs="宋体"/>
          <w:spacing w:val="-20"/>
          <w:w w:val="98"/>
          <w:sz w:val="21"/>
          <w:szCs w:val="21"/>
        </w:rPr>
        <w:t>月</w:t>
      </w:r>
      <w:r>
        <w:rPr>
          <w:rFonts w:ascii="宋体" w:hAnsi="宋体" w:eastAsia="宋体" w:cs="宋体"/>
          <w:spacing w:val="11"/>
          <w:sz w:val="21"/>
          <w:szCs w:val="21"/>
          <w:u w:val="single" w:color="auto"/>
        </w:rPr>
        <w:t xml:space="preserve">    </w:t>
      </w:r>
      <w:r>
        <w:rPr>
          <w:rFonts w:ascii="宋体" w:hAnsi="宋体" w:eastAsia="宋体" w:cs="宋体"/>
          <w:spacing w:val="-20"/>
          <w:w w:val="98"/>
          <w:sz w:val="21"/>
          <w:szCs w:val="21"/>
        </w:rPr>
        <w:t>日</w:t>
      </w:r>
    </w:p>
    <w:p>
      <w:pPr>
        <w:sectPr>
          <w:type w:val="continuous"/>
          <w:pgSz w:w="11850" w:h="16783"/>
          <w:pgMar w:top="1369" w:right="1026" w:bottom="1340" w:left="1080" w:header="1050" w:footer="979" w:gutter="0"/>
          <w:cols w:equalWidth="0" w:num="2">
            <w:col w:w="4101" w:space="100"/>
            <w:col w:w="5544"/>
          </w:cols>
        </w:sectPr>
      </w:pPr>
    </w:p>
    <w:p>
      <w:pPr>
        <w:spacing w:line="267" w:lineRule="auto"/>
        <w:rPr>
          <w:rFonts w:ascii="宋体"/>
          <w:sz w:val="21"/>
        </w:rPr>
      </w:pPr>
    </w:p>
    <w:p>
      <w:pPr>
        <w:spacing w:before="104" w:line="185" w:lineRule="auto"/>
        <w:ind w:firstLine="3089"/>
        <w:rPr>
          <w:rFonts w:ascii="宋体" w:hAnsi="宋体" w:eastAsia="宋体" w:cs="宋体"/>
          <w:sz w:val="32"/>
          <w:szCs w:val="32"/>
        </w:rPr>
      </w:pPr>
      <w:bookmarkStart w:id="3" w:name="_bookmark5"/>
      <w:bookmarkEnd w:id="3"/>
      <w:r>
        <w:rPr>
          <w:rFonts w:ascii="宋体" w:hAnsi="宋体" w:eastAsia="宋体" w:cs="宋体"/>
          <w:spacing w:val="-4"/>
          <w:sz w:val="32"/>
          <w:szCs w:val="32"/>
          <w14:textOutline w14:w="5793" w14:cap="sq" w14:cmpd="sng">
            <w14:solidFill>
              <w14:srgbClr w14:val="000000"/>
            </w14:solidFill>
            <w14:prstDash w14:val="solid"/>
            <w14:bevel/>
          </w14:textOutline>
        </w:rPr>
        <w:t>第五章</w:t>
      </w:r>
      <w:r>
        <w:rPr>
          <w:rFonts w:ascii="宋体" w:hAnsi="宋体" w:eastAsia="宋体" w:cs="宋体"/>
          <w:spacing w:val="9"/>
          <w:sz w:val="32"/>
          <w:szCs w:val="32"/>
        </w:rPr>
        <w:t xml:space="preserve">    </w:t>
      </w:r>
      <w:r>
        <w:rPr>
          <w:rFonts w:ascii="宋体" w:hAnsi="宋体" w:eastAsia="宋体" w:cs="宋体"/>
          <w:spacing w:val="-4"/>
          <w:sz w:val="32"/>
          <w:szCs w:val="32"/>
          <w14:textOutline w14:w="5793" w14:cap="sq" w14:cmpd="sng">
            <w14:solidFill>
              <w14:srgbClr w14:val="000000"/>
            </w14:solidFill>
            <w14:prstDash w14:val="solid"/>
            <w14:bevel/>
          </w14:textOutline>
        </w:rPr>
        <w:t>响应文件格式</w:t>
      </w:r>
    </w:p>
    <w:p>
      <w:pPr>
        <w:spacing w:line="287" w:lineRule="auto"/>
        <w:rPr>
          <w:rFonts w:ascii="宋体"/>
          <w:sz w:val="21"/>
        </w:rPr>
      </w:pPr>
    </w:p>
    <w:p>
      <w:pPr>
        <w:spacing w:line="288" w:lineRule="auto"/>
        <w:rPr>
          <w:rFonts w:ascii="宋体"/>
          <w:sz w:val="21"/>
        </w:rPr>
      </w:pPr>
    </w:p>
    <w:p>
      <w:pPr>
        <w:spacing w:before="68" w:line="184" w:lineRule="auto"/>
        <w:ind w:firstLine="7"/>
        <w:rPr>
          <w:rFonts w:ascii="宋体" w:hAnsi="宋体" w:eastAsia="宋体" w:cs="宋体"/>
          <w:sz w:val="21"/>
          <w:szCs w:val="21"/>
        </w:rPr>
      </w:pPr>
      <w:r>
        <w:rPr>
          <w:rFonts w:ascii="宋体" w:hAnsi="宋体" w:eastAsia="宋体" w:cs="宋体"/>
          <w:spacing w:val="-2"/>
          <w:sz w:val="21"/>
          <w:szCs w:val="21"/>
        </w:rPr>
        <w:t>封面格式：</w:t>
      </w:r>
    </w:p>
    <w:p>
      <w:pPr>
        <w:spacing w:before="169" w:line="186" w:lineRule="auto"/>
        <w:ind w:firstLine="8445"/>
        <w:rPr>
          <w:rFonts w:ascii="宋体" w:hAnsi="宋体" w:eastAsia="宋体" w:cs="宋体"/>
          <w:sz w:val="28"/>
          <w:szCs w:val="28"/>
        </w:rPr>
      </w:pPr>
      <w:r>
        <w:rPr>
          <w:rFonts w:ascii="宋体" w:hAnsi="宋体" w:eastAsia="宋体" w:cs="宋体"/>
          <w:spacing w:val="-3"/>
          <w:sz w:val="28"/>
          <w:szCs w:val="28"/>
        </w:rPr>
        <w:t>正本/副本</w:t>
      </w:r>
    </w:p>
    <w:p>
      <w:pPr>
        <w:spacing w:line="316" w:lineRule="auto"/>
        <w:rPr>
          <w:rFonts w:ascii="宋体"/>
          <w:sz w:val="21"/>
        </w:rPr>
      </w:pPr>
    </w:p>
    <w:p>
      <w:pPr>
        <w:spacing w:line="317" w:lineRule="auto"/>
        <w:rPr>
          <w:rFonts w:ascii="宋体"/>
          <w:sz w:val="21"/>
        </w:rPr>
      </w:pPr>
    </w:p>
    <w:p>
      <w:pPr>
        <w:spacing w:before="105" w:line="185" w:lineRule="auto"/>
        <w:ind w:firstLine="6421"/>
        <w:rPr>
          <w:rFonts w:ascii="宋体" w:hAnsi="宋体" w:eastAsia="宋体" w:cs="宋体"/>
          <w:sz w:val="32"/>
          <w:szCs w:val="32"/>
        </w:rPr>
      </w:pPr>
      <w:r>
        <w:drawing>
          <wp:anchor distT="0" distB="0" distL="0" distR="0" simplePos="0" relativeHeight="251659264" behindDoc="0" locked="0" layoutInCell="1" allowOverlap="1">
            <wp:simplePos x="0" y="0"/>
            <wp:positionH relativeFrom="column">
              <wp:posOffset>0</wp:posOffset>
            </wp:positionH>
            <wp:positionV relativeFrom="paragraph">
              <wp:posOffset>257175</wp:posOffset>
            </wp:positionV>
            <wp:extent cx="5283200" cy="8890"/>
            <wp:effectExtent l="0" t="0" r="0" b="0"/>
            <wp:wrapNone/>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87"/>
                    <a:stretch>
                      <a:fillRect/>
                    </a:stretch>
                  </pic:blipFill>
                  <pic:spPr>
                    <a:xfrm>
                      <a:off x="0" y="0"/>
                      <a:ext cx="5283200" cy="9144"/>
                    </a:xfrm>
                    <a:prstGeom prst="rect">
                      <a:avLst/>
                    </a:prstGeom>
                  </pic:spPr>
                </pic:pic>
              </a:graphicData>
            </a:graphic>
          </wp:anchor>
        </w:drawing>
      </w:r>
      <w:r>
        <w:rPr>
          <w:rFonts w:ascii="宋体" w:hAnsi="宋体" w:eastAsia="宋体" w:cs="宋体"/>
          <w:spacing w:val="-4"/>
          <w:sz w:val="32"/>
          <w:szCs w:val="32"/>
        </w:rPr>
        <w:t>（项目名称）</w:t>
      </w:r>
    </w:p>
    <w:p>
      <w:pPr>
        <w:spacing w:line="309" w:lineRule="auto"/>
        <w:rPr>
          <w:rFonts w:ascii="宋体"/>
          <w:sz w:val="21"/>
        </w:rPr>
      </w:pPr>
    </w:p>
    <w:p>
      <w:pPr>
        <w:spacing w:line="310" w:lineRule="auto"/>
        <w:rPr>
          <w:rFonts w:ascii="宋体"/>
          <w:sz w:val="21"/>
        </w:rPr>
      </w:pPr>
    </w:p>
    <w:p>
      <w:pPr>
        <w:spacing w:before="274" w:line="185" w:lineRule="auto"/>
        <w:ind w:firstLine="3241"/>
        <w:rPr>
          <w:rFonts w:ascii="宋体" w:hAnsi="宋体" w:eastAsia="宋体" w:cs="宋体"/>
          <w:sz w:val="84"/>
          <w:szCs w:val="84"/>
        </w:rPr>
      </w:pPr>
      <w:r>
        <w:rPr>
          <w:rFonts w:ascii="宋体" w:hAnsi="宋体" w:eastAsia="宋体" w:cs="宋体"/>
          <w:spacing w:val="-19"/>
          <w:sz w:val="84"/>
          <w:szCs w:val="84"/>
        </w:rPr>
        <w:t>响应文件</w:t>
      </w:r>
    </w:p>
    <w:p>
      <w:pPr>
        <w:spacing w:line="243" w:lineRule="auto"/>
        <w:rPr>
          <w:rFonts w:ascii="宋体"/>
          <w:sz w:val="21"/>
        </w:rPr>
      </w:pPr>
    </w:p>
    <w:p>
      <w:pPr>
        <w:spacing w:line="243" w:lineRule="auto"/>
        <w:rPr>
          <w:rFonts w:ascii="宋体"/>
          <w:sz w:val="21"/>
        </w:rPr>
      </w:pPr>
    </w:p>
    <w:p>
      <w:pPr>
        <w:spacing w:before="68" w:line="593" w:lineRule="exact"/>
        <w:ind w:firstLine="4105"/>
        <w:rPr>
          <w:rFonts w:ascii="宋体" w:hAnsi="宋体" w:eastAsia="宋体" w:cs="宋体"/>
          <w:sz w:val="21"/>
          <w:szCs w:val="21"/>
        </w:rPr>
      </w:pPr>
      <w:r>
        <w:rPr>
          <w:rFonts w:ascii="宋体" w:hAnsi="宋体" w:eastAsia="宋体" w:cs="宋体"/>
          <w:spacing w:val="-3"/>
          <w:position w:val="29"/>
          <w:sz w:val="21"/>
          <w:szCs w:val="21"/>
        </w:rPr>
        <w:t>项目编号：</w:t>
      </w:r>
    </w:p>
    <w:p>
      <w:pPr>
        <w:spacing w:line="204" w:lineRule="auto"/>
        <w:ind w:firstLine="4101"/>
        <w:rPr>
          <w:rFonts w:ascii="宋体" w:hAnsi="宋体" w:eastAsia="宋体" w:cs="宋体"/>
          <w:sz w:val="21"/>
          <w:szCs w:val="21"/>
        </w:rPr>
      </w:pPr>
      <w:r>
        <w:rPr>
          <w:rFonts w:ascii="宋体" w:hAnsi="宋体" w:eastAsia="宋体" w:cs="宋体"/>
          <w:spacing w:val="-2"/>
          <w:sz w:val="21"/>
          <w:szCs w:val="21"/>
        </w:rPr>
        <w:t>采购编号：</w:t>
      </w: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50" w:lineRule="auto"/>
        <w:rPr>
          <w:rFonts w:ascii="宋体"/>
          <w:sz w:val="21"/>
        </w:rPr>
      </w:pPr>
    </w:p>
    <w:p>
      <w:pPr>
        <w:spacing w:line="250" w:lineRule="auto"/>
        <w:rPr>
          <w:rFonts w:ascii="宋体"/>
          <w:sz w:val="21"/>
        </w:rPr>
      </w:pPr>
    </w:p>
    <w:p>
      <w:pPr>
        <w:spacing w:before="92" w:line="186" w:lineRule="auto"/>
        <w:ind w:firstLine="3315"/>
        <w:rPr>
          <w:rFonts w:ascii="宋体" w:hAnsi="宋体" w:eastAsia="宋体" w:cs="宋体"/>
          <w:sz w:val="28"/>
          <w:szCs w:val="28"/>
        </w:rPr>
      </w:pPr>
      <w:r>
        <w:rPr>
          <w:rFonts w:ascii="宋体" w:hAnsi="宋体" w:eastAsia="宋体" w:cs="宋体"/>
          <w:spacing w:val="4"/>
          <w:sz w:val="28"/>
          <w:szCs w:val="28"/>
        </w:rPr>
        <w:t>供应商</w:t>
      </w:r>
      <w:r>
        <w:rPr>
          <w:rFonts w:ascii="宋体" w:hAnsi="宋体" w:eastAsia="宋体" w:cs="宋体"/>
          <w:spacing w:val="-121"/>
          <w:sz w:val="28"/>
          <w:szCs w:val="28"/>
        </w:rPr>
        <w:t>：</w:t>
      </w:r>
      <w:r>
        <w:rPr>
          <w:rFonts w:ascii="宋体" w:hAnsi="宋体" w:eastAsia="宋体" w:cs="宋体"/>
          <w:spacing w:val="55"/>
          <w:sz w:val="28"/>
          <w:szCs w:val="28"/>
        </w:rPr>
        <w:t xml:space="preserve"> </w:t>
      </w:r>
      <w:r>
        <w:rPr>
          <w:rFonts w:ascii="宋体" w:hAnsi="宋体" w:eastAsia="宋体" w:cs="宋体"/>
          <w:spacing w:val="-121"/>
          <w:sz w:val="28"/>
          <w:szCs w:val="28"/>
        </w:rPr>
        <w:t>（</w:t>
      </w:r>
      <w:r>
        <w:rPr>
          <w:rFonts w:ascii="宋体" w:hAnsi="宋体" w:eastAsia="宋体" w:cs="宋体"/>
          <w:spacing w:val="4"/>
          <w:sz w:val="28"/>
          <w:szCs w:val="28"/>
        </w:rPr>
        <w:t>盖单位公章）</w:t>
      </w:r>
    </w:p>
    <w:p>
      <w:pPr>
        <w:spacing w:before="118" w:line="186" w:lineRule="auto"/>
        <w:ind w:firstLine="1636"/>
        <w:rPr>
          <w:rFonts w:ascii="宋体" w:hAnsi="宋体" w:eastAsia="宋体" w:cs="宋体"/>
          <w:sz w:val="28"/>
          <w:szCs w:val="28"/>
        </w:rPr>
      </w:pPr>
      <w:r>
        <w:rPr>
          <w:rFonts w:ascii="宋体" w:hAnsi="宋体" w:eastAsia="宋体" w:cs="宋体"/>
          <w:spacing w:val="-5"/>
          <w:sz w:val="28"/>
          <w:szCs w:val="28"/>
        </w:rPr>
        <w:t>法定代表人（负责人）</w:t>
      </w:r>
      <w:r>
        <w:rPr>
          <w:rFonts w:ascii="宋体" w:hAnsi="宋体" w:eastAsia="宋体" w:cs="宋体"/>
          <w:spacing w:val="-7"/>
          <w:sz w:val="28"/>
          <w:szCs w:val="28"/>
        </w:rPr>
        <w:t xml:space="preserve"> </w:t>
      </w:r>
      <w:r>
        <w:rPr>
          <w:rFonts w:ascii="宋体" w:hAnsi="宋体" w:eastAsia="宋体" w:cs="宋体"/>
          <w:spacing w:val="-5"/>
          <w:sz w:val="28"/>
          <w:szCs w:val="28"/>
        </w:rPr>
        <w:t>或委托代理人</w:t>
      </w:r>
      <w:r>
        <w:rPr>
          <w:rFonts w:ascii="宋体" w:hAnsi="宋体" w:eastAsia="宋体" w:cs="宋体"/>
          <w:spacing w:val="-115"/>
          <w:sz w:val="28"/>
          <w:szCs w:val="28"/>
        </w:rPr>
        <w:t>：</w:t>
      </w:r>
      <w:r>
        <w:rPr>
          <w:rFonts w:ascii="宋体" w:hAnsi="宋体" w:eastAsia="宋体" w:cs="宋体"/>
          <w:spacing w:val="50"/>
          <w:sz w:val="28"/>
          <w:szCs w:val="28"/>
        </w:rPr>
        <w:t xml:space="preserve"> </w:t>
      </w:r>
      <w:r>
        <w:rPr>
          <w:rFonts w:ascii="宋体" w:hAnsi="宋体" w:eastAsia="宋体" w:cs="宋体"/>
          <w:spacing w:val="-115"/>
          <w:sz w:val="28"/>
          <w:szCs w:val="28"/>
        </w:rPr>
        <w:t>（</w:t>
      </w:r>
      <w:r>
        <w:rPr>
          <w:rFonts w:ascii="宋体" w:hAnsi="宋体" w:eastAsia="宋体" w:cs="宋体"/>
          <w:spacing w:val="-5"/>
          <w:sz w:val="28"/>
          <w:szCs w:val="28"/>
        </w:rPr>
        <w:t>电子签章）</w:t>
      </w:r>
    </w:p>
    <w:p>
      <w:pPr>
        <w:spacing w:before="119" w:line="186" w:lineRule="auto"/>
        <w:ind w:firstLine="4017"/>
        <w:outlineLvl w:val="0"/>
        <w:rPr>
          <w:rFonts w:ascii="宋体" w:hAnsi="宋体" w:eastAsia="宋体" w:cs="宋体"/>
          <w:sz w:val="28"/>
          <w:szCs w:val="28"/>
        </w:rPr>
      </w:pPr>
      <w:r>
        <w:rPr>
          <w:rFonts w:ascii="宋体" w:hAnsi="宋体" w:eastAsia="宋体" w:cs="宋体"/>
          <w:spacing w:val="-10"/>
          <w:sz w:val="28"/>
          <w:szCs w:val="28"/>
        </w:rPr>
        <w:t>年</w:t>
      </w:r>
      <w:r>
        <w:rPr>
          <w:rFonts w:ascii="宋体" w:hAnsi="宋体" w:eastAsia="宋体" w:cs="宋体"/>
          <w:spacing w:val="5"/>
          <w:sz w:val="28"/>
          <w:szCs w:val="28"/>
        </w:rPr>
        <w:t xml:space="preserve">   </w:t>
      </w:r>
      <w:r>
        <w:rPr>
          <w:rFonts w:ascii="宋体" w:hAnsi="宋体" w:eastAsia="宋体" w:cs="宋体"/>
          <w:spacing w:val="-10"/>
          <w:sz w:val="28"/>
          <w:szCs w:val="28"/>
        </w:rPr>
        <w:t>月</w:t>
      </w:r>
      <w:r>
        <w:rPr>
          <w:rFonts w:ascii="宋体" w:hAnsi="宋体" w:eastAsia="宋体" w:cs="宋体"/>
          <w:spacing w:val="20"/>
          <w:sz w:val="28"/>
          <w:szCs w:val="28"/>
        </w:rPr>
        <w:t xml:space="preserve">   </w:t>
      </w:r>
      <w:r>
        <w:rPr>
          <w:rFonts w:ascii="宋体" w:hAnsi="宋体" w:eastAsia="宋体" w:cs="宋体"/>
          <w:spacing w:val="-10"/>
          <w:sz w:val="28"/>
          <w:szCs w:val="28"/>
        </w:rPr>
        <w:t>日</w:t>
      </w:r>
    </w:p>
    <w:p>
      <w:pPr>
        <w:sectPr>
          <w:headerReference r:id="rId44" w:type="default"/>
          <w:footerReference r:id="rId45" w:type="default"/>
          <w:pgSz w:w="11850" w:h="16783"/>
          <w:pgMar w:top="1369" w:right="1078" w:bottom="1340" w:left="1080" w:header="1050" w:footer="979" w:gutter="0"/>
          <w:cols w:space="720" w:num="1"/>
        </w:sectPr>
      </w:pPr>
    </w:p>
    <w:p>
      <w:pPr>
        <w:spacing w:before="320" w:line="185" w:lineRule="auto"/>
        <w:ind w:firstLine="4200"/>
        <w:rPr>
          <w:rFonts w:ascii="宋体" w:hAnsi="宋体" w:eastAsia="宋体" w:cs="宋体"/>
          <w:sz w:val="30"/>
          <w:szCs w:val="30"/>
        </w:rPr>
      </w:pPr>
      <w:r>
        <w:rPr>
          <w:rFonts w:ascii="宋体" w:hAnsi="宋体" w:eastAsia="宋体" w:cs="宋体"/>
          <w:spacing w:val="-7"/>
          <w:sz w:val="30"/>
          <w:szCs w:val="30"/>
          <w14:textOutline w14:w="5448" w14:cap="sq" w14:cmpd="sng">
            <w14:solidFill>
              <w14:srgbClr w14:val="000000"/>
            </w14:solidFill>
            <w14:prstDash w14:val="solid"/>
            <w14:bevel/>
          </w14:textOutline>
        </w:rPr>
        <w:t>1、响应函</w:t>
      </w:r>
    </w:p>
    <w:p>
      <w:pPr>
        <w:spacing w:before="163" w:line="184" w:lineRule="auto"/>
        <w:ind w:firstLine="8"/>
        <w:rPr>
          <w:rFonts w:ascii="宋体" w:hAnsi="宋体" w:eastAsia="宋体" w:cs="宋体"/>
          <w:sz w:val="21"/>
          <w:szCs w:val="21"/>
        </w:rPr>
      </w:pPr>
      <w:r>
        <w:rPr>
          <w:rFonts w:ascii="宋体" w:hAnsi="宋体" w:eastAsia="宋体" w:cs="宋体"/>
          <w:spacing w:val="4"/>
          <w:sz w:val="21"/>
          <w:szCs w:val="21"/>
        </w:rPr>
        <w:t>致</w:t>
      </w:r>
      <w:r>
        <w:rPr>
          <w:rFonts w:ascii="宋体" w:hAnsi="宋体" w:eastAsia="宋体" w:cs="宋体"/>
          <w:spacing w:val="-93"/>
          <w:sz w:val="21"/>
          <w:szCs w:val="21"/>
        </w:rPr>
        <w:t>：</w:t>
      </w:r>
      <w:r>
        <w:rPr>
          <w:rFonts w:ascii="宋体" w:hAnsi="宋体" w:eastAsia="宋体" w:cs="宋体"/>
          <w:spacing w:val="1"/>
          <w:sz w:val="21"/>
          <w:szCs w:val="21"/>
          <w:u w:val="single" w:color="auto"/>
        </w:rPr>
        <w:t xml:space="preserve">                       </w:t>
      </w:r>
      <w:r>
        <w:rPr>
          <w:rFonts w:ascii="宋体" w:hAnsi="宋体" w:eastAsia="宋体" w:cs="宋体"/>
          <w:spacing w:val="-93"/>
          <w:sz w:val="21"/>
          <w:szCs w:val="21"/>
        </w:rPr>
        <w:t>（</w:t>
      </w:r>
      <w:r>
        <w:rPr>
          <w:rFonts w:ascii="宋体" w:hAnsi="宋体" w:eastAsia="宋体" w:cs="宋体"/>
          <w:spacing w:val="4"/>
          <w:sz w:val="21"/>
          <w:szCs w:val="21"/>
        </w:rPr>
        <w:t>采购人名称）</w:t>
      </w:r>
    </w:p>
    <w:p>
      <w:pPr>
        <w:spacing w:before="258" w:line="184" w:lineRule="auto"/>
        <w:ind w:firstLine="427"/>
        <w:rPr>
          <w:rFonts w:ascii="宋体" w:hAnsi="宋体" w:eastAsia="宋体" w:cs="宋体"/>
          <w:sz w:val="21"/>
          <w:szCs w:val="21"/>
        </w:rPr>
      </w:pPr>
      <w:r>
        <w:rPr>
          <w:rFonts w:ascii="宋体" w:hAnsi="宋体" w:eastAsia="宋体" w:cs="宋体"/>
          <w:spacing w:val="-3"/>
          <w:sz w:val="21"/>
          <w:szCs w:val="21"/>
        </w:rPr>
        <w:t>在考察项目情况并充分研究</w:t>
      </w:r>
      <w:r>
        <w:rPr>
          <w:rFonts w:ascii="宋体" w:hAnsi="宋体" w:eastAsia="宋体" w:cs="宋体"/>
          <w:sz w:val="21"/>
          <w:szCs w:val="21"/>
          <w:u w:val="single" w:color="auto"/>
        </w:rPr>
        <w:t xml:space="preserve">                        </w:t>
      </w:r>
      <w:r>
        <w:rPr>
          <w:rFonts w:ascii="宋体" w:hAnsi="宋体" w:eastAsia="宋体" w:cs="宋体"/>
          <w:spacing w:val="-3"/>
          <w:sz w:val="21"/>
          <w:szCs w:val="21"/>
        </w:rPr>
        <w:t>（项目名称）</w:t>
      </w:r>
      <w:r>
        <w:rPr>
          <w:rFonts w:ascii="宋体" w:hAnsi="宋体" w:eastAsia="宋体" w:cs="宋体"/>
          <w:spacing w:val="11"/>
          <w:sz w:val="21"/>
          <w:szCs w:val="21"/>
        </w:rPr>
        <w:t xml:space="preserve"> </w:t>
      </w:r>
      <w:r>
        <w:rPr>
          <w:rFonts w:ascii="宋体" w:hAnsi="宋体" w:eastAsia="宋体" w:cs="宋体"/>
          <w:spacing w:val="-3"/>
          <w:sz w:val="21"/>
          <w:szCs w:val="21"/>
        </w:rPr>
        <w:t>竞争性谈判文件的全部内容后，</w:t>
      </w:r>
    </w:p>
    <w:p>
      <w:pPr>
        <w:spacing w:before="259" w:line="411" w:lineRule="auto"/>
        <w:ind w:left="24" w:right="1186" w:hanging="15"/>
        <w:rPr>
          <w:rFonts w:ascii="宋体" w:hAnsi="宋体" w:eastAsia="宋体" w:cs="宋体"/>
          <w:sz w:val="21"/>
          <w:szCs w:val="21"/>
        </w:rPr>
      </w:pPr>
      <w:r>
        <w:rPr>
          <w:rFonts w:ascii="宋体" w:hAnsi="宋体" w:eastAsia="宋体" w:cs="宋体"/>
          <w:spacing w:val="-19"/>
          <w:sz w:val="21"/>
          <w:szCs w:val="21"/>
        </w:rPr>
        <w:t>我方兹以：</w:t>
      </w:r>
      <w:r>
        <w:rPr>
          <w:rFonts w:ascii="宋体" w:hAnsi="宋体" w:eastAsia="宋体" w:cs="宋体"/>
          <w:spacing w:val="51"/>
          <w:sz w:val="21"/>
          <w:szCs w:val="21"/>
        </w:rPr>
        <w:t xml:space="preserve"> </w:t>
      </w:r>
      <w:r>
        <w:rPr>
          <w:rFonts w:ascii="宋体" w:hAnsi="宋体" w:eastAsia="宋体" w:cs="宋体"/>
          <w:spacing w:val="-19"/>
          <w:sz w:val="21"/>
          <w:szCs w:val="21"/>
        </w:rPr>
        <w:t>人民币（大写</w:t>
      </w:r>
      <w:r>
        <w:rPr>
          <w:rFonts w:ascii="宋体" w:hAnsi="宋体" w:eastAsia="宋体" w:cs="宋体"/>
          <w:spacing w:val="-54"/>
          <w:sz w:val="21"/>
          <w:szCs w:val="21"/>
        </w:rPr>
        <w:t>）</w:t>
      </w:r>
      <w:r>
        <w:rPr>
          <w:rFonts w:ascii="宋体" w:hAnsi="宋体" w:eastAsia="宋体" w:cs="宋体"/>
          <w:spacing w:val="12"/>
          <w:sz w:val="21"/>
          <w:szCs w:val="21"/>
        </w:rPr>
        <w:t xml:space="preserve"> </w:t>
      </w:r>
      <w:r>
        <w:rPr>
          <w:rFonts w:ascii="宋体" w:hAnsi="宋体" w:eastAsia="宋体" w:cs="宋体"/>
          <w:spacing w:val="-54"/>
          <w:sz w:val="21"/>
          <w:szCs w:val="21"/>
        </w:rPr>
        <w:t>：</w:t>
      </w:r>
      <w:r>
        <w:rPr>
          <w:rFonts w:ascii="宋体" w:hAnsi="宋体" w:eastAsia="宋体" w:cs="宋体"/>
          <w:spacing w:val="1"/>
          <w:sz w:val="21"/>
          <w:szCs w:val="21"/>
          <w:u w:val="single" w:color="auto"/>
        </w:rPr>
        <w:t xml:space="preserve">                      </w:t>
      </w:r>
      <w:r>
        <w:rPr>
          <w:rFonts w:ascii="宋体" w:hAnsi="宋体" w:eastAsia="宋体" w:cs="宋体"/>
          <w:spacing w:val="-54"/>
          <w:sz w:val="21"/>
          <w:szCs w:val="21"/>
        </w:rPr>
        <w:t>，</w:t>
      </w:r>
      <w:r>
        <w:rPr>
          <w:rFonts w:ascii="宋体" w:hAnsi="宋体" w:eastAsia="宋体" w:cs="宋体"/>
          <w:spacing w:val="-19"/>
          <w:sz w:val="21"/>
          <w:szCs w:val="21"/>
        </w:rPr>
        <w:t>人民币（小写）</w:t>
      </w:r>
      <w:r>
        <w:rPr>
          <w:rFonts w:ascii="宋体" w:hAnsi="宋体" w:eastAsia="宋体" w:cs="宋体"/>
          <w:spacing w:val="6"/>
          <w:sz w:val="21"/>
          <w:szCs w:val="21"/>
        </w:rPr>
        <w:t xml:space="preserve"> </w:t>
      </w:r>
      <w:r>
        <w:rPr>
          <w:rFonts w:ascii="宋体" w:hAnsi="宋体" w:eastAsia="宋体" w:cs="宋体"/>
          <w:spacing w:val="-19"/>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19"/>
          <w:sz w:val="21"/>
          <w:szCs w:val="21"/>
        </w:rPr>
        <w:t>元</w:t>
      </w:r>
      <w:r>
        <w:rPr>
          <w:rFonts w:ascii="宋体" w:hAnsi="宋体" w:eastAsia="宋体" w:cs="宋体"/>
          <w:spacing w:val="2"/>
          <w:sz w:val="21"/>
          <w:szCs w:val="21"/>
        </w:rPr>
        <w:t xml:space="preserve"> </w:t>
      </w:r>
      <w:r>
        <w:rPr>
          <w:rFonts w:ascii="宋体" w:hAnsi="宋体" w:eastAsia="宋体" w:cs="宋体"/>
          <w:spacing w:val="-1"/>
          <w:sz w:val="21"/>
          <w:szCs w:val="21"/>
        </w:rPr>
        <w:t>的价格和按合同约定有权得到的其它金额，并严格按照合同约定，完成本项目。</w:t>
      </w:r>
    </w:p>
    <w:p>
      <w:pPr>
        <w:spacing w:before="12" w:line="192" w:lineRule="auto"/>
        <w:ind w:firstLine="428"/>
        <w:rPr>
          <w:rFonts w:ascii="宋体" w:hAnsi="宋体" w:eastAsia="宋体" w:cs="宋体"/>
          <w:sz w:val="21"/>
          <w:szCs w:val="21"/>
        </w:rPr>
      </w:pPr>
      <w:r>
        <w:rPr>
          <w:rFonts w:ascii="宋体" w:hAnsi="宋体" w:eastAsia="宋体" w:cs="宋体"/>
          <w:spacing w:val="-1"/>
          <w:sz w:val="21"/>
          <w:szCs w:val="21"/>
        </w:rPr>
        <w:t>提交竞争性谈判文件要求的全套响应文件，包括：</w:t>
      </w:r>
    </w:p>
    <w:p>
      <w:pPr>
        <w:spacing w:before="183" w:line="180" w:lineRule="auto"/>
        <w:ind w:firstLine="447"/>
        <w:rPr>
          <w:rFonts w:ascii="宋体" w:hAnsi="宋体" w:eastAsia="宋体" w:cs="宋体"/>
          <w:sz w:val="21"/>
          <w:szCs w:val="21"/>
        </w:rPr>
      </w:pPr>
      <w:r>
        <w:rPr>
          <w:rFonts w:ascii="宋体" w:hAnsi="宋体" w:eastAsia="宋体" w:cs="宋体"/>
          <w:spacing w:val="-2"/>
          <w:sz w:val="24"/>
          <w:szCs w:val="24"/>
        </w:rPr>
        <w:t>1、</w:t>
      </w:r>
      <w:r>
        <w:rPr>
          <w:rFonts w:ascii="宋体" w:hAnsi="宋体" w:eastAsia="宋体" w:cs="宋体"/>
          <w:spacing w:val="-2"/>
          <w:sz w:val="21"/>
          <w:szCs w:val="21"/>
        </w:rPr>
        <w:t>竞争性谈判文件中要求的响应文件；</w:t>
      </w:r>
    </w:p>
    <w:p>
      <w:pPr>
        <w:spacing w:before="164" w:line="184" w:lineRule="auto"/>
        <w:ind w:firstLine="430"/>
        <w:rPr>
          <w:rFonts w:ascii="宋体" w:hAnsi="宋体" w:eastAsia="宋体" w:cs="宋体"/>
          <w:sz w:val="21"/>
          <w:szCs w:val="21"/>
        </w:rPr>
      </w:pPr>
      <w:r>
        <w:rPr>
          <w:rFonts w:ascii="宋体" w:hAnsi="宋体" w:eastAsia="宋体" w:cs="宋体"/>
          <w:spacing w:val="-9"/>
          <w:w w:val="90"/>
          <w:sz w:val="21"/>
          <w:szCs w:val="21"/>
        </w:rPr>
        <w:t>2、供货期：</w:t>
      </w:r>
      <w:r>
        <w:rPr>
          <w:rFonts w:ascii="宋体" w:hAnsi="宋体" w:eastAsia="宋体" w:cs="宋体"/>
          <w:spacing w:val="5"/>
          <w:sz w:val="21"/>
          <w:szCs w:val="21"/>
          <w:u w:val="single" w:color="auto"/>
        </w:rPr>
        <w:t xml:space="preserve">           </w:t>
      </w:r>
      <w:r>
        <w:rPr>
          <w:rFonts w:ascii="宋体" w:hAnsi="宋体" w:eastAsia="宋体" w:cs="宋体"/>
          <w:spacing w:val="-9"/>
          <w:w w:val="90"/>
          <w:sz w:val="21"/>
          <w:szCs w:val="21"/>
        </w:rPr>
        <w:t>保修期：</w:t>
      </w:r>
      <w:r>
        <w:rPr>
          <w:rFonts w:ascii="宋体" w:hAnsi="宋体" w:eastAsia="宋体" w:cs="宋体"/>
          <w:spacing w:val="5"/>
          <w:sz w:val="21"/>
          <w:szCs w:val="21"/>
          <w:u w:val="single" w:color="auto"/>
        </w:rPr>
        <w:t xml:space="preserve">             </w:t>
      </w:r>
      <w:r>
        <w:rPr>
          <w:rFonts w:ascii="宋体" w:hAnsi="宋体" w:eastAsia="宋体" w:cs="宋体"/>
          <w:spacing w:val="-9"/>
          <w:w w:val="90"/>
          <w:sz w:val="21"/>
          <w:szCs w:val="21"/>
          <w:u w:val="single" w:color="auto"/>
        </w:rPr>
        <w:t>。</w:t>
      </w:r>
    </w:p>
    <w:p>
      <w:pPr>
        <w:spacing w:before="192" w:line="184" w:lineRule="auto"/>
        <w:ind w:firstLine="432"/>
        <w:rPr>
          <w:rFonts w:ascii="宋体" w:hAnsi="宋体" w:eastAsia="宋体" w:cs="宋体"/>
          <w:sz w:val="21"/>
          <w:szCs w:val="21"/>
        </w:rPr>
      </w:pPr>
      <w:r>
        <w:rPr>
          <w:rFonts w:ascii="宋体" w:hAnsi="宋体" w:eastAsia="宋体" w:cs="宋体"/>
          <w:spacing w:val="-2"/>
          <w:sz w:val="21"/>
          <w:szCs w:val="21"/>
        </w:rPr>
        <w:t>3、其他资料。</w:t>
      </w:r>
    </w:p>
    <w:p>
      <w:pPr>
        <w:spacing w:before="191" w:line="184" w:lineRule="auto"/>
        <w:ind w:firstLine="427"/>
        <w:rPr>
          <w:rFonts w:ascii="宋体" w:hAnsi="宋体" w:eastAsia="宋体" w:cs="宋体"/>
          <w:sz w:val="21"/>
          <w:szCs w:val="21"/>
        </w:rPr>
      </w:pPr>
      <w:r>
        <w:rPr>
          <w:rFonts w:ascii="宋体" w:hAnsi="宋体" w:eastAsia="宋体" w:cs="宋体"/>
          <w:spacing w:val="-1"/>
          <w:sz w:val="21"/>
          <w:szCs w:val="21"/>
        </w:rPr>
        <w:t>4、据此函，我方宣布同意如下：</w:t>
      </w:r>
    </w:p>
    <w:p>
      <w:pPr>
        <w:spacing w:before="189" w:line="184" w:lineRule="auto"/>
        <w:ind w:firstLine="432"/>
        <w:rPr>
          <w:rFonts w:ascii="宋体" w:hAnsi="宋体" w:eastAsia="宋体" w:cs="宋体"/>
          <w:sz w:val="21"/>
          <w:szCs w:val="21"/>
        </w:rPr>
      </w:pPr>
      <w:r>
        <w:rPr>
          <w:rFonts w:ascii="宋体" w:hAnsi="宋体" w:eastAsia="宋体" w:cs="宋体"/>
          <w:spacing w:val="-3"/>
          <w:sz w:val="21"/>
          <w:szCs w:val="21"/>
        </w:rPr>
        <w:t>5、1.我方已详细审核并确认全部竞争性谈判文件，包括修改文件（如有时）</w:t>
      </w:r>
      <w:r>
        <w:rPr>
          <w:rFonts w:ascii="宋体" w:hAnsi="宋体" w:eastAsia="宋体" w:cs="宋体"/>
          <w:spacing w:val="5"/>
          <w:sz w:val="21"/>
          <w:szCs w:val="21"/>
        </w:rPr>
        <w:t xml:space="preserve"> </w:t>
      </w:r>
      <w:r>
        <w:rPr>
          <w:rFonts w:ascii="宋体" w:hAnsi="宋体" w:eastAsia="宋体" w:cs="宋体"/>
          <w:spacing w:val="-3"/>
          <w:sz w:val="21"/>
          <w:szCs w:val="21"/>
        </w:rPr>
        <w:t>及有关附件。</w:t>
      </w:r>
    </w:p>
    <w:p>
      <w:pPr>
        <w:spacing w:before="192" w:line="184" w:lineRule="auto"/>
        <w:ind w:firstLine="429"/>
        <w:rPr>
          <w:rFonts w:ascii="宋体" w:hAnsi="宋体" w:eastAsia="宋体" w:cs="宋体"/>
          <w:sz w:val="21"/>
          <w:szCs w:val="21"/>
        </w:rPr>
      </w:pPr>
      <w:r>
        <w:rPr>
          <w:rFonts w:ascii="宋体" w:hAnsi="宋体" w:eastAsia="宋体" w:cs="宋体"/>
          <w:spacing w:val="-6"/>
          <w:sz w:val="21"/>
          <w:szCs w:val="21"/>
        </w:rPr>
        <w:t>6、2.如果确定我方为成交供应商，我方保证在</w:t>
      </w:r>
      <w:r>
        <w:rPr>
          <w:rFonts w:ascii="宋体" w:hAnsi="宋体" w:eastAsia="宋体" w:cs="宋体"/>
          <w:spacing w:val="9"/>
          <w:sz w:val="21"/>
          <w:szCs w:val="21"/>
          <w:u w:val="single" w:color="auto"/>
        </w:rPr>
        <w:t xml:space="preserve">     </w:t>
      </w:r>
      <w:r>
        <w:rPr>
          <w:rFonts w:ascii="宋体" w:hAnsi="宋体" w:eastAsia="宋体" w:cs="宋体"/>
          <w:spacing w:val="-6"/>
          <w:sz w:val="21"/>
          <w:szCs w:val="21"/>
        </w:rPr>
        <w:t>之前完成本项目的实施，并确保质量达到</w:t>
      </w:r>
      <w:r>
        <w:rPr>
          <w:rFonts w:ascii="宋体" w:hAnsi="宋体" w:eastAsia="宋体" w:cs="宋体"/>
          <w:spacing w:val="1"/>
          <w:sz w:val="21"/>
          <w:szCs w:val="21"/>
          <w:u w:val="single" w:color="auto"/>
        </w:rPr>
        <w:t xml:space="preserve">      </w:t>
      </w:r>
      <w:r>
        <w:rPr>
          <w:rFonts w:ascii="宋体" w:hAnsi="宋体" w:eastAsia="宋体" w:cs="宋体"/>
          <w:spacing w:val="-6"/>
          <w:sz w:val="21"/>
          <w:szCs w:val="21"/>
        </w:rPr>
        <w:t>标</w:t>
      </w:r>
    </w:p>
    <w:p>
      <w:pPr>
        <w:spacing w:before="191" w:line="267" w:lineRule="auto"/>
        <w:ind w:left="11" w:right="1" w:hanging="2"/>
        <w:rPr>
          <w:rFonts w:ascii="宋体" w:hAnsi="宋体" w:eastAsia="宋体" w:cs="宋体"/>
          <w:sz w:val="21"/>
          <w:szCs w:val="21"/>
        </w:rPr>
      </w:pPr>
      <w:r>
        <w:rPr>
          <w:rFonts w:ascii="宋体" w:hAnsi="宋体" w:eastAsia="宋体" w:cs="宋体"/>
          <w:sz w:val="21"/>
          <w:szCs w:val="21"/>
        </w:rPr>
        <w:t>准。我方同意本响应函在竞争性谈判文件规定的响应文件有效期期满前对我方具有约束力，且随时准备接</w:t>
      </w:r>
      <w:r>
        <w:rPr>
          <w:rFonts w:ascii="宋体" w:hAnsi="宋体" w:eastAsia="宋体" w:cs="宋体"/>
          <w:spacing w:val="19"/>
          <w:sz w:val="21"/>
          <w:szCs w:val="21"/>
        </w:rPr>
        <w:t xml:space="preserve"> </w:t>
      </w:r>
      <w:r>
        <w:rPr>
          <w:rFonts w:ascii="宋体" w:hAnsi="宋体" w:eastAsia="宋体" w:cs="宋体"/>
          <w:spacing w:val="-2"/>
          <w:sz w:val="21"/>
          <w:szCs w:val="21"/>
        </w:rPr>
        <w:t>受你方发出的成交通知书。</w:t>
      </w:r>
    </w:p>
    <w:p>
      <w:pPr>
        <w:spacing w:before="180" w:line="184" w:lineRule="auto"/>
        <w:ind w:firstLine="432"/>
        <w:rPr>
          <w:rFonts w:ascii="宋体" w:hAnsi="宋体" w:eastAsia="宋体" w:cs="宋体"/>
          <w:sz w:val="21"/>
          <w:szCs w:val="21"/>
        </w:rPr>
      </w:pPr>
      <w:r>
        <w:rPr>
          <w:rFonts w:ascii="宋体" w:hAnsi="宋体" w:eastAsia="宋体" w:cs="宋体"/>
          <w:spacing w:val="-1"/>
          <w:sz w:val="21"/>
          <w:szCs w:val="21"/>
        </w:rPr>
        <w:t>3.随本响应函递交的响应函附录是本响应函的组成部分，对我方构成约束力。</w:t>
      </w:r>
    </w:p>
    <w:p>
      <w:pPr>
        <w:spacing w:before="271" w:line="268" w:lineRule="auto"/>
        <w:ind w:left="432" w:right="3" w:hanging="5"/>
        <w:rPr>
          <w:rFonts w:ascii="宋体" w:hAnsi="宋体" w:eastAsia="宋体" w:cs="宋体"/>
          <w:sz w:val="21"/>
          <w:szCs w:val="21"/>
        </w:rPr>
      </w:pPr>
      <w:r>
        <w:rPr>
          <w:rFonts w:ascii="宋体" w:hAnsi="宋体" w:eastAsia="宋体" w:cs="宋体"/>
          <w:sz w:val="21"/>
          <w:szCs w:val="21"/>
        </w:rPr>
        <w:t>4.在签署协议书之前，你方的成交通知书连同本响应函，包括响应函附录，对双方具有约束力。</w:t>
      </w:r>
      <w:r>
        <w:rPr>
          <w:rFonts w:ascii="宋体" w:hAnsi="宋体" w:eastAsia="宋体" w:cs="宋体"/>
          <w:spacing w:val="3"/>
          <w:w w:val="101"/>
          <w:sz w:val="21"/>
          <w:szCs w:val="21"/>
        </w:rPr>
        <w:t xml:space="preserve">     </w:t>
      </w:r>
      <w:r>
        <w:rPr>
          <w:rFonts w:ascii="宋体" w:hAnsi="宋体" w:eastAsia="宋体" w:cs="宋体"/>
          <w:sz w:val="21"/>
          <w:szCs w:val="21"/>
        </w:rPr>
        <w:t>5.我方在此声明，所递交的响应文件及有关资料内容完整、真实和准确，否则承担因此造成的一切后</w:t>
      </w:r>
    </w:p>
    <w:p>
      <w:pPr>
        <w:spacing w:before="322" w:line="126" w:lineRule="exact"/>
        <w:ind w:firstLine="237"/>
        <w:rPr>
          <w:rFonts w:ascii="宋体" w:hAnsi="宋体" w:eastAsia="宋体" w:cs="宋体"/>
          <w:sz w:val="21"/>
          <w:szCs w:val="21"/>
        </w:rPr>
      </w:pPr>
      <w:r>
        <w:pict>
          <v:shape id="_x0000_s1026" o:spid="_x0000_s1026" o:spt="202" type="#_x0000_t202" style="position:absolute;left:0pt;margin-left:-0.35pt;margin-top:8.4pt;height:12.55pt;width:11.85pt;z-index:251660288;mso-width-relative:page;mso-height-relative:page;" filled="f" stroked="f" coordsize="21600,21600">
            <v:path/>
            <v:fill on="f" focussize="0,0"/>
            <v:stroke on="f"/>
            <v:imagedata o:title=""/>
            <o:lock v:ext="edit" aspectratio="f"/>
            <v:textbox inset="0mm,0mm,0mm,0mm">
              <w:txbxContent>
                <w:p>
                  <w:pPr>
                    <w:spacing w:before="20" w:line="185" w:lineRule="auto"/>
                    <w:ind w:firstLine="20"/>
                    <w:rPr>
                      <w:rFonts w:ascii="宋体" w:hAnsi="宋体" w:eastAsia="宋体" w:cs="宋体"/>
                      <w:sz w:val="21"/>
                      <w:szCs w:val="21"/>
                    </w:rPr>
                  </w:pPr>
                  <w:r>
                    <w:rPr>
                      <w:rFonts w:ascii="宋体" w:hAnsi="宋体" w:eastAsia="宋体" w:cs="宋体"/>
                      <w:sz w:val="21"/>
                      <w:szCs w:val="21"/>
                    </w:rPr>
                    <w:t>果</w:t>
                  </w:r>
                </w:p>
              </w:txbxContent>
            </v:textbox>
          </v:shape>
        </w:pict>
      </w:r>
      <w:r>
        <w:rPr>
          <w:rFonts w:ascii="宋体" w:hAnsi="宋体" w:eastAsia="宋体" w:cs="宋体"/>
          <w:sz w:val="21"/>
          <w:szCs w:val="21"/>
        </w:rPr>
        <w:t>。</w:t>
      </w:r>
    </w:p>
    <w:p>
      <w:pPr>
        <w:spacing w:before="130" w:line="184" w:lineRule="auto"/>
        <w:ind w:firstLine="429"/>
        <w:rPr>
          <w:rFonts w:ascii="宋体" w:hAnsi="宋体" w:eastAsia="宋体" w:cs="宋体"/>
          <w:sz w:val="21"/>
          <w:szCs w:val="21"/>
        </w:rPr>
      </w:pPr>
      <w:r>
        <w:rPr>
          <w:rFonts w:ascii="宋体" w:hAnsi="宋体" w:eastAsia="宋体" w:cs="宋体"/>
          <w:spacing w:val="-1"/>
          <w:sz w:val="21"/>
          <w:szCs w:val="21"/>
        </w:rPr>
        <w:t>6.我方明白报价是成交的重要选择，但不是唯一标准。</w:t>
      </w:r>
    </w:p>
    <w:p>
      <w:pPr>
        <w:spacing w:before="258" w:line="468" w:lineRule="exact"/>
        <w:ind w:firstLine="433"/>
        <w:rPr>
          <w:rFonts w:ascii="宋体" w:hAnsi="宋体" w:eastAsia="宋体" w:cs="宋体"/>
          <w:sz w:val="21"/>
          <w:szCs w:val="21"/>
        </w:rPr>
      </w:pPr>
      <w:r>
        <w:rPr>
          <w:rFonts w:ascii="宋体" w:hAnsi="宋体" w:eastAsia="宋体" w:cs="宋体"/>
          <w:spacing w:val="-2"/>
          <w:position w:val="19"/>
          <w:sz w:val="21"/>
          <w:szCs w:val="21"/>
        </w:rPr>
        <w:t>7.我方已经详细审核了全部竞争性谈判文件，包括修改、澄清、补充的文件（如有时）</w:t>
      </w:r>
      <w:r>
        <w:rPr>
          <w:rFonts w:ascii="宋体" w:hAnsi="宋体" w:eastAsia="宋体" w:cs="宋体"/>
          <w:spacing w:val="-1"/>
          <w:position w:val="19"/>
          <w:sz w:val="21"/>
          <w:szCs w:val="21"/>
        </w:rPr>
        <w:t xml:space="preserve"> </w:t>
      </w:r>
      <w:r>
        <w:rPr>
          <w:rFonts w:ascii="宋体" w:hAnsi="宋体" w:eastAsia="宋体" w:cs="宋体"/>
          <w:spacing w:val="-2"/>
          <w:position w:val="19"/>
          <w:sz w:val="21"/>
          <w:szCs w:val="21"/>
        </w:rPr>
        <w:t>和参考资料，</w:t>
      </w:r>
    </w:p>
    <w:p>
      <w:pPr>
        <w:spacing w:before="1" w:line="204" w:lineRule="auto"/>
        <w:ind w:firstLine="9"/>
        <w:rPr>
          <w:rFonts w:ascii="宋体" w:hAnsi="宋体" w:eastAsia="宋体" w:cs="宋体"/>
          <w:sz w:val="21"/>
          <w:szCs w:val="21"/>
        </w:rPr>
      </w:pPr>
      <w:r>
        <w:rPr>
          <w:rFonts w:ascii="宋体" w:hAnsi="宋体" w:eastAsia="宋体" w:cs="宋体"/>
          <w:spacing w:val="-1"/>
          <w:sz w:val="21"/>
          <w:szCs w:val="21"/>
        </w:rPr>
        <w:t>我方完全理解并同意放弃对这方面有不明及误解的权利。</w:t>
      </w:r>
    </w:p>
    <w:p>
      <w:pPr>
        <w:spacing w:before="235" w:line="468" w:lineRule="exact"/>
        <w:ind w:firstLine="428"/>
        <w:rPr>
          <w:rFonts w:ascii="宋体" w:hAnsi="宋体" w:eastAsia="宋体" w:cs="宋体"/>
          <w:sz w:val="21"/>
          <w:szCs w:val="21"/>
        </w:rPr>
      </w:pPr>
      <w:r>
        <w:rPr>
          <w:rFonts w:ascii="宋体" w:hAnsi="宋体" w:eastAsia="宋体" w:cs="宋体"/>
          <w:spacing w:val="2"/>
          <w:position w:val="19"/>
          <w:sz w:val="21"/>
          <w:szCs w:val="21"/>
        </w:rPr>
        <w:t>8.</w:t>
      </w:r>
      <w:r>
        <w:rPr>
          <w:rFonts w:ascii="宋体" w:hAnsi="宋体" w:eastAsia="宋体" w:cs="宋体"/>
          <w:spacing w:val="34"/>
          <w:position w:val="19"/>
          <w:sz w:val="21"/>
          <w:szCs w:val="21"/>
        </w:rPr>
        <w:t xml:space="preserve"> </w:t>
      </w:r>
      <w:r>
        <w:rPr>
          <w:rFonts w:ascii="宋体" w:hAnsi="宋体" w:eastAsia="宋体" w:cs="宋体"/>
          <w:spacing w:val="2"/>
          <w:position w:val="19"/>
          <w:sz w:val="21"/>
          <w:szCs w:val="21"/>
        </w:rPr>
        <w:t>我方明白采购人不一定接纳最低报价，也不要求采购人解释选择或否决任何响应文件的原因和理</w:t>
      </w:r>
    </w:p>
    <w:p>
      <w:pPr>
        <w:spacing w:before="1" w:line="204" w:lineRule="auto"/>
        <w:ind w:firstLine="33"/>
        <w:rPr>
          <w:rFonts w:ascii="宋体" w:hAnsi="宋体" w:eastAsia="宋体" w:cs="宋体"/>
          <w:sz w:val="21"/>
          <w:szCs w:val="21"/>
        </w:rPr>
      </w:pPr>
      <w:r>
        <w:rPr>
          <w:rFonts w:ascii="宋体" w:hAnsi="宋体" w:eastAsia="宋体" w:cs="宋体"/>
          <w:spacing w:val="-18"/>
          <w:sz w:val="21"/>
          <w:szCs w:val="21"/>
        </w:rPr>
        <w:t>由。</w:t>
      </w:r>
    </w:p>
    <w:p>
      <w:pPr>
        <w:spacing w:before="235" w:line="468" w:lineRule="exact"/>
        <w:ind w:firstLine="428"/>
        <w:rPr>
          <w:rFonts w:ascii="宋体" w:hAnsi="宋体" w:eastAsia="宋体" w:cs="宋体"/>
          <w:sz w:val="21"/>
          <w:szCs w:val="21"/>
        </w:rPr>
      </w:pPr>
      <w:r>
        <w:rPr>
          <w:rFonts w:ascii="宋体" w:hAnsi="宋体" w:eastAsia="宋体" w:cs="宋体"/>
          <w:spacing w:val="-2"/>
          <w:position w:val="19"/>
          <w:sz w:val="21"/>
          <w:szCs w:val="21"/>
        </w:rPr>
        <w:t>9.</w:t>
      </w:r>
      <w:r>
        <w:rPr>
          <w:rFonts w:ascii="宋体" w:hAnsi="宋体" w:eastAsia="宋体" w:cs="宋体"/>
          <w:spacing w:val="25"/>
          <w:position w:val="19"/>
          <w:sz w:val="21"/>
          <w:szCs w:val="21"/>
        </w:rPr>
        <w:t xml:space="preserve"> </w:t>
      </w:r>
      <w:r>
        <w:rPr>
          <w:rFonts w:ascii="宋体" w:hAnsi="宋体" w:eastAsia="宋体" w:cs="宋体"/>
          <w:spacing w:val="-2"/>
          <w:position w:val="19"/>
          <w:sz w:val="21"/>
          <w:szCs w:val="21"/>
        </w:rPr>
        <w:t>我方对竞争性谈判文件内容无异议。</w:t>
      </w:r>
    </w:p>
    <w:p>
      <w:pPr>
        <w:spacing w:before="1" w:line="204" w:lineRule="auto"/>
        <w:ind w:firstLine="443"/>
        <w:rPr>
          <w:rFonts w:ascii="宋体" w:hAnsi="宋体" w:eastAsia="宋体" w:cs="宋体"/>
          <w:sz w:val="21"/>
          <w:szCs w:val="21"/>
        </w:rPr>
      </w:pPr>
      <w:r>
        <w:rPr>
          <w:rFonts w:ascii="宋体" w:hAnsi="宋体" w:eastAsia="宋体" w:cs="宋体"/>
          <w:sz w:val="21"/>
          <w:szCs w:val="21"/>
        </w:rPr>
        <w:t>10.其他补充说明</w:t>
      </w:r>
      <w:r>
        <w:rPr>
          <w:rFonts w:ascii="宋体" w:hAnsi="宋体" w:eastAsia="宋体" w:cs="宋体"/>
          <w:spacing w:val="-85"/>
          <w:sz w:val="21"/>
          <w:szCs w:val="21"/>
        </w:rPr>
        <w:t>：</w:t>
      </w:r>
      <w:r>
        <w:rPr>
          <w:rFonts w:ascii="宋体" w:hAnsi="宋体" w:eastAsia="宋体" w:cs="宋体"/>
          <w:spacing w:val="19"/>
          <w:sz w:val="21"/>
          <w:szCs w:val="21"/>
        </w:rPr>
        <w:t xml:space="preserve">  </w:t>
      </w:r>
      <w:r>
        <w:rPr>
          <w:rFonts w:ascii="宋体" w:hAnsi="宋体" w:eastAsia="宋体" w:cs="宋体"/>
          <w:spacing w:val="-85"/>
          <w:sz w:val="21"/>
          <w:szCs w:val="21"/>
        </w:rPr>
        <w:t>（</w:t>
      </w:r>
      <w:r>
        <w:rPr>
          <w:rFonts w:ascii="宋体" w:hAnsi="宋体" w:eastAsia="宋体" w:cs="宋体"/>
          <w:sz w:val="21"/>
          <w:szCs w:val="21"/>
        </w:rPr>
        <w:t>补充说明事项）</w:t>
      </w:r>
    </w:p>
    <w:p>
      <w:pPr>
        <w:spacing w:before="235" w:line="184" w:lineRule="auto"/>
        <w:ind w:firstLine="428"/>
        <w:rPr>
          <w:rFonts w:ascii="宋体" w:hAnsi="宋体" w:eastAsia="宋体" w:cs="宋体"/>
          <w:sz w:val="21"/>
          <w:szCs w:val="21"/>
        </w:rPr>
      </w:pPr>
      <w:r>
        <w:rPr>
          <w:rFonts w:ascii="宋体" w:hAnsi="宋体" w:eastAsia="宋体" w:cs="宋体"/>
          <w:spacing w:val="3"/>
          <w:sz w:val="21"/>
          <w:szCs w:val="21"/>
        </w:rPr>
        <w:t>供应商</w:t>
      </w:r>
      <w:r>
        <w:rPr>
          <w:rFonts w:ascii="宋体" w:hAnsi="宋体" w:eastAsia="宋体" w:cs="宋体"/>
          <w:spacing w:val="-93"/>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93"/>
          <w:sz w:val="21"/>
          <w:szCs w:val="21"/>
        </w:rPr>
        <w:t>（</w:t>
      </w:r>
      <w:r>
        <w:rPr>
          <w:rFonts w:ascii="宋体" w:hAnsi="宋体" w:eastAsia="宋体" w:cs="宋体"/>
          <w:spacing w:val="3"/>
          <w:sz w:val="21"/>
          <w:szCs w:val="21"/>
        </w:rPr>
        <w:t>盖单位公章）</w:t>
      </w:r>
    </w:p>
    <w:p>
      <w:pPr>
        <w:spacing w:before="259" w:line="184" w:lineRule="auto"/>
        <w:ind w:firstLine="428"/>
        <w:rPr>
          <w:rFonts w:ascii="宋体" w:hAnsi="宋体" w:eastAsia="宋体" w:cs="宋体"/>
          <w:sz w:val="21"/>
          <w:szCs w:val="21"/>
        </w:rPr>
      </w:pPr>
      <w:r>
        <w:rPr>
          <w:rFonts w:ascii="宋体" w:hAnsi="宋体" w:eastAsia="宋体" w:cs="宋体"/>
          <w:spacing w:val="1"/>
          <w:sz w:val="21"/>
          <w:szCs w:val="21"/>
        </w:rPr>
        <w:t>法定代表人或委托代理人</w:t>
      </w:r>
      <w:r>
        <w:rPr>
          <w:rFonts w:ascii="宋体" w:hAnsi="宋体" w:eastAsia="宋体" w:cs="宋体"/>
          <w:spacing w:val="-88"/>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88"/>
          <w:sz w:val="21"/>
          <w:szCs w:val="21"/>
        </w:rPr>
        <w:t>（</w:t>
      </w:r>
      <w:r>
        <w:rPr>
          <w:rFonts w:ascii="宋体" w:hAnsi="宋体" w:eastAsia="宋体" w:cs="宋体"/>
          <w:spacing w:val="1"/>
          <w:sz w:val="21"/>
          <w:szCs w:val="21"/>
        </w:rPr>
        <w:t>签字或盖章）</w:t>
      </w:r>
    </w:p>
    <w:p>
      <w:pPr>
        <w:spacing w:before="259" w:line="184" w:lineRule="auto"/>
        <w:ind w:firstLine="464"/>
        <w:rPr>
          <w:rFonts w:ascii="宋体" w:hAnsi="宋体" w:eastAsia="宋体" w:cs="宋体"/>
          <w:sz w:val="21"/>
          <w:szCs w:val="21"/>
        </w:rPr>
      </w:pPr>
      <w:r>
        <w:rPr>
          <w:rFonts w:ascii="宋体" w:hAnsi="宋体" w:eastAsia="宋体" w:cs="宋体"/>
          <w:spacing w:val="-20"/>
          <w:w w:val="94"/>
          <w:sz w:val="21"/>
          <w:szCs w:val="21"/>
        </w:rPr>
        <w:t>日期：</w:t>
      </w:r>
      <w:r>
        <w:rPr>
          <w:rFonts w:ascii="宋体" w:hAnsi="宋体" w:eastAsia="宋体" w:cs="宋体"/>
          <w:spacing w:val="6"/>
          <w:sz w:val="21"/>
          <w:szCs w:val="21"/>
        </w:rPr>
        <w:t xml:space="preserve">     </w:t>
      </w:r>
      <w:r>
        <w:rPr>
          <w:rFonts w:ascii="宋体" w:hAnsi="宋体" w:eastAsia="宋体" w:cs="宋体"/>
          <w:spacing w:val="-20"/>
          <w:w w:val="94"/>
          <w:sz w:val="21"/>
          <w:szCs w:val="21"/>
        </w:rPr>
        <w:t>年</w:t>
      </w:r>
      <w:r>
        <w:rPr>
          <w:rFonts w:ascii="宋体" w:hAnsi="宋体" w:eastAsia="宋体" w:cs="宋体"/>
          <w:spacing w:val="7"/>
          <w:sz w:val="21"/>
          <w:szCs w:val="21"/>
        </w:rPr>
        <w:t xml:space="preserve">  </w:t>
      </w:r>
      <w:r>
        <w:rPr>
          <w:rFonts w:ascii="宋体" w:hAnsi="宋体" w:eastAsia="宋体" w:cs="宋体"/>
          <w:spacing w:val="-20"/>
          <w:w w:val="94"/>
          <w:sz w:val="21"/>
          <w:szCs w:val="21"/>
        </w:rPr>
        <w:t>月</w:t>
      </w:r>
      <w:r>
        <w:rPr>
          <w:rFonts w:ascii="宋体" w:hAnsi="宋体" w:eastAsia="宋体" w:cs="宋体"/>
          <w:spacing w:val="22"/>
          <w:sz w:val="21"/>
          <w:szCs w:val="21"/>
        </w:rPr>
        <w:t xml:space="preserve">  </w:t>
      </w:r>
      <w:r>
        <w:rPr>
          <w:rFonts w:ascii="宋体" w:hAnsi="宋体" w:eastAsia="宋体" w:cs="宋体"/>
          <w:spacing w:val="-20"/>
          <w:w w:val="94"/>
          <w:sz w:val="21"/>
          <w:szCs w:val="21"/>
        </w:rPr>
        <w:t>日</w:t>
      </w:r>
    </w:p>
    <w:p>
      <w:pPr>
        <w:sectPr>
          <w:headerReference r:id="rId46" w:type="default"/>
          <w:footerReference r:id="rId47" w:type="default"/>
          <w:pgSz w:w="11850" w:h="16783"/>
          <w:pgMar w:top="1369" w:right="1080" w:bottom="1340" w:left="1080" w:header="1050" w:footer="979" w:gutter="0"/>
          <w:cols w:space="720" w:num="1"/>
        </w:sectPr>
      </w:pPr>
    </w:p>
    <w:p>
      <w:pPr>
        <w:spacing w:line="335" w:lineRule="auto"/>
        <w:rPr>
          <w:rFonts w:ascii="宋体"/>
          <w:sz w:val="21"/>
        </w:rPr>
      </w:pPr>
    </w:p>
    <w:p>
      <w:pPr>
        <w:spacing w:before="97" w:line="185" w:lineRule="auto"/>
        <w:ind w:firstLine="3730"/>
        <w:rPr>
          <w:rFonts w:ascii="宋体" w:hAnsi="宋体" w:eastAsia="宋体" w:cs="宋体"/>
          <w:sz w:val="30"/>
          <w:szCs w:val="30"/>
        </w:rPr>
      </w:pPr>
      <w:r>
        <w:rPr>
          <w:rFonts w:ascii="宋体" w:hAnsi="宋体" w:eastAsia="宋体" w:cs="宋体"/>
          <w:spacing w:val="-1"/>
          <w:sz w:val="30"/>
          <w:szCs w:val="30"/>
          <w14:textOutline w14:w="5448" w14:cap="sq" w14:cmpd="sng">
            <w14:solidFill>
              <w14:srgbClr w14:val="000000"/>
            </w14:solidFill>
            <w14:prstDash w14:val="solid"/>
            <w14:bevel/>
          </w14:textOutline>
        </w:rPr>
        <w:t>2、第一轮报价表</w:t>
      </w:r>
    </w:p>
    <w:p/>
    <w:p>
      <w:pPr>
        <w:spacing w:line="195" w:lineRule="exact"/>
      </w:pPr>
    </w:p>
    <w:tbl>
      <w:tblPr>
        <w:tblStyle w:val="9"/>
        <w:tblW w:w="9304" w:type="dxa"/>
        <w:tblInd w:w="2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4"/>
        <w:gridCol w:w="2559"/>
        <w:gridCol w:w="813"/>
        <w:gridCol w:w="1202"/>
        <w:gridCol w:w="119"/>
        <w:gridCol w:w="29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2" w:hRule="atLeast"/>
        </w:trPr>
        <w:tc>
          <w:tcPr>
            <w:tcW w:w="1624" w:type="dxa"/>
            <w:vAlign w:val="top"/>
          </w:tcPr>
          <w:p>
            <w:pPr>
              <w:spacing w:line="263" w:lineRule="auto"/>
              <w:rPr>
                <w:rFonts w:ascii="宋体"/>
                <w:sz w:val="21"/>
              </w:rPr>
            </w:pPr>
          </w:p>
          <w:p>
            <w:pPr>
              <w:spacing w:before="68" w:line="184" w:lineRule="auto"/>
              <w:ind w:firstLine="401"/>
              <w:rPr>
                <w:rFonts w:ascii="宋体" w:hAnsi="宋体" w:eastAsia="宋体" w:cs="宋体"/>
                <w:sz w:val="21"/>
                <w:szCs w:val="21"/>
              </w:rPr>
            </w:pPr>
            <w:r>
              <w:rPr>
                <w:rFonts w:ascii="宋体" w:hAnsi="宋体" w:eastAsia="宋体" w:cs="宋体"/>
                <w:spacing w:val="-4"/>
                <w:sz w:val="21"/>
                <w:szCs w:val="21"/>
              </w:rPr>
              <w:t>项目名称</w:t>
            </w:r>
          </w:p>
        </w:tc>
        <w:tc>
          <w:tcPr>
            <w:tcW w:w="3372" w:type="dxa"/>
            <w:gridSpan w:val="2"/>
            <w:vAlign w:val="top"/>
          </w:tcPr>
          <w:p>
            <w:pPr>
              <w:rPr>
                <w:rFonts w:ascii="宋体"/>
                <w:sz w:val="21"/>
              </w:rPr>
            </w:pPr>
          </w:p>
        </w:tc>
        <w:tc>
          <w:tcPr>
            <w:tcW w:w="1321" w:type="dxa"/>
            <w:gridSpan w:val="2"/>
            <w:vAlign w:val="top"/>
          </w:tcPr>
          <w:p>
            <w:pPr>
              <w:spacing w:line="263" w:lineRule="auto"/>
              <w:rPr>
                <w:rFonts w:ascii="宋体"/>
                <w:sz w:val="21"/>
              </w:rPr>
            </w:pPr>
          </w:p>
          <w:p>
            <w:pPr>
              <w:spacing w:before="68" w:line="184" w:lineRule="auto"/>
              <w:ind w:firstLine="251"/>
              <w:rPr>
                <w:rFonts w:ascii="宋体" w:hAnsi="宋体" w:eastAsia="宋体" w:cs="宋体"/>
                <w:sz w:val="21"/>
                <w:szCs w:val="21"/>
              </w:rPr>
            </w:pPr>
            <w:r>
              <w:rPr>
                <w:rFonts w:ascii="宋体" w:hAnsi="宋体" w:eastAsia="宋体" w:cs="宋体"/>
                <w:spacing w:val="-4"/>
                <w:sz w:val="21"/>
                <w:szCs w:val="21"/>
              </w:rPr>
              <w:t>项目编号</w:t>
            </w:r>
          </w:p>
        </w:tc>
        <w:tc>
          <w:tcPr>
            <w:tcW w:w="298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2" w:hRule="atLeast"/>
        </w:trPr>
        <w:tc>
          <w:tcPr>
            <w:tcW w:w="1624" w:type="dxa"/>
            <w:vAlign w:val="top"/>
          </w:tcPr>
          <w:p>
            <w:pPr>
              <w:spacing w:line="277" w:lineRule="auto"/>
              <w:rPr>
                <w:rFonts w:ascii="宋体"/>
                <w:sz w:val="21"/>
              </w:rPr>
            </w:pPr>
          </w:p>
          <w:p>
            <w:pPr>
              <w:spacing w:line="278" w:lineRule="auto"/>
              <w:rPr>
                <w:rFonts w:ascii="宋体"/>
                <w:sz w:val="21"/>
              </w:rPr>
            </w:pPr>
          </w:p>
          <w:p>
            <w:pPr>
              <w:spacing w:before="69" w:line="184" w:lineRule="auto"/>
              <w:ind w:firstLine="605"/>
              <w:rPr>
                <w:rFonts w:ascii="宋体" w:hAnsi="宋体" w:eastAsia="宋体" w:cs="宋体"/>
                <w:sz w:val="21"/>
                <w:szCs w:val="21"/>
              </w:rPr>
            </w:pPr>
            <w:r>
              <w:rPr>
                <w:rFonts w:ascii="宋体" w:hAnsi="宋体" w:eastAsia="宋体" w:cs="宋体"/>
                <w:spacing w:val="-4"/>
                <w:sz w:val="21"/>
                <w:szCs w:val="21"/>
              </w:rPr>
              <w:t>报价</w:t>
            </w:r>
          </w:p>
        </w:tc>
        <w:tc>
          <w:tcPr>
            <w:tcW w:w="7680" w:type="dxa"/>
            <w:gridSpan w:val="5"/>
            <w:vAlign w:val="top"/>
          </w:tcPr>
          <w:p>
            <w:pPr>
              <w:spacing w:before="313" w:line="185" w:lineRule="auto"/>
              <w:ind w:firstLine="1596"/>
              <w:rPr>
                <w:rFonts w:ascii="宋体" w:hAnsi="宋体" w:eastAsia="宋体" w:cs="宋体"/>
                <w:sz w:val="24"/>
                <w:szCs w:val="24"/>
              </w:rPr>
            </w:pPr>
            <w:r>
              <w:rPr>
                <w:rFonts w:ascii="宋体" w:hAnsi="宋体" w:eastAsia="宋体" w:cs="宋体"/>
                <w:spacing w:val="-20"/>
                <w:w w:val="98"/>
                <w:sz w:val="21"/>
                <w:szCs w:val="21"/>
              </w:rPr>
              <w:t>人民币大写：</w:t>
            </w:r>
            <w:r>
              <w:rPr>
                <w:rFonts w:ascii="宋体" w:hAnsi="宋体" w:eastAsia="宋体" w:cs="宋体"/>
                <w:spacing w:val="4"/>
                <w:sz w:val="21"/>
                <w:szCs w:val="21"/>
                <w:u w:val="single" w:color="auto"/>
              </w:rPr>
              <w:t xml:space="preserve">                   </w:t>
            </w:r>
            <w:r>
              <w:rPr>
                <w:rFonts w:ascii="宋体" w:hAnsi="宋体" w:eastAsia="宋体" w:cs="宋体"/>
                <w:spacing w:val="-20"/>
                <w:w w:val="98"/>
                <w:sz w:val="24"/>
                <w:szCs w:val="24"/>
                <w:u w:val="single" w:color="auto"/>
              </w:rPr>
              <w:t>元</w:t>
            </w:r>
          </w:p>
          <w:p>
            <w:pPr>
              <w:spacing w:line="352" w:lineRule="auto"/>
              <w:rPr>
                <w:rFonts w:ascii="宋体"/>
                <w:sz w:val="21"/>
              </w:rPr>
            </w:pPr>
          </w:p>
          <w:p>
            <w:pPr>
              <w:spacing w:before="79" w:line="185" w:lineRule="auto"/>
              <w:ind w:firstLine="1596"/>
              <w:rPr>
                <w:rFonts w:ascii="宋体" w:hAnsi="宋体" w:eastAsia="宋体" w:cs="宋体"/>
                <w:sz w:val="24"/>
                <w:szCs w:val="24"/>
              </w:rPr>
            </w:pPr>
            <w:r>
              <w:rPr>
                <w:rFonts w:ascii="宋体" w:hAnsi="宋体" w:eastAsia="宋体" w:cs="宋体"/>
                <w:spacing w:val="-20"/>
                <w:w w:val="98"/>
                <w:sz w:val="21"/>
                <w:szCs w:val="21"/>
              </w:rPr>
              <w:t>人民币小写：</w:t>
            </w:r>
            <w:r>
              <w:rPr>
                <w:rFonts w:ascii="宋体" w:hAnsi="宋体" w:eastAsia="宋体" w:cs="宋体"/>
                <w:spacing w:val="3"/>
                <w:sz w:val="21"/>
                <w:szCs w:val="21"/>
                <w:u w:val="single" w:color="auto"/>
              </w:rPr>
              <w:t xml:space="preserve">                   </w:t>
            </w:r>
            <w:r>
              <w:rPr>
                <w:rFonts w:ascii="宋体" w:hAnsi="宋体" w:eastAsia="宋体" w:cs="宋体"/>
                <w:spacing w:val="-20"/>
                <w:w w:val="98"/>
                <w:sz w:val="24"/>
                <w:szCs w:val="24"/>
                <w:u w:val="single" w:color="auto"/>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3" w:hRule="atLeast"/>
        </w:trPr>
        <w:tc>
          <w:tcPr>
            <w:tcW w:w="1624" w:type="dxa"/>
            <w:vAlign w:val="top"/>
          </w:tcPr>
          <w:p>
            <w:pPr>
              <w:spacing w:line="301" w:lineRule="auto"/>
              <w:rPr>
                <w:rFonts w:ascii="宋体"/>
                <w:sz w:val="21"/>
              </w:rPr>
            </w:pPr>
          </w:p>
          <w:p>
            <w:pPr>
              <w:spacing w:before="69" w:line="184" w:lineRule="auto"/>
              <w:ind w:firstLine="607"/>
              <w:rPr>
                <w:rFonts w:ascii="宋体" w:hAnsi="宋体" w:eastAsia="宋体" w:cs="宋体"/>
                <w:sz w:val="21"/>
                <w:szCs w:val="21"/>
              </w:rPr>
            </w:pPr>
            <w:r>
              <w:rPr>
                <w:rFonts w:ascii="宋体" w:hAnsi="宋体" w:eastAsia="宋体" w:cs="宋体"/>
                <w:spacing w:val="-5"/>
                <w:sz w:val="21"/>
                <w:szCs w:val="21"/>
              </w:rPr>
              <w:t>质量</w:t>
            </w:r>
          </w:p>
        </w:tc>
        <w:tc>
          <w:tcPr>
            <w:tcW w:w="7680" w:type="dxa"/>
            <w:gridSpan w:val="5"/>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1624" w:type="dxa"/>
            <w:vAlign w:val="top"/>
          </w:tcPr>
          <w:p>
            <w:pPr>
              <w:spacing w:line="305" w:lineRule="auto"/>
              <w:rPr>
                <w:rFonts w:ascii="宋体"/>
                <w:sz w:val="21"/>
              </w:rPr>
            </w:pPr>
          </w:p>
          <w:p>
            <w:pPr>
              <w:spacing w:before="68" w:line="184" w:lineRule="auto"/>
              <w:ind w:firstLine="503"/>
              <w:rPr>
                <w:rFonts w:ascii="宋体" w:hAnsi="宋体" w:eastAsia="宋体" w:cs="宋体"/>
                <w:sz w:val="21"/>
                <w:szCs w:val="21"/>
              </w:rPr>
            </w:pPr>
            <w:r>
              <w:rPr>
                <w:rFonts w:ascii="宋体" w:hAnsi="宋体" w:eastAsia="宋体" w:cs="宋体"/>
                <w:spacing w:val="-4"/>
                <w:sz w:val="21"/>
                <w:szCs w:val="21"/>
              </w:rPr>
              <w:t>供货期</w:t>
            </w:r>
          </w:p>
        </w:tc>
        <w:tc>
          <w:tcPr>
            <w:tcW w:w="2559" w:type="dxa"/>
            <w:vAlign w:val="top"/>
          </w:tcPr>
          <w:p>
            <w:pPr>
              <w:rPr>
                <w:rFonts w:ascii="宋体"/>
                <w:sz w:val="21"/>
              </w:rPr>
            </w:pPr>
          </w:p>
        </w:tc>
        <w:tc>
          <w:tcPr>
            <w:tcW w:w="2015" w:type="dxa"/>
            <w:gridSpan w:val="2"/>
            <w:vAlign w:val="top"/>
          </w:tcPr>
          <w:p>
            <w:pPr>
              <w:spacing w:line="305" w:lineRule="auto"/>
              <w:rPr>
                <w:rFonts w:ascii="宋体"/>
                <w:sz w:val="21"/>
              </w:rPr>
            </w:pPr>
          </w:p>
          <w:p>
            <w:pPr>
              <w:spacing w:before="68" w:line="184" w:lineRule="auto"/>
              <w:ind w:firstLine="699"/>
              <w:rPr>
                <w:rFonts w:ascii="宋体" w:hAnsi="宋体" w:eastAsia="宋体" w:cs="宋体"/>
                <w:sz w:val="21"/>
                <w:szCs w:val="21"/>
              </w:rPr>
            </w:pPr>
            <w:r>
              <w:rPr>
                <w:rFonts w:ascii="宋体" w:hAnsi="宋体" w:eastAsia="宋体" w:cs="宋体"/>
                <w:spacing w:val="-4"/>
                <w:sz w:val="21"/>
                <w:szCs w:val="21"/>
              </w:rPr>
              <w:t>保修期</w:t>
            </w:r>
          </w:p>
        </w:tc>
        <w:tc>
          <w:tcPr>
            <w:tcW w:w="3106" w:type="dxa"/>
            <w:gridSpan w:val="2"/>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4" w:hRule="atLeast"/>
        </w:trPr>
        <w:tc>
          <w:tcPr>
            <w:tcW w:w="1624" w:type="dxa"/>
            <w:vAlign w:val="top"/>
          </w:tcPr>
          <w:p>
            <w:pPr>
              <w:spacing w:line="248" w:lineRule="auto"/>
              <w:rPr>
                <w:rFonts w:ascii="宋体"/>
                <w:sz w:val="21"/>
              </w:rPr>
            </w:pPr>
          </w:p>
          <w:p>
            <w:pPr>
              <w:spacing w:line="248" w:lineRule="auto"/>
              <w:rPr>
                <w:rFonts w:ascii="宋体"/>
                <w:sz w:val="21"/>
              </w:rPr>
            </w:pPr>
          </w:p>
          <w:p>
            <w:pPr>
              <w:spacing w:before="69" w:line="184" w:lineRule="auto"/>
              <w:ind w:firstLine="397"/>
              <w:rPr>
                <w:rFonts w:ascii="宋体" w:hAnsi="宋体" w:eastAsia="宋体" w:cs="宋体"/>
                <w:sz w:val="21"/>
                <w:szCs w:val="21"/>
              </w:rPr>
            </w:pPr>
            <w:r>
              <w:rPr>
                <w:rFonts w:ascii="宋体" w:hAnsi="宋体" w:eastAsia="宋体" w:cs="宋体"/>
                <w:spacing w:val="-3"/>
                <w:sz w:val="21"/>
                <w:szCs w:val="21"/>
              </w:rPr>
              <w:t>优惠条件</w:t>
            </w:r>
          </w:p>
        </w:tc>
        <w:tc>
          <w:tcPr>
            <w:tcW w:w="7680" w:type="dxa"/>
            <w:gridSpan w:val="5"/>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5" w:hRule="atLeast"/>
        </w:trPr>
        <w:tc>
          <w:tcPr>
            <w:tcW w:w="1624" w:type="dxa"/>
            <w:vAlign w:val="top"/>
          </w:tcPr>
          <w:p>
            <w:pPr>
              <w:rPr>
                <w:rFonts w:ascii="宋体"/>
                <w:sz w:val="21"/>
              </w:rPr>
            </w:pPr>
          </w:p>
        </w:tc>
        <w:tc>
          <w:tcPr>
            <w:tcW w:w="7680" w:type="dxa"/>
            <w:gridSpan w:val="5"/>
            <w:vAlign w:val="top"/>
          </w:tcPr>
          <w:p>
            <w:pPr>
              <w:spacing w:line="416" w:lineRule="auto"/>
              <w:rPr>
                <w:rFonts w:ascii="宋体"/>
                <w:sz w:val="21"/>
              </w:rPr>
            </w:pPr>
          </w:p>
          <w:p>
            <w:pPr>
              <w:spacing w:before="69" w:line="184" w:lineRule="auto"/>
              <w:ind w:firstLine="22"/>
              <w:rPr>
                <w:rFonts w:ascii="宋体" w:hAnsi="宋体" w:eastAsia="宋体" w:cs="宋体"/>
                <w:sz w:val="21"/>
                <w:szCs w:val="21"/>
              </w:rPr>
            </w:pPr>
            <w:r>
              <w:rPr>
                <w:rFonts w:ascii="宋体" w:hAnsi="宋体" w:eastAsia="宋体" w:cs="宋体"/>
                <w:spacing w:val="-4"/>
                <w:sz w:val="21"/>
                <w:szCs w:val="21"/>
                <w14:textOutline w14:w="3795" w14:cap="sq" w14:cmpd="sng">
                  <w14:solidFill>
                    <w14:srgbClr w14:val="000000"/>
                  </w14:solidFill>
                  <w14:prstDash w14:val="solid"/>
                  <w14:bevel/>
                </w14:textOutline>
              </w:rPr>
              <w:t>说明：</w:t>
            </w:r>
          </w:p>
          <w:p>
            <w:pPr>
              <w:spacing w:before="151" w:line="272" w:lineRule="auto"/>
              <w:ind w:left="19" w:right="14" w:firstLine="16"/>
              <w:rPr>
                <w:rFonts w:ascii="宋体" w:hAnsi="宋体" w:eastAsia="宋体" w:cs="宋体"/>
                <w:sz w:val="21"/>
                <w:szCs w:val="21"/>
              </w:rPr>
            </w:pPr>
            <w:r>
              <w:rPr>
                <w:rFonts w:ascii="宋体" w:hAnsi="宋体" w:eastAsia="宋体" w:cs="宋体"/>
                <w:spacing w:val="-2"/>
                <w:sz w:val="21"/>
                <w:szCs w:val="21"/>
              </w:rPr>
              <w:t>1、本表投标总价应与</w:t>
            </w:r>
            <w:r>
              <w:rPr>
                <w:rFonts w:ascii="宋体" w:hAnsi="宋体" w:eastAsia="宋体" w:cs="宋体"/>
                <w:spacing w:val="-2"/>
                <w:sz w:val="21"/>
                <w:szCs w:val="21"/>
                <w:u w:val="single" w:color="auto"/>
              </w:rPr>
              <w:t>响应文件中报价表、投标函的总报价一致</w:t>
            </w:r>
            <w:r>
              <w:rPr>
                <w:rFonts w:ascii="宋体" w:hAnsi="宋体" w:eastAsia="宋体" w:cs="宋体"/>
                <w:spacing w:val="-2"/>
                <w:sz w:val="21"/>
                <w:szCs w:val="21"/>
              </w:rPr>
              <w:t>，不一致者以《投标</w:t>
            </w:r>
            <w:r>
              <w:rPr>
                <w:rFonts w:ascii="宋体" w:hAnsi="宋体" w:eastAsia="宋体" w:cs="宋体"/>
                <w:spacing w:val="31"/>
                <w:sz w:val="21"/>
                <w:szCs w:val="21"/>
              </w:rPr>
              <w:t xml:space="preserve"> </w:t>
            </w:r>
            <w:r>
              <w:rPr>
                <w:rFonts w:ascii="宋体" w:hAnsi="宋体" w:eastAsia="宋体" w:cs="宋体"/>
                <w:spacing w:val="-2"/>
                <w:sz w:val="21"/>
                <w:szCs w:val="21"/>
              </w:rPr>
              <w:t>函》</w:t>
            </w:r>
            <w:r>
              <w:rPr>
                <w:rFonts w:ascii="宋体" w:hAnsi="宋体" w:eastAsia="宋体" w:cs="宋体"/>
                <w:spacing w:val="29"/>
                <w:sz w:val="21"/>
                <w:szCs w:val="21"/>
              </w:rPr>
              <w:t xml:space="preserve"> </w:t>
            </w:r>
            <w:r>
              <w:rPr>
                <w:rFonts w:ascii="宋体" w:hAnsi="宋体" w:eastAsia="宋体" w:cs="宋体"/>
                <w:spacing w:val="-2"/>
                <w:sz w:val="21"/>
                <w:szCs w:val="21"/>
              </w:rPr>
              <w:t>中总报价为准（大小写不一致以大写金额为准</w:t>
            </w:r>
            <w:r>
              <w:rPr>
                <w:rFonts w:ascii="宋体" w:hAnsi="宋体" w:eastAsia="宋体" w:cs="宋体"/>
                <w:spacing w:val="-49"/>
                <w:sz w:val="21"/>
                <w:szCs w:val="21"/>
              </w:rPr>
              <w:t>）</w:t>
            </w:r>
            <w:r>
              <w:rPr>
                <w:rFonts w:ascii="宋体" w:hAnsi="宋体" w:eastAsia="宋体" w:cs="宋体"/>
                <w:spacing w:val="8"/>
                <w:sz w:val="21"/>
                <w:szCs w:val="21"/>
              </w:rPr>
              <w:t xml:space="preserve"> </w:t>
            </w:r>
            <w:r>
              <w:rPr>
                <w:rFonts w:ascii="宋体" w:hAnsi="宋体" w:eastAsia="宋体" w:cs="宋体"/>
                <w:spacing w:val="-49"/>
                <w:sz w:val="21"/>
                <w:szCs w:val="21"/>
              </w:rPr>
              <w:t>，</w:t>
            </w:r>
            <w:r>
              <w:rPr>
                <w:rFonts w:ascii="宋体" w:hAnsi="宋体" w:eastAsia="宋体" w:cs="宋体"/>
                <w:spacing w:val="-2"/>
                <w:sz w:val="21"/>
                <w:szCs w:val="21"/>
              </w:rPr>
              <w:t>供应商将承担由此造成的一</w:t>
            </w:r>
            <w:r>
              <w:rPr>
                <w:rFonts w:ascii="宋体" w:hAnsi="宋体" w:eastAsia="宋体" w:cs="宋体"/>
                <w:sz w:val="21"/>
                <w:szCs w:val="21"/>
              </w:rPr>
              <w:t xml:space="preserve"> </w:t>
            </w:r>
            <w:r>
              <w:rPr>
                <w:rFonts w:ascii="宋体" w:hAnsi="宋体" w:eastAsia="宋体" w:cs="宋体"/>
                <w:spacing w:val="-3"/>
                <w:sz w:val="21"/>
                <w:szCs w:val="21"/>
              </w:rPr>
              <w:t>切后果。</w:t>
            </w:r>
          </w:p>
          <w:p>
            <w:pPr>
              <w:spacing w:before="93" w:line="184" w:lineRule="auto"/>
              <w:ind w:firstLine="22"/>
              <w:rPr>
                <w:rFonts w:ascii="宋体" w:hAnsi="宋体" w:eastAsia="宋体" w:cs="宋体"/>
                <w:sz w:val="21"/>
                <w:szCs w:val="21"/>
              </w:rPr>
            </w:pPr>
            <w:r>
              <w:rPr>
                <w:rFonts w:ascii="宋体" w:hAnsi="宋体" w:eastAsia="宋体" w:cs="宋体"/>
                <w:spacing w:val="-1"/>
                <w:sz w:val="21"/>
                <w:szCs w:val="21"/>
              </w:rPr>
              <w:t>2、投标总报价只包含裸车价费用</w:t>
            </w:r>
            <w:r>
              <w:rPr>
                <w:rFonts w:ascii="宋体" w:hAnsi="宋体" w:eastAsia="宋体" w:cs="宋体"/>
                <w:spacing w:val="-1"/>
                <w:sz w:val="21"/>
                <w:szCs w:val="21"/>
                <w14:textOutline w14:w="3795" w14:cap="sq" w14:cmpd="sng">
                  <w14:solidFill>
                    <w14:srgbClr w14:val="000000"/>
                  </w14:solidFill>
                  <w14:prstDash w14:val="solid"/>
                  <w14:bevel/>
                </w14:textOutline>
              </w:rPr>
              <w:t>。</w:t>
            </w:r>
          </w:p>
        </w:tc>
      </w:tr>
    </w:tbl>
    <w:p>
      <w:pPr>
        <w:spacing w:line="269" w:lineRule="auto"/>
        <w:rPr>
          <w:rFonts w:ascii="宋体"/>
          <w:sz w:val="21"/>
        </w:rPr>
      </w:pPr>
    </w:p>
    <w:p>
      <w:pPr>
        <w:spacing w:line="269" w:lineRule="auto"/>
        <w:rPr>
          <w:rFonts w:ascii="宋体"/>
          <w:sz w:val="21"/>
        </w:rPr>
      </w:pPr>
    </w:p>
    <w:p>
      <w:pPr>
        <w:spacing w:line="269" w:lineRule="auto"/>
        <w:rPr>
          <w:rFonts w:ascii="宋体"/>
          <w:sz w:val="21"/>
        </w:rPr>
      </w:pPr>
    </w:p>
    <w:p>
      <w:pPr>
        <w:spacing w:before="78" w:line="185" w:lineRule="auto"/>
        <w:ind w:firstLine="9"/>
        <w:rPr>
          <w:rFonts w:ascii="宋体" w:hAnsi="宋体" w:eastAsia="宋体" w:cs="宋体"/>
          <w:sz w:val="24"/>
          <w:szCs w:val="24"/>
        </w:rPr>
      </w:pPr>
      <w:r>
        <w:rPr>
          <w:rFonts w:ascii="宋体" w:hAnsi="宋体" w:eastAsia="宋体" w:cs="宋体"/>
          <w:spacing w:val="3"/>
          <w:sz w:val="24"/>
          <w:szCs w:val="24"/>
        </w:rPr>
        <w:t>供应商</w:t>
      </w:r>
      <w:r>
        <w:rPr>
          <w:rFonts w:ascii="宋体" w:hAnsi="宋体" w:eastAsia="宋体" w:cs="宋体"/>
          <w:spacing w:val="-102"/>
          <w:sz w:val="24"/>
          <w:szCs w:val="24"/>
        </w:rPr>
        <w:t>：</w:t>
      </w:r>
      <w:r>
        <w:rPr>
          <w:rFonts w:ascii="宋体" w:hAnsi="宋体" w:eastAsia="宋体" w:cs="宋体"/>
          <w:spacing w:val="3"/>
          <w:sz w:val="24"/>
          <w:szCs w:val="24"/>
        </w:rPr>
        <w:t xml:space="preserve">             </w:t>
      </w:r>
      <w:r>
        <w:rPr>
          <w:rFonts w:ascii="宋体" w:hAnsi="宋体" w:eastAsia="宋体" w:cs="宋体"/>
          <w:spacing w:val="-102"/>
          <w:sz w:val="24"/>
          <w:szCs w:val="24"/>
        </w:rPr>
        <w:t>（</w:t>
      </w:r>
      <w:r>
        <w:rPr>
          <w:rFonts w:ascii="宋体" w:hAnsi="宋体" w:eastAsia="宋体" w:cs="宋体"/>
          <w:spacing w:val="3"/>
          <w:sz w:val="24"/>
          <w:szCs w:val="24"/>
        </w:rPr>
        <w:t>盖单位公章）</w:t>
      </w:r>
    </w:p>
    <w:p>
      <w:pPr>
        <w:spacing w:before="227" w:line="185" w:lineRule="auto"/>
        <w:ind w:firstLine="10"/>
        <w:rPr>
          <w:rFonts w:ascii="宋体" w:hAnsi="宋体" w:eastAsia="宋体" w:cs="宋体"/>
          <w:sz w:val="24"/>
          <w:szCs w:val="24"/>
        </w:rPr>
      </w:pPr>
      <w:r>
        <w:rPr>
          <w:rFonts w:ascii="宋体" w:hAnsi="宋体" w:eastAsia="宋体" w:cs="宋体"/>
          <w:spacing w:val="1"/>
          <w:sz w:val="24"/>
          <w:szCs w:val="24"/>
        </w:rPr>
        <w:t>法定代表人或委托代理人</w:t>
      </w:r>
      <w:r>
        <w:rPr>
          <w:rFonts w:ascii="宋体" w:hAnsi="宋体" w:eastAsia="宋体" w:cs="宋体"/>
          <w:spacing w:val="-97"/>
          <w:sz w:val="24"/>
          <w:szCs w:val="24"/>
        </w:rPr>
        <w:t>：</w:t>
      </w:r>
      <w:r>
        <w:rPr>
          <w:rFonts w:ascii="宋体" w:hAnsi="宋体" w:eastAsia="宋体" w:cs="宋体"/>
          <w:spacing w:val="3"/>
          <w:sz w:val="24"/>
          <w:szCs w:val="24"/>
        </w:rPr>
        <w:t xml:space="preserve">             </w:t>
      </w:r>
      <w:r>
        <w:rPr>
          <w:rFonts w:ascii="宋体" w:hAnsi="宋体" w:eastAsia="宋体" w:cs="宋体"/>
          <w:spacing w:val="-97"/>
          <w:sz w:val="24"/>
          <w:szCs w:val="24"/>
        </w:rPr>
        <w:t>（</w:t>
      </w:r>
      <w:r>
        <w:rPr>
          <w:rFonts w:ascii="宋体" w:hAnsi="宋体" w:eastAsia="宋体" w:cs="宋体"/>
          <w:spacing w:val="1"/>
          <w:sz w:val="24"/>
          <w:szCs w:val="24"/>
        </w:rPr>
        <w:t>签字或盖章）</w:t>
      </w:r>
    </w:p>
    <w:p>
      <w:pPr>
        <w:spacing w:before="227" w:line="185" w:lineRule="auto"/>
        <w:ind w:firstLine="50"/>
        <w:rPr>
          <w:rFonts w:ascii="宋体" w:hAnsi="宋体" w:eastAsia="宋体" w:cs="宋体"/>
          <w:sz w:val="24"/>
          <w:szCs w:val="24"/>
        </w:rPr>
      </w:pPr>
      <w:r>
        <w:rPr>
          <w:rFonts w:ascii="宋体" w:hAnsi="宋体" w:eastAsia="宋体" w:cs="宋体"/>
          <w:spacing w:val="-22"/>
          <w:w w:val="94"/>
          <w:sz w:val="24"/>
          <w:szCs w:val="24"/>
        </w:rPr>
        <w:t>日期：</w:t>
      </w:r>
      <w:r>
        <w:rPr>
          <w:rFonts w:ascii="宋体" w:hAnsi="宋体" w:eastAsia="宋体" w:cs="宋体"/>
          <w:spacing w:val="6"/>
          <w:sz w:val="24"/>
          <w:szCs w:val="24"/>
        </w:rPr>
        <w:t xml:space="preserve">     </w:t>
      </w:r>
      <w:r>
        <w:rPr>
          <w:rFonts w:ascii="宋体" w:hAnsi="宋体" w:eastAsia="宋体" w:cs="宋体"/>
          <w:spacing w:val="-22"/>
          <w:w w:val="94"/>
          <w:sz w:val="24"/>
          <w:szCs w:val="24"/>
        </w:rPr>
        <w:t>年</w:t>
      </w:r>
      <w:r>
        <w:rPr>
          <w:rFonts w:ascii="宋体" w:hAnsi="宋体" w:eastAsia="宋体" w:cs="宋体"/>
          <w:spacing w:val="8"/>
          <w:sz w:val="24"/>
          <w:szCs w:val="24"/>
        </w:rPr>
        <w:t xml:space="preserve">  </w:t>
      </w:r>
      <w:r>
        <w:rPr>
          <w:rFonts w:ascii="宋体" w:hAnsi="宋体" w:eastAsia="宋体" w:cs="宋体"/>
          <w:spacing w:val="-22"/>
          <w:w w:val="94"/>
          <w:sz w:val="24"/>
          <w:szCs w:val="24"/>
        </w:rPr>
        <w:t>月</w:t>
      </w:r>
      <w:r>
        <w:rPr>
          <w:rFonts w:ascii="宋体" w:hAnsi="宋体" w:eastAsia="宋体" w:cs="宋体"/>
          <w:spacing w:val="26"/>
          <w:sz w:val="24"/>
          <w:szCs w:val="24"/>
        </w:rPr>
        <w:t xml:space="preserve">  </w:t>
      </w:r>
      <w:r>
        <w:rPr>
          <w:rFonts w:ascii="宋体" w:hAnsi="宋体" w:eastAsia="宋体" w:cs="宋体"/>
          <w:spacing w:val="-22"/>
          <w:w w:val="94"/>
          <w:sz w:val="24"/>
          <w:szCs w:val="24"/>
        </w:rPr>
        <w:t>日</w:t>
      </w:r>
    </w:p>
    <w:p>
      <w:pPr>
        <w:sectPr>
          <w:headerReference r:id="rId48" w:type="default"/>
          <w:footerReference r:id="rId49" w:type="default"/>
          <w:pgSz w:w="11850" w:h="16783"/>
          <w:pgMar w:top="1369" w:right="1080" w:bottom="1340" w:left="1080" w:header="1050" w:footer="979" w:gutter="0"/>
          <w:cols w:space="720" w:num="1"/>
        </w:sectPr>
      </w:pPr>
    </w:p>
    <w:p>
      <w:pPr>
        <w:spacing w:line="335" w:lineRule="auto"/>
        <w:rPr>
          <w:rFonts w:ascii="宋体"/>
          <w:sz w:val="21"/>
        </w:rPr>
      </w:pPr>
    </w:p>
    <w:p>
      <w:pPr>
        <w:spacing w:before="97" w:line="185" w:lineRule="auto"/>
        <w:ind w:firstLine="3281"/>
        <w:rPr>
          <w:rFonts w:ascii="宋体" w:hAnsi="宋体" w:eastAsia="宋体" w:cs="宋体"/>
          <w:sz w:val="30"/>
          <w:szCs w:val="30"/>
        </w:rPr>
      </w:pPr>
      <w:r>
        <w:rPr>
          <w:rFonts w:ascii="宋体" w:hAnsi="宋体" w:eastAsia="宋体" w:cs="宋体"/>
          <w:spacing w:val="-1"/>
          <w:sz w:val="30"/>
          <w:szCs w:val="30"/>
          <w14:textOutline w14:w="5448" w14:cap="sq" w14:cmpd="sng">
            <w14:solidFill>
              <w14:srgbClr w14:val="000000"/>
            </w14:solidFill>
            <w14:prstDash w14:val="solid"/>
            <w14:bevel/>
          </w14:textOutline>
        </w:rPr>
        <w:t>3、货物分项报价一览表</w:t>
      </w:r>
    </w:p>
    <w:p>
      <w:pPr>
        <w:spacing w:line="248"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before="68" w:line="184" w:lineRule="auto"/>
        <w:ind w:firstLine="309"/>
        <w:rPr>
          <w:rFonts w:ascii="宋体" w:hAnsi="宋体" w:eastAsia="宋体" w:cs="宋体"/>
          <w:sz w:val="21"/>
          <w:szCs w:val="21"/>
        </w:rPr>
      </w:pPr>
      <w:r>
        <w:rPr>
          <w:rFonts w:ascii="宋体" w:hAnsi="宋体" w:eastAsia="宋体" w:cs="宋体"/>
          <w:spacing w:val="3"/>
          <w:sz w:val="21"/>
          <w:szCs w:val="21"/>
        </w:rPr>
        <w:t>项目</w:t>
      </w:r>
      <w:r>
        <w:rPr>
          <w:rFonts w:ascii="宋体" w:hAnsi="宋体" w:eastAsia="宋体" w:cs="宋体"/>
          <w:spacing w:val="-91"/>
          <w:sz w:val="21"/>
          <w:szCs w:val="21"/>
        </w:rPr>
        <w:t>：</w:t>
      </w:r>
      <w:r>
        <w:rPr>
          <w:rFonts w:ascii="宋体" w:hAnsi="宋体" w:eastAsia="宋体" w:cs="宋体"/>
          <w:spacing w:val="34"/>
          <w:sz w:val="21"/>
          <w:szCs w:val="21"/>
        </w:rPr>
        <w:t xml:space="preserve"> </w:t>
      </w:r>
      <w:r>
        <w:rPr>
          <w:rFonts w:ascii="宋体" w:hAnsi="宋体" w:eastAsia="宋体" w:cs="宋体"/>
          <w:spacing w:val="-91"/>
          <w:sz w:val="21"/>
          <w:szCs w:val="21"/>
        </w:rPr>
        <w:t>（</w:t>
      </w:r>
      <w:r>
        <w:rPr>
          <w:rFonts w:ascii="宋体" w:hAnsi="宋体" w:eastAsia="宋体" w:cs="宋体"/>
          <w:spacing w:val="3"/>
          <w:sz w:val="21"/>
          <w:szCs w:val="21"/>
        </w:rPr>
        <w:t>此处填项目名称）</w:t>
      </w:r>
    </w:p>
    <w:p/>
    <w:p>
      <w:pPr>
        <w:spacing w:line="149" w:lineRule="exact"/>
      </w:pPr>
    </w:p>
    <w:tbl>
      <w:tblPr>
        <w:tblStyle w:val="9"/>
        <w:tblW w:w="9615" w:type="dxa"/>
        <w:tblInd w:w="27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1"/>
        <w:gridCol w:w="1965"/>
        <w:gridCol w:w="1583"/>
        <w:gridCol w:w="679"/>
        <w:gridCol w:w="623"/>
        <w:gridCol w:w="1083"/>
        <w:gridCol w:w="1264"/>
        <w:gridCol w:w="17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6" w:hRule="atLeast"/>
        </w:trPr>
        <w:tc>
          <w:tcPr>
            <w:tcW w:w="681" w:type="dxa"/>
            <w:vAlign w:val="top"/>
          </w:tcPr>
          <w:p>
            <w:pPr>
              <w:spacing w:line="294" w:lineRule="auto"/>
              <w:rPr>
                <w:rFonts w:ascii="宋体"/>
                <w:sz w:val="21"/>
              </w:rPr>
            </w:pPr>
          </w:p>
          <w:p>
            <w:pPr>
              <w:spacing w:before="68" w:line="184" w:lineRule="auto"/>
              <w:ind w:firstLine="135"/>
              <w:rPr>
                <w:rFonts w:ascii="宋体" w:hAnsi="宋体" w:eastAsia="宋体" w:cs="宋体"/>
                <w:sz w:val="21"/>
                <w:szCs w:val="21"/>
              </w:rPr>
            </w:pPr>
            <w:r>
              <w:rPr>
                <w:rFonts w:ascii="宋体" w:hAnsi="宋体" w:eastAsia="宋体" w:cs="宋体"/>
                <w:spacing w:val="-5"/>
                <w:sz w:val="21"/>
                <w:szCs w:val="21"/>
              </w:rPr>
              <w:t>序号</w:t>
            </w:r>
          </w:p>
        </w:tc>
        <w:tc>
          <w:tcPr>
            <w:tcW w:w="1965" w:type="dxa"/>
            <w:vAlign w:val="top"/>
          </w:tcPr>
          <w:p>
            <w:pPr>
              <w:spacing w:line="294" w:lineRule="auto"/>
              <w:rPr>
                <w:rFonts w:ascii="宋体"/>
                <w:sz w:val="21"/>
              </w:rPr>
            </w:pPr>
          </w:p>
          <w:p>
            <w:pPr>
              <w:spacing w:before="68" w:line="184" w:lineRule="auto"/>
              <w:ind w:firstLine="780"/>
              <w:rPr>
                <w:rFonts w:ascii="宋体" w:hAnsi="宋体" w:eastAsia="宋体" w:cs="宋体"/>
                <w:sz w:val="21"/>
                <w:szCs w:val="21"/>
              </w:rPr>
            </w:pPr>
            <w:r>
              <w:rPr>
                <w:rFonts w:ascii="宋体" w:hAnsi="宋体" w:eastAsia="宋体" w:cs="宋体"/>
                <w:spacing w:val="-6"/>
                <w:sz w:val="21"/>
                <w:szCs w:val="21"/>
              </w:rPr>
              <w:t>名称</w:t>
            </w:r>
          </w:p>
        </w:tc>
        <w:tc>
          <w:tcPr>
            <w:tcW w:w="1583" w:type="dxa"/>
            <w:vAlign w:val="top"/>
          </w:tcPr>
          <w:p>
            <w:pPr>
              <w:spacing w:line="294" w:lineRule="auto"/>
              <w:rPr>
                <w:rFonts w:ascii="宋体"/>
                <w:sz w:val="21"/>
              </w:rPr>
            </w:pPr>
          </w:p>
          <w:p>
            <w:pPr>
              <w:spacing w:before="68" w:line="184" w:lineRule="auto"/>
              <w:ind w:firstLine="273"/>
              <w:rPr>
                <w:rFonts w:ascii="宋体" w:hAnsi="宋体" w:eastAsia="宋体" w:cs="宋体"/>
                <w:sz w:val="21"/>
                <w:szCs w:val="21"/>
              </w:rPr>
            </w:pPr>
            <w:r>
              <w:rPr>
                <w:rFonts w:ascii="宋体" w:hAnsi="宋体" w:eastAsia="宋体" w:cs="宋体"/>
                <w:spacing w:val="-3"/>
                <w:sz w:val="21"/>
                <w:szCs w:val="21"/>
              </w:rPr>
              <w:t>参数或要求</w:t>
            </w:r>
          </w:p>
        </w:tc>
        <w:tc>
          <w:tcPr>
            <w:tcW w:w="679" w:type="dxa"/>
            <w:vAlign w:val="top"/>
          </w:tcPr>
          <w:p>
            <w:pPr>
              <w:spacing w:line="294" w:lineRule="auto"/>
              <w:rPr>
                <w:rFonts w:ascii="宋体"/>
                <w:sz w:val="21"/>
              </w:rPr>
            </w:pPr>
          </w:p>
          <w:p>
            <w:pPr>
              <w:spacing w:before="68" w:line="184" w:lineRule="auto"/>
              <w:ind w:firstLine="135"/>
              <w:rPr>
                <w:rFonts w:ascii="宋体" w:hAnsi="宋体" w:eastAsia="宋体" w:cs="宋体"/>
                <w:sz w:val="21"/>
                <w:szCs w:val="21"/>
              </w:rPr>
            </w:pPr>
            <w:r>
              <w:rPr>
                <w:rFonts w:ascii="宋体" w:hAnsi="宋体" w:eastAsia="宋体" w:cs="宋体"/>
                <w:spacing w:val="-6"/>
                <w:sz w:val="21"/>
                <w:szCs w:val="21"/>
              </w:rPr>
              <w:t>单位</w:t>
            </w:r>
          </w:p>
        </w:tc>
        <w:tc>
          <w:tcPr>
            <w:tcW w:w="623" w:type="dxa"/>
            <w:vAlign w:val="top"/>
          </w:tcPr>
          <w:p>
            <w:pPr>
              <w:spacing w:line="294" w:lineRule="auto"/>
              <w:rPr>
                <w:rFonts w:ascii="宋体"/>
                <w:sz w:val="21"/>
              </w:rPr>
            </w:pPr>
          </w:p>
          <w:p>
            <w:pPr>
              <w:spacing w:before="68" w:line="184" w:lineRule="auto"/>
              <w:ind w:firstLine="109"/>
              <w:rPr>
                <w:rFonts w:ascii="宋体" w:hAnsi="宋体" w:eastAsia="宋体" w:cs="宋体"/>
                <w:sz w:val="21"/>
                <w:szCs w:val="21"/>
              </w:rPr>
            </w:pPr>
            <w:r>
              <w:rPr>
                <w:rFonts w:ascii="宋体" w:hAnsi="宋体" w:eastAsia="宋体" w:cs="宋体"/>
                <w:spacing w:val="-6"/>
                <w:sz w:val="21"/>
                <w:szCs w:val="21"/>
              </w:rPr>
              <w:t>数量</w:t>
            </w:r>
          </w:p>
        </w:tc>
        <w:tc>
          <w:tcPr>
            <w:tcW w:w="1083" w:type="dxa"/>
            <w:vAlign w:val="top"/>
          </w:tcPr>
          <w:p>
            <w:pPr>
              <w:spacing w:line="294" w:lineRule="auto"/>
              <w:rPr>
                <w:rFonts w:ascii="宋体"/>
                <w:sz w:val="21"/>
              </w:rPr>
            </w:pPr>
          </w:p>
          <w:p>
            <w:pPr>
              <w:spacing w:before="68" w:line="184" w:lineRule="auto"/>
              <w:ind w:firstLine="26"/>
              <w:rPr>
                <w:rFonts w:ascii="宋体" w:hAnsi="宋体" w:eastAsia="宋体" w:cs="宋体"/>
                <w:sz w:val="21"/>
                <w:szCs w:val="21"/>
              </w:rPr>
            </w:pPr>
            <w:r>
              <w:rPr>
                <w:rFonts w:ascii="宋体" w:hAnsi="宋体" w:eastAsia="宋体" w:cs="宋体"/>
                <w:spacing w:val="-3"/>
                <w:sz w:val="21"/>
                <w:szCs w:val="21"/>
              </w:rPr>
              <w:t>单价（元）</w:t>
            </w:r>
          </w:p>
        </w:tc>
        <w:tc>
          <w:tcPr>
            <w:tcW w:w="1264" w:type="dxa"/>
            <w:vAlign w:val="top"/>
          </w:tcPr>
          <w:p>
            <w:pPr>
              <w:spacing w:line="294" w:lineRule="auto"/>
              <w:rPr>
                <w:rFonts w:ascii="宋体"/>
                <w:sz w:val="21"/>
              </w:rPr>
            </w:pPr>
          </w:p>
          <w:p>
            <w:pPr>
              <w:spacing w:before="68" w:line="184" w:lineRule="auto"/>
              <w:ind w:firstLine="430"/>
              <w:rPr>
                <w:rFonts w:ascii="宋体" w:hAnsi="宋体" w:eastAsia="宋体" w:cs="宋体"/>
                <w:sz w:val="21"/>
                <w:szCs w:val="21"/>
              </w:rPr>
            </w:pPr>
            <w:r>
              <w:rPr>
                <w:rFonts w:ascii="宋体" w:hAnsi="宋体" w:eastAsia="宋体" w:cs="宋体"/>
                <w:spacing w:val="-5"/>
                <w:sz w:val="21"/>
                <w:szCs w:val="21"/>
              </w:rPr>
              <w:t>合计</w:t>
            </w:r>
          </w:p>
        </w:tc>
        <w:tc>
          <w:tcPr>
            <w:tcW w:w="1737" w:type="dxa"/>
            <w:vAlign w:val="top"/>
          </w:tcPr>
          <w:p>
            <w:pPr>
              <w:spacing w:line="294" w:lineRule="auto"/>
              <w:rPr>
                <w:rFonts w:ascii="宋体"/>
                <w:sz w:val="21"/>
              </w:rPr>
            </w:pPr>
          </w:p>
          <w:p>
            <w:pPr>
              <w:spacing w:before="68" w:line="184" w:lineRule="auto"/>
              <w:ind w:firstLine="665"/>
              <w:rPr>
                <w:rFonts w:ascii="宋体" w:hAnsi="宋体" w:eastAsia="宋体" w:cs="宋体"/>
                <w:sz w:val="21"/>
                <w:szCs w:val="21"/>
              </w:rPr>
            </w:pPr>
            <w:r>
              <w:rPr>
                <w:rFonts w:ascii="宋体" w:hAnsi="宋体" w:eastAsia="宋体" w:cs="宋体"/>
                <w:spacing w:val="-6"/>
                <w:sz w:val="21"/>
                <w:szCs w:val="21"/>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7" w:hRule="atLeast"/>
        </w:trPr>
        <w:tc>
          <w:tcPr>
            <w:tcW w:w="681" w:type="dxa"/>
            <w:vAlign w:val="top"/>
          </w:tcPr>
          <w:p>
            <w:pPr>
              <w:spacing w:before="181" w:line="180" w:lineRule="auto"/>
              <w:ind w:firstLine="310"/>
              <w:rPr>
                <w:rFonts w:ascii="宋体" w:hAnsi="宋体" w:eastAsia="宋体" w:cs="宋体"/>
                <w:sz w:val="21"/>
                <w:szCs w:val="21"/>
              </w:rPr>
            </w:pPr>
            <w:r>
              <w:rPr>
                <w:rFonts w:ascii="宋体" w:hAnsi="宋体" w:eastAsia="宋体" w:cs="宋体"/>
                <w:sz w:val="21"/>
                <w:szCs w:val="21"/>
              </w:rPr>
              <w:t>1</w:t>
            </w:r>
          </w:p>
        </w:tc>
        <w:tc>
          <w:tcPr>
            <w:tcW w:w="1965" w:type="dxa"/>
            <w:vAlign w:val="top"/>
          </w:tcPr>
          <w:p>
            <w:pPr>
              <w:rPr>
                <w:rFonts w:ascii="宋体"/>
                <w:sz w:val="21"/>
              </w:rPr>
            </w:pPr>
          </w:p>
        </w:tc>
        <w:tc>
          <w:tcPr>
            <w:tcW w:w="1583" w:type="dxa"/>
            <w:vAlign w:val="top"/>
          </w:tcPr>
          <w:p>
            <w:pPr>
              <w:rPr>
                <w:rFonts w:ascii="宋体"/>
                <w:sz w:val="21"/>
              </w:rPr>
            </w:pPr>
          </w:p>
        </w:tc>
        <w:tc>
          <w:tcPr>
            <w:tcW w:w="679" w:type="dxa"/>
            <w:vAlign w:val="top"/>
          </w:tcPr>
          <w:p>
            <w:pPr>
              <w:rPr>
                <w:rFonts w:ascii="宋体"/>
                <w:sz w:val="21"/>
              </w:rPr>
            </w:pPr>
          </w:p>
        </w:tc>
        <w:tc>
          <w:tcPr>
            <w:tcW w:w="623" w:type="dxa"/>
            <w:vAlign w:val="top"/>
          </w:tcPr>
          <w:p>
            <w:pPr>
              <w:rPr>
                <w:rFonts w:ascii="宋体"/>
                <w:sz w:val="21"/>
              </w:rPr>
            </w:pPr>
          </w:p>
        </w:tc>
        <w:tc>
          <w:tcPr>
            <w:tcW w:w="1083" w:type="dxa"/>
            <w:vAlign w:val="top"/>
          </w:tcPr>
          <w:p>
            <w:pPr>
              <w:rPr>
                <w:rFonts w:ascii="宋体"/>
                <w:sz w:val="21"/>
              </w:rPr>
            </w:pPr>
          </w:p>
        </w:tc>
        <w:tc>
          <w:tcPr>
            <w:tcW w:w="1264" w:type="dxa"/>
            <w:vAlign w:val="top"/>
          </w:tcPr>
          <w:p>
            <w:pPr>
              <w:rPr>
                <w:rFonts w:ascii="宋体"/>
                <w:sz w:val="21"/>
              </w:rPr>
            </w:pPr>
          </w:p>
        </w:tc>
        <w:tc>
          <w:tcPr>
            <w:tcW w:w="173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681" w:type="dxa"/>
            <w:vAlign w:val="top"/>
          </w:tcPr>
          <w:p>
            <w:pPr>
              <w:spacing w:before="194" w:line="180" w:lineRule="auto"/>
              <w:ind w:firstLine="297"/>
              <w:rPr>
                <w:rFonts w:ascii="宋体" w:hAnsi="宋体" w:eastAsia="宋体" w:cs="宋体"/>
                <w:sz w:val="21"/>
                <w:szCs w:val="21"/>
              </w:rPr>
            </w:pPr>
            <w:r>
              <w:rPr>
                <w:rFonts w:ascii="宋体" w:hAnsi="宋体" w:eastAsia="宋体" w:cs="宋体"/>
                <w:sz w:val="21"/>
                <w:szCs w:val="21"/>
              </w:rPr>
              <w:t>2</w:t>
            </w:r>
          </w:p>
        </w:tc>
        <w:tc>
          <w:tcPr>
            <w:tcW w:w="1965" w:type="dxa"/>
            <w:vAlign w:val="top"/>
          </w:tcPr>
          <w:p>
            <w:pPr>
              <w:rPr>
                <w:rFonts w:ascii="宋体"/>
                <w:sz w:val="21"/>
              </w:rPr>
            </w:pPr>
          </w:p>
        </w:tc>
        <w:tc>
          <w:tcPr>
            <w:tcW w:w="1583" w:type="dxa"/>
            <w:vAlign w:val="top"/>
          </w:tcPr>
          <w:p>
            <w:pPr>
              <w:rPr>
                <w:rFonts w:ascii="宋体"/>
                <w:sz w:val="21"/>
              </w:rPr>
            </w:pPr>
          </w:p>
        </w:tc>
        <w:tc>
          <w:tcPr>
            <w:tcW w:w="679" w:type="dxa"/>
            <w:vAlign w:val="top"/>
          </w:tcPr>
          <w:p>
            <w:pPr>
              <w:rPr>
                <w:rFonts w:ascii="宋体"/>
                <w:sz w:val="21"/>
              </w:rPr>
            </w:pPr>
          </w:p>
        </w:tc>
        <w:tc>
          <w:tcPr>
            <w:tcW w:w="623" w:type="dxa"/>
            <w:vAlign w:val="top"/>
          </w:tcPr>
          <w:p>
            <w:pPr>
              <w:rPr>
                <w:rFonts w:ascii="宋体"/>
                <w:sz w:val="21"/>
              </w:rPr>
            </w:pPr>
          </w:p>
        </w:tc>
        <w:tc>
          <w:tcPr>
            <w:tcW w:w="1083" w:type="dxa"/>
            <w:vAlign w:val="top"/>
          </w:tcPr>
          <w:p>
            <w:pPr>
              <w:rPr>
                <w:rFonts w:ascii="宋体"/>
                <w:sz w:val="21"/>
              </w:rPr>
            </w:pPr>
          </w:p>
        </w:tc>
        <w:tc>
          <w:tcPr>
            <w:tcW w:w="1264" w:type="dxa"/>
            <w:vAlign w:val="top"/>
          </w:tcPr>
          <w:p>
            <w:pPr>
              <w:rPr>
                <w:rFonts w:ascii="宋体"/>
                <w:sz w:val="21"/>
              </w:rPr>
            </w:pPr>
          </w:p>
        </w:tc>
        <w:tc>
          <w:tcPr>
            <w:tcW w:w="173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trPr>
        <w:tc>
          <w:tcPr>
            <w:tcW w:w="681" w:type="dxa"/>
            <w:vAlign w:val="top"/>
          </w:tcPr>
          <w:p>
            <w:pPr>
              <w:spacing w:before="184" w:line="180" w:lineRule="auto"/>
              <w:ind w:firstLine="299"/>
              <w:rPr>
                <w:rFonts w:ascii="宋体" w:hAnsi="宋体" w:eastAsia="宋体" w:cs="宋体"/>
                <w:sz w:val="21"/>
                <w:szCs w:val="21"/>
              </w:rPr>
            </w:pPr>
            <w:r>
              <w:rPr>
                <w:rFonts w:ascii="宋体" w:hAnsi="宋体" w:eastAsia="宋体" w:cs="宋体"/>
                <w:sz w:val="21"/>
                <w:szCs w:val="21"/>
              </w:rPr>
              <w:t>3</w:t>
            </w:r>
          </w:p>
        </w:tc>
        <w:tc>
          <w:tcPr>
            <w:tcW w:w="1965" w:type="dxa"/>
            <w:vAlign w:val="top"/>
          </w:tcPr>
          <w:p>
            <w:pPr>
              <w:rPr>
                <w:rFonts w:ascii="宋体"/>
                <w:sz w:val="21"/>
              </w:rPr>
            </w:pPr>
          </w:p>
        </w:tc>
        <w:tc>
          <w:tcPr>
            <w:tcW w:w="1583" w:type="dxa"/>
            <w:vAlign w:val="top"/>
          </w:tcPr>
          <w:p>
            <w:pPr>
              <w:rPr>
                <w:rFonts w:ascii="宋体"/>
                <w:sz w:val="21"/>
              </w:rPr>
            </w:pPr>
          </w:p>
        </w:tc>
        <w:tc>
          <w:tcPr>
            <w:tcW w:w="679" w:type="dxa"/>
            <w:vAlign w:val="top"/>
          </w:tcPr>
          <w:p>
            <w:pPr>
              <w:rPr>
                <w:rFonts w:ascii="宋体"/>
                <w:sz w:val="21"/>
              </w:rPr>
            </w:pPr>
          </w:p>
        </w:tc>
        <w:tc>
          <w:tcPr>
            <w:tcW w:w="623" w:type="dxa"/>
            <w:vAlign w:val="top"/>
          </w:tcPr>
          <w:p>
            <w:pPr>
              <w:rPr>
                <w:rFonts w:ascii="宋体"/>
                <w:sz w:val="21"/>
              </w:rPr>
            </w:pPr>
          </w:p>
        </w:tc>
        <w:tc>
          <w:tcPr>
            <w:tcW w:w="1083" w:type="dxa"/>
            <w:vAlign w:val="top"/>
          </w:tcPr>
          <w:p>
            <w:pPr>
              <w:rPr>
                <w:rFonts w:ascii="宋体"/>
                <w:sz w:val="21"/>
              </w:rPr>
            </w:pPr>
          </w:p>
        </w:tc>
        <w:tc>
          <w:tcPr>
            <w:tcW w:w="1264" w:type="dxa"/>
            <w:vAlign w:val="top"/>
          </w:tcPr>
          <w:p>
            <w:pPr>
              <w:rPr>
                <w:rFonts w:ascii="宋体"/>
                <w:sz w:val="21"/>
              </w:rPr>
            </w:pPr>
          </w:p>
        </w:tc>
        <w:tc>
          <w:tcPr>
            <w:tcW w:w="173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trPr>
        <w:tc>
          <w:tcPr>
            <w:tcW w:w="681" w:type="dxa"/>
            <w:vAlign w:val="top"/>
          </w:tcPr>
          <w:p>
            <w:pPr>
              <w:spacing w:before="185" w:line="180" w:lineRule="auto"/>
              <w:ind w:firstLine="294"/>
              <w:rPr>
                <w:rFonts w:ascii="宋体" w:hAnsi="宋体" w:eastAsia="宋体" w:cs="宋体"/>
                <w:sz w:val="21"/>
                <w:szCs w:val="21"/>
              </w:rPr>
            </w:pPr>
            <w:r>
              <w:rPr>
                <w:rFonts w:ascii="宋体" w:hAnsi="宋体" w:eastAsia="宋体" w:cs="宋体"/>
                <w:sz w:val="21"/>
                <w:szCs w:val="21"/>
              </w:rPr>
              <w:t>4</w:t>
            </w:r>
          </w:p>
        </w:tc>
        <w:tc>
          <w:tcPr>
            <w:tcW w:w="1965" w:type="dxa"/>
            <w:vAlign w:val="top"/>
          </w:tcPr>
          <w:p>
            <w:pPr>
              <w:rPr>
                <w:rFonts w:ascii="宋体"/>
                <w:sz w:val="21"/>
              </w:rPr>
            </w:pPr>
          </w:p>
        </w:tc>
        <w:tc>
          <w:tcPr>
            <w:tcW w:w="1583" w:type="dxa"/>
            <w:vAlign w:val="top"/>
          </w:tcPr>
          <w:p>
            <w:pPr>
              <w:rPr>
                <w:rFonts w:ascii="宋体"/>
                <w:sz w:val="21"/>
              </w:rPr>
            </w:pPr>
          </w:p>
        </w:tc>
        <w:tc>
          <w:tcPr>
            <w:tcW w:w="679" w:type="dxa"/>
            <w:vAlign w:val="top"/>
          </w:tcPr>
          <w:p>
            <w:pPr>
              <w:rPr>
                <w:rFonts w:ascii="宋体"/>
                <w:sz w:val="21"/>
              </w:rPr>
            </w:pPr>
          </w:p>
        </w:tc>
        <w:tc>
          <w:tcPr>
            <w:tcW w:w="623" w:type="dxa"/>
            <w:vAlign w:val="top"/>
          </w:tcPr>
          <w:p>
            <w:pPr>
              <w:rPr>
                <w:rFonts w:ascii="宋体"/>
                <w:sz w:val="21"/>
              </w:rPr>
            </w:pPr>
          </w:p>
        </w:tc>
        <w:tc>
          <w:tcPr>
            <w:tcW w:w="1083" w:type="dxa"/>
            <w:vAlign w:val="top"/>
          </w:tcPr>
          <w:p>
            <w:pPr>
              <w:rPr>
                <w:rFonts w:ascii="宋体"/>
                <w:sz w:val="21"/>
              </w:rPr>
            </w:pPr>
          </w:p>
        </w:tc>
        <w:tc>
          <w:tcPr>
            <w:tcW w:w="1264" w:type="dxa"/>
            <w:vAlign w:val="top"/>
          </w:tcPr>
          <w:p>
            <w:pPr>
              <w:rPr>
                <w:rFonts w:ascii="宋体"/>
                <w:sz w:val="21"/>
              </w:rPr>
            </w:pPr>
          </w:p>
        </w:tc>
        <w:tc>
          <w:tcPr>
            <w:tcW w:w="173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32" w:hRule="atLeast"/>
        </w:trPr>
        <w:tc>
          <w:tcPr>
            <w:tcW w:w="9615" w:type="dxa"/>
            <w:gridSpan w:val="8"/>
            <w:vAlign w:val="top"/>
          </w:tcPr>
          <w:p>
            <w:pPr>
              <w:spacing w:line="382" w:lineRule="auto"/>
              <w:rPr>
                <w:rFonts w:ascii="宋体"/>
                <w:sz w:val="21"/>
              </w:rPr>
            </w:pPr>
          </w:p>
          <w:p>
            <w:pPr>
              <w:spacing w:before="68" w:line="184" w:lineRule="auto"/>
              <w:ind w:firstLine="27"/>
              <w:rPr>
                <w:rFonts w:ascii="宋体" w:hAnsi="宋体" w:eastAsia="宋体" w:cs="宋体"/>
                <w:sz w:val="21"/>
                <w:szCs w:val="21"/>
              </w:rPr>
            </w:pPr>
            <w:r>
              <w:rPr>
                <w:rFonts w:ascii="宋体" w:hAnsi="宋体" w:eastAsia="宋体" w:cs="宋体"/>
                <w:spacing w:val="-20"/>
                <w:w w:val="97"/>
                <w:sz w:val="21"/>
                <w:szCs w:val="21"/>
              </w:rPr>
              <w:t>优惠条件：</w:t>
            </w:r>
            <w:r>
              <w:rPr>
                <w:rFonts w:ascii="宋体" w:hAnsi="宋体" w:eastAsia="宋体" w:cs="宋体"/>
                <w:spacing w:val="67"/>
                <w:sz w:val="21"/>
                <w:szCs w:val="21"/>
              </w:rPr>
              <w:t xml:space="preserve"> </w:t>
            </w:r>
            <w:r>
              <w:rPr>
                <w:rFonts w:ascii="宋体" w:hAnsi="宋体" w:eastAsia="宋体" w:cs="宋体"/>
                <w:spacing w:val="-20"/>
                <w:w w:val="97"/>
                <w:sz w:val="21"/>
                <w:szCs w:val="21"/>
              </w:rPr>
              <w:t>1、</w:t>
            </w:r>
          </w:p>
          <w:p>
            <w:pPr>
              <w:spacing w:before="135" w:line="180" w:lineRule="auto"/>
              <w:ind w:firstLine="1079"/>
              <w:rPr>
                <w:rFonts w:ascii="宋体" w:hAnsi="宋体" w:eastAsia="宋体" w:cs="宋体"/>
                <w:sz w:val="21"/>
                <w:szCs w:val="21"/>
              </w:rPr>
            </w:pPr>
            <w:r>
              <w:rPr>
                <w:rFonts w:ascii="宋体" w:hAnsi="宋体" w:eastAsia="宋体" w:cs="宋体"/>
                <w:spacing w:val="-6"/>
                <w:sz w:val="21"/>
                <w:szCs w:val="21"/>
              </w:rPr>
              <w:t>2、</w:t>
            </w:r>
          </w:p>
          <w:p>
            <w:pPr>
              <w:spacing w:before="107" w:line="180" w:lineRule="auto"/>
              <w:ind w:firstLine="1081"/>
              <w:rPr>
                <w:rFonts w:ascii="宋体" w:hAnsi="宋体" w:eastAsia="宋体" w:cs="宋体"/>
                <w:sz w:val="21"/>
                <w:szCs w:val="21"/>
              </w:rPr>
            </w:pPr>
            <w:r>
              <w:rPr>
                <w:rFonts w:ascii="宋体" w:hAnsi="宋体" w:eastAsia="宋体" w:cs="宋体"/>
                <w:spacing w:val="-6"/>
                <w:sz w:val="21"/>
                <w:szCs w:val="21"/>
              </w:rPr>
              <w:t>3、</w:t>
            </w:r>
          </w:p>
        </w:tc>
      </w:tr>
    </w:tbl>
    <w:p>
      <w:pPr>
        <w:rPr>
          <w:rFonts w:ascii="宋体"/>
          <w:sz w:val="21"/>
        </w:rPr>
      </w:pPr>
    </w:p>
    <w:p/>
    <w:p/>
    <w:p>
      <w:pPr>
        <w:spacing w:line="53" w:lineRule="exact"/>
      </w:pPr>
    </w:p>
    <w:p>
      <w:pPr>
        <w:sectPr>
          <w:headerReference r:id="rId50" w:type="default"/>
          <w:footerReference r:id="rId51" w:type="default"/>
          <w:pgSz w:w="11850" w:h="16783"/>
          <w:pgMar w:top="1369" w:right="877" w:bottom="400" w:left="1080" w:header="1050" w:footer="0" w:gutter="0"/>
          <w:cols w:equalWidth="0" w:num="1">
            <w:col w:w="9893"/>
          </w:cols>
        </w:sectPr>
      </w:pPr>
    </w:p>
    <w:p>
      <w:pPr>
        <w:spacing w:before="43" w:line="184" w:lineRule="auto"/>
        <w:ind w:firstLine="3053"/>
        <w:rPr>
          <w:rFonts w:ascii="宋体" w:hAnsi="宋体" w:eastAsia="宋体" w:cs="宋体"/>
          <w:sz w:val="21"/>
          <w:szCs w:val="21"/>
        </w:rPr>
      </w:pPr>
      <w:r>
        <w:rPr>
          <w:rFonts w:ascii="宋体" w:hAnsi="宋体" w:eastAsia="宋体" w:cs="宋体"/>
          <w:spacing w:val="-3"/>
          <w:sz w:val="21"/>
          <w:szCs w:val="21"/>
        </w:rPr>
        <w:t>供应商：</w:t>
      </w:r>
    </w:p>
    <w:p>
      <w:pPr>
        <w:spacing w:before="258" w:line="184" w:lineRule="auto"/>
        <w:ind w:firstLine="2317"/>
        <w:rPr>
          <w:rFonts w:ascii="宋体" w:hAnsi="宋体" w:eastAsia="宋体" w:cs="宋体"/>
          <w:sz w:val="21"/>
          <w:szCs w:val="21"/>
        </w:rPr>
      </w:pPr>
      <w:r>
        <w:rPr>
          <w:rFonts w:ascii="宋体" w:hAnsi="宋体" w:eastAsia="宋体" w:cs="宋体"/>
          <w:spacing w:val="-1"/>
          <w:sz w:val="21"/>
          <w:szCs w:val="21"/>
        </w:rPr>
        <w:t>法定代表人或委托代理人：</w:t>
      </w:r>
    </w:p>
    <w:p>
      <w:pPr>
        <w:spacing w:line="14" w:lineRule="auto"/>
        <w:rPr>
          <w:rFonts w:ascii="宋体"/>
          <w:sz w:val="2"/>
        </w:rPr>
      </w:pPr>
      <w:r>
        <w:rPr>
          <w:rFonts w:ascii="宋体" w:hAnsi="宋体" w:eastAsia="宋体" w:cs="宋体"/>
          <w:sz w:val="2"/>
          <w:szCs w:val="2"/>
        </w:rPr>
        <w:br w:type="column"/>
      </w:r>
    </w:p>
    <w:p>
      <w:pPr>
        <w:spacing w:before="41" w:line="184" w:lineRule="auto"/>
        <w:ind w:firstLine="139"/>
        <w:rPr>
          <w:rFonts w:ascii="宋体" w:hAnsi="宋体" w:eastAsia="宋体" w:cs="宋体"/>
          <w:sz w:val="21"/>
          <w:szCs w:val="21"/>
        </w:rPr>
      </w:pPr>
      <w:r>
        <w:rPr>
          <w:rFonts w:ascii="宋体" w:hAnsi="宋体" w:eastAsia="宋体" w:cs="宋体"/>
          <w:spacing w:val="-3"/>
          <w:sz w:val="21"/>
          <w:szCs w:val="21"/>
        </w:rPr>
        <w:t>（盖单位公章）</w:t>
      </w:r>
    </w:p>
    <w:p>
      <w:pPr>
        <w:spacing w:before="259" w:line="184" w:lineRule="auto"/>
        <w:ind w:firstLine="1083"/>
        <w:rPr>
          <w:rFonts w:ascii="宋体" w:hAnsi="宋体" w:eastAsia="宋体" w:cs="宋体"/>
          <w:sz w:val="21"/>
          <w:szCs w:val="21"/>
        </w:rPr>
      </w:pPr>
      <w:r>
        <w:rPr>
          <w:rFonts w:ascii="宋体" w:hAnsi="宋体" w:eastAsia="宋体" w:cs="宋体"/>
          <w:spacing w:val="-3"/>
          <w:sz w:val="21"/>
          <w:szCs w:val="21"/>
        </w:rPr>
        <w:t>（签字或盖章）</w:t>
      </w:r>
    </w:p>
    <w:p>
      <w:pPr>
        <w:sectPr>
          <w:type w:val="continuous"/>
          <w:pgSz w:w="11850" w:h="16783"/>
          <w:pgMar w:top="1369" w:right="877" w:bottom="400" w:left="1080" w:header="1050" w:footer="0" w:gutter="0"/>
          <w:cols w:equalWidth="0" w:num="2">
            <w:col w:w="4919" w:space="100"/>
            <w:col w:w="4874"/>
          </w:cols>
        </w:sectPr>
      </w:pPr>
    </w:p>
    <w:p>
      <w:pPr>
        <w:spacing w:before="237" w:line="184" w:lineRule="auto"/>
        <w:ind w:firstLine="3732"/>
        <w:rPr>
          <w:rFonts w:ascii="宋体" w:hAnsi="宋体" w:eastAsia="宋体" w:cs="宋体"/>
          <w:sz w:val="21"/>
          <w:szCs w:val="21"/>
        </w:rPr>
      </w:pPr>
      <w:r>
        <w:rPr>
          <w:rFonts w:ascii="宋体" w:hAnsi="宋体" w:eastAsia="宋体" w:cs="宋体"/>
          <w:spacing w:val="-20"/>
          <w:w w:val="94"/>
          <w:sz w:val="21"/>
          <w:szCs w:val="21"/>
        </w:rPr>
        <w:t>日期：</w:t>
      </w:r>
      <w:r>
        <w:rPr>
          <w:rFonts w:ascii="宋体" w:hAnsi="宋体" w:eastAsia="宋体" w:cs="宋体"/>
          <w:spacing w:val="6"/>
          <w:sz w:val="21"/>
          <w:szCs w:val="21"/>
        </w:rPr>
        <w:t xml:space="preserve">     </w:t>
      </w:r>
      <w:r>
        <w:rPr>
          <w:rFonts w:ascii="宋体" w:hAnsi="宋体" w:eastAsia="宋体" w:cs="宋体"/>
          <w:spacing w:val="-20"/>
          <w:w w:val="94"/>
          <w:sz w:val="21"/>
          <w:szCs w:val="21"/>
        </w:rPr>
        <w:t>年</w:t>
      </w:r>
      <w:r>
        <w:rPr>
          <w:rFonts w:ascii="宋体" w:hAnsi="宋体" w:eastAsia="宋体" w:cs="宋体"/>
          <w:spacing w:val="8"/>
          <w:sz w:val="21"/>
          <w:szCs w:val="21"/>
        </w:rPr>
        <w:t xml:space="preserve">  </w:t>
      </w:r>
      <w:r>
        <w:rPr>
          <w:rFonts w:ascii="宋体" w:hAnsi="宋体" w:eastAsia="宋体" w:cs="宋体"/>
          <w:spacing w:val="-20"/>
          <w:w w:val="94"/>
          <w:sz w:val="21"/>
          <w:szCs w:val="21"/>
        </w:rPr>
        <w:t>月</w:t>
      </w:r>
      <w:r>
        <w:rPr>
          <w:rFonts w:ascii="宋体" w:hAnsi="宋体" w:eastAsia="宋体" w:cs="宋体"/>
          <w:spacing w:val="11"/>
          <w:sz w:val="21"/>
          <w:szCs w:val="21"/>
        </w:rPr>
        <w:t xml:space="preserve">    </w:t>
      </w:r>
      <w:r>
        <w:rPr>
          <w:rFonts w:ascii="宋体" w:hAnsi="宋体" w:eastAsia="宋体" w:cs="宋体"/>
          <w:spacing w:val="-20"/>
          <w:w w:val="94"/>
          <w:sz w:val="21"/>
          <w:szCs w:val="21"/>
        </w:rPr>
        <w:t>日</w:t>
      </w: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50" w:lineRule="auto"/>
        <w:rPr>
          <w:rFonts w:ascii="宋体"/>
          <w:sz w:val="21"/>
        </w:rPr>
      </w:pPr>
    </w:p>
    <w:p>
      <w:pPr>
        <w:spacing w:line="250" w:lineRule="auto"/>
        <w:rPr>
          <w:rFonts w:ascii="宋体"/>
          <w:sz w:val="21"/>
        </w:rPr>
      </w:pPr>
    </w:p>
    <w:p>
      <w:pPr>
        <w:spacing w:line="250" w:lineRule="auto"/>
        <w:rPr>
          <w:rFonts w:ascii="宋体"/>
          <w:sz w:val="21"/>
        </w:rPr>
      </w:pPr>
    </w:p>
    <w:p>
      <w:pPr>
        <w:spacing w:line="250" w:lineRule="auto"/>
        <w:rPr>
          <w:rFonts w:ascii="宋体"/>
          <w:sz w:val="21"/>
        </w:rPr>
      </w:pPr>
    </w:p>
    <w:p>
      <w:pPr>
        <w:spacing w:line="250" w:lineRule="auto"/>
        <w:rPr>
          <w:rFonts w:ascii="宋体"/>
          <w:sz w:val="21"/>
        </w:rPr>
      </w:pPr>
    </w:p>
    <w:p>
      <w:pPr>
        <w:spacing w:line="250" w:lineRule="auto"/>
        <w:rPr>
          <w:rFonts w:ascii="宋体"/>
          <w:sz w:val="21"/>
        </w:rPr>
      </w:pPr>
    </w:p>
    <w:p>
      <w:pPr>
        <w:spacing w:line="58" w:lineRule="exact"/>
        <w:textAlignment w:val="center"/>
      </w:pPr>
      <w:r>
        <w:drawing>
          <wp:inline distT="0" distB="0" distL="0" distR="0">
            <wp:extent cx="6153150" cy="36195"/>
            <wp:effectExtent l="0" t="0" r="0" b="0"/>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32</w:t>
      </w:r>
      <w:r>
        <w:rPr>
          <w:rFonts w:ascii="宋体" w:hAnsi="宋体" w:eastAsia="宋体" w:cs="宋体"/>
          <w:spacing w:val="6"/>
          <w:sz w:val="21"/>
          <w:szCs w:val="21"/>
        </w:rPr>
        <w:t xml:space="preserve"> </w:t>
      </w:r>
      <w:r>
        <w:rPr>
          <w:rFonts w:ascii="宋体" w:hAnsi="宋体" w:eastAsia="宋体" w:cs="宋体"/>
          <w:spacing w:val="-2"/>
          <w:sz w:val="21"/>
          <w:szCs w:val="21"/>
        </w:rPr>
        <w:t>-</w:t>
      </w:r>
    </w:p>
    <w:p>
      <w:pPr>
        <w:sectPr>
          <w:type w:val="continuous"/>
          <w:pgSz w:w="11850" w:h="16783"/>
          <w:pgMar w:top="1369" w:right="877" w:bottom="400" w:left="1080" w:header="1050" w:footer="0" w:gutter="0"/>
          <w:cols w:equalWidth="0" w:num="1">
            <w:col w:w="9893"/>
          </w:cols>
        </w:sectPr>
      </w:pPr>
    </w:p>
    <w:p>
      <w:pPr>
        <w:spacing w:line="335" w:lineRule="auto"/>
        <w:rPr>
          <w:rFonts w:ascii="宋体"/>
          <w:sz w:val="21"/>
        </w:rPr>
      </w:pPr>
    </w:p>
    <w:p>
      <w:pPr>
        <w:spacing w:before="97" w:line="185" w:lineRule="auto"/>
        <w:ind w:firstLine="2837"/>
        <w:rPr>
          <w:rFonts w:ascii="宋体" w:hAnsi="宋体" w:eastAsia="宋体" w:cs="宋体"/>
          <w:sz w:val="30"/>
          <w:szCs w:val="30"/>
        </w:rPr>
      </w:pPr>
      <w:r>
        <w:rPr>
          <w:rFonts w:ascii="宋体" w:hAnsi="宋体" w:eastAsia="宋体" w:cs="宋体"/>
          <w:sz w:val="30"/>
          <w:szCs w:val="30"/>
          <w14:textOutline w14:w="5448" w14:cap="sq" w14:cmpd="sng">
            <w14:solidFill>
              <w14:srgbClr w14:val="000000"/>
            </w14:solidFill>
            <w14:prstDash w14:val="solid"/>
            <w14:bevel/>
          </w14:textOutline>
        </w:rPr>
        <w:t>4、技术规格和商务条款偏差表</w:t>
      </w:r>
    </w:p>
    <w:p>
      <w:pPr>
        <w:spacing w:line="419" w:lineRule="auto"/>
        <w:rPr>
          <w:rFonts w:ascii="宋体"/>
          <w:sz w:val="21"/>
        </w:rPr>
      </w:pPr>
    </w:p>
    <w:p>
      <w:pPr>
        <w:spacing w:before="68" w:line="360" w:lineRule="exact"/>
        <w:ind w:firstLine="25"/>
        <w:rPr>
          <w:rFonts w:ascii="宋体" w:hAnsi="宋体" w:eastAsia="宋体" w:cs="宋体"/>
          <w:sz w:val="21"/>
          <w:szCs w:val="21"/>
        </w:rPr>
      </w:pPr>
      <w:r>
        <w:rPr>
          <w:rFonts w:ascii="宋体" w:hAnsi="宋体" w:eastAsia="宋体" w:cs="宋体"/>
          <w:spacing w:val="-3"/>
          <w:position w:val="10"/>
          <w:sz w:val="21"/>
          <w:szCs w:val="21"/>
        </w:rPr>
        <w:t>项目名称：</w:t>
      </w:r>
    </w:p>
    <w:p>
      <w:pPr>
        <w:spacing w:line="204" w:lineRule="auto"/>
        <w:ind w:firstLine="25"/>
        <w:rPr>
          <w:rFonts w:ascii="宋体" w:hAnsi="宋体" w:eastAsia="宋体" w:cs="宋体"/>
          <w:sz w:val="21"/>
          <w:szCs w:val="21"/>
        </w:rPr>
      </w:pPr>
      <w:r>
        <w:rPr>
          <w:rFonts w:ascii="宋体" w:hAnsi="宋体" w:eastAsia="宋体" w:cs="宋体"/>
          <w:spacing w:val="-3"/>
          <w:sz w:val="21"/>
          <w:szCs w:val="21"/>
        </w:rPr>
        <w:t>项目编号：</w:t>
      </w:r>
    </w:p>
    <w:p/>
    <w:p/>
    <w:p>
      <w:pPr>
        <w:spacing w:line="193" w:lineRule="exact"/>
      </w:pPr>
    </w:p>
    <w:tbl>
      <w:tblPr>
        <w:tblStyle w:val="9"/>
        <w:tblW w:w="95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7"/>
        <w:gridCol w:w="2387"/>
        <w:gridCol w:w="3793"/>
        <w:gridCol w:w="25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8" w:hRule="atLeast"/>
        </w:trPr>
        <w:tc>
          <w:tcPr>
            <w:tcW w:w="737" w:type="dxa"/>
            <w:textDirection w:val="tbRlV"/>
            <w:vAlign w:val="top"/>
          </w:tcPr>
          <w:p>
            <w:pPr>
              <w:spacing w:before="261" w:line="180" w:lineRule="auto"/>
              <w:ind w:firstLine="833"/>
              <w:rPr>
                <w:rFonts w:ascii="宋体" w:hAnsi="宋体" w:eastAsia="宋体" w:cs="宋体"/>
                <w:sz w:val="21"/>
                <w:szCs w:val="21"/>
              </w:rPr>
            </w:pPr>
            <w:r>
              <w:rPr>
                <w:rFonts w:ascii="宋体" w:hAnsi="宋体" w:eastAsia="宋体" w:cs="宋体"/>
                <w:spacing w:val="-1"/>
                <w:sz w:val="21"/>
                <w:szCs w:val="21"/>
              </w:rPr>
              <w:t>序</w:t>
            </w:r>
            <w:r>
              <w:rPr>
                <w:rFonts w:ascii="宋体" w:hAnsi="宋体" w:eastAsia="宋体" w:cs="宋体"/>
                <w:spacing w:val="12"/>
                <w:sz w:val="21"/>
                <w:szCs w:val="21"/>
              </w:rPr>
              <w:t xml:space="preserve">   </w:t>
            </w:r>
            <w:r>
              <w:rPr>
                <w:rFonts w:ascii="宋体" w:hAnsi="宋体" w:eastAsia="宋体" w:cs="宋体"/>
                <w:spacing w:val="-1"/>
                <w:sz w:val="21"/>
                <w:szCs w:val="21"/>
              </w:rPr>
              <w:t>号</w:t>
            </w:r>
          </w:p>
        </w:tc>
        <w:tc>
          <w:tcPr>
            <w:tcW w:w="2387" w:type="dxa"/>
            <w:vAlign w:val="top"/>
          </w:tcPr>
          <w:p>
            <w:pPr>
              <w:spacing w:line="318" w:lineRule="auto"/>
              <w:rPr>
                <w:rFonts w:ascii="宋体"/>
                <w:sz w:val="21"/>
              </w:rPr>
            </w:pPr>
          </w:p>
          <w:p>
            <w:pPr>
              <w:spacing w:line="318" w:lineRule="auto"/>
              <w:rPr>
                <w:rFonts w:ascii="宋体"/>
                <w:sz w:val="21"/>
              </w:rPr>
            </w:pPr>
          </w:p>
          <w:p>
            <w:pPr>
              <w:spacing w:before="69" w:line="184" w:lineRule="auto"/>
              <w:ind w:firstLine="564"/>
              <w:rPr>
                <w:rFonts w:ascii="宋体" w:hAnsi="宋体" w:eastAsia="宋体" w:cs="宋体"/>
                <w:sz w:val="21"/>
                <w:szCs w:val="21"/>
              </w:rPr>
            </w:pPr>
            <w:r>
              <w:rPr>
                <w:rFonts w:ascii="宋体" w:hAnsi="宋体" w:eastAsia="宋体" w:cs="宋体"/>
                <w:spacing w:val="-2"/>
                <w:sz w:val="21"/>
                <w:szCs w:val="21"/>
              </w:rPr>
              <w:t>招标文件技术</w:t>
            </w:r>
          </w:p>
          <w:p>
            <w:pPr>
              <w:spacing w:line="249" w:lineRule="auto"/>
              <w:rPr>
                <w:rFonts w:ascii="宋体"/>
                <w:sz w:val="21"/>
              </w:rPr>
            </w:pPr>
          </w:p>
          <w:p>
            <w:pPr>
              <w:spacing w:before="65" w:line="194" w:lineRule="auto"/>
              <w:ind w:firstLine="8"/>
              <w:rPr>
                <w:rFonts w:ascii="宋体" w:hAnsi="宋体" w:eastAsia="宋体" w:cs="宋体"/>
                <w:sz w:val="20"/>
                <w:szCs w:val="20"/>
              </w:rPr>
            </w:pPr>
            <w:r>
              <w:rPr>
                <w:rFonts w:ascii="宋体" w:hAnsi="宋体" w:eastAsia="宋体" w:cs="宋体"/>
                <w:spacing w:val="-3"/>
                <w:sz w:val="20"/>
                <w:szCs w:val="20"/>
              </w:rPr>
              <w:t>要求（详细列明技术配置）</w:t>
            </w:r>
          </w:p>
        </w:tc>
        <w:tc>
          <w:tcPr>
            <w:tcW w:w="3793" w:type="dxa"/>
            <w:vAlign w:val="top"/>
          </w:tcPr>
          <w:p>
            <w:pPr>
              <w:spacing w:line="318" w:lineRule="auto"/>
              <w:rPr>
                <w:rFonts w:ascii="宋体"/>
                <w:sz w:val="21"/>
              </w:rPr>
            </w:pPr>
          </w:p>
          <w:p>
            <w:pPr>
              <w:spacing w:line="318" w:lineRule="auto"/>
              <w:rPr>
                <w:rFonts w:ascii="宋体"/>
                <w:sz w:val="21"/>
              </w:rPr>
            </w:pPr>
          </w:p>
          <w:p>
            <w:pPr>
              <w:spacing w:before="69" w:line="184" w:lineRule="auto"/>
              <w:ind w:firstLine="1279"/>
              <w:rPr>
                <w:rFonts w:ascii="宋体" w:hAnsi="宋体" w:eastAsia="宋体" w:cs="宋体"/>
                <w:sz w:val="21"/>
                <w:szCs w:val="21"/>
              </w:rPr>
            </w:pPr>
            <w:r>
              <w:rPr>
                <w:rFonts w:ascii="宋体" w:hAnsi="宋体" w:eastAsia="宋体" w:cs="宋体"/>
                <w:spacing w:val="-4"/>
                <w:sz w:val="21"/>
                <w:szCs w:val="21"/>
              </w:rPr>
              <w:t>响应文件技术</w:t>
            </w:r>
          </w:p>
          <w:p>
            <w:pPr>
              <w:spacing w:line="249" w:lineRule="auto"/>
              <w:rPr>
                <w:rFonts w:ascii="宋体"/>
                <w:sz w:val="21"/>
              </w:rPr>
            </w:pPr>
          </w:p>
          <w:p>
            <w:pPr>
              <w:spacing w:before="65" w:line="194" w:lineRule="auto"/>
              <w:ind w:firstLine="19"/>
              <w:rPr>
                <w:rFonts w:ascii="宋体" w:hAnsi="宋体" w:eastAsia="宋体" w:cs="宋体"/>
                <w:sz w:val="20"/>
                <w:szCs w:val="20"/>
              </w:rPr>
            </w:pPr>
            <w:r>
              <w:rPr>
                <w:rFonts w:ascii="宋体" w:hAnsi="宋体" w:eastAsia="宋体" w:cs="宋体"/>
                <w:spacing w:val="-3"/>
                <w:sz w:val="20"/>
                <w:szCs w:val="20"/>
              </w:rPr>
              <w:t>响应情况（详细列明所投产品的技术配置）</w:t>
            </w:r>
          </w:p>
        </w:tc>
        <w:tc>
          <w:tcPr>
            <w:tcW w:w="2583" w:type="dxa"/>
            <w:vAlign w:val="top"/>
          </w:tcPr>
          <w:p>
            <w:pPr>
              <w:spacing w:line="344" w:lineRule="auto"/>
              <w:rPr>
                <w:rFonts w:ascii="宋体"/>
                <w:sz w:val="21"/>
              </w:rPr>
            </w:pPr>
          </w:p>
          <w:p>
            <w:pPr>
              <w:spacing w:line="344" w:lineRule="auto"/>
              <w:rPr>
                <w:rFonts w:ascii="宋体"/>
                <w:sz w:val="21"/>
              </w:rPr>
            </w:pPr>
          </w:p>
          <w:p>
            <w:pPr>
              <w:spacing w:before="68" w:line="492" w:lineRule="auto"/>
              <w:ind w:left="353" w:right="29" w:hanging="320"/>
              <w:rPr>
                <w:rFonts w:ascii="宋体" w:hAnsi="宋体" w:eastAsia="宋体" w:cs="宋体"/>
                <w:sz w:val="21"/>
                <w:szCs w:val="21"/>
              </w:rPr>
            </w:pPr>
            <w:r>
              <w:rPr>
                <w:rFonts w:ascii="宋体" w:hAnsi="宋体" w:eastAsia="宋体" w:cs="宋体"/>
                <w:spacing w:val="-1"/>
                <w:sz w:val="21"/>
                <w:szCs w:val="21"/>
              </w:rPr>
              <w:t>偏差描述（详细描述技术是</w:t>
            </w:r>
            <w:r>
              <w:rPr>
                <w:rFonts w:ascii="宋体" w:hAnsi="宋体" w:eastAsia="宋体" w:cs="宋体"/>
                <w:spacing w:val="1"/>
                <w:sz w:val="21"/>
                <w:szCs w:val="21"/>
              </w:rPr>
              <w:t xml:space="preserve"> </w:t>
            </w:r>
            <w:r>
              <w:rPr>
                <w:rFonts w:ascii="宋体" w:hAnsi="宋体" w:eastAsia="宋体" w:cs="宋体"/>
                <w:spacing w:val="-2"/>
                <w:sz w:val="21"/>
                <w:szCs w:val="21"/>
              </w:rPr>
              <w:t>否具有正、负偏差）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6" w:hRule="atLeast"/>
        </w:trPr>
        <w:tc>
          <w:tcPr>
            <w:tcW w:w="737" w:type="dxa"/>
            <w:tcBorders>
              <w:bottom w:val="single" w:color="000000" w:sz="2" w:space="0"/>
            </w:tcBorders>
            <w:vAlign w:val="top"/>
          </w:tcPr>
          <w:p>
            <w:pPr>
              <w:rPr>
                <w:rFonts w:ascii="宋体"/>
                <w:sz w:val="21"/>
              </w:rPr>
            </w:pPr>
          </w:p>
        </w:tc>
        <w:tc>
          <w:tcPr>
            <w:tcW w:w="2387" w:type="dxa"/>
            <w:tcBorders>
              <w:bottom w:val="single" w:color="000000" w:sz="2" w:space="0"/>
            </w:tcBorders>
            <w:vAlign w:val="top"/>
          </w:tcPr>
          <w:p>
            <w:pPr>
              <w:rPr>
                <w:rFonts w:ascii="宋体"/>
                <w:sz w:val="21"/>
              </w:rPr>
            </w:pPr>
          </w:p>
        </w:tc>
        <w:tc>
          <w:tcPr>
            <w:tcW w:w="3793" w:type="dxa"/>
            <w:tcBorders>
              <w:bottom w:val="single" w:color="000000" w:sz="2" w:space="0"/>
            </w:tcBorders>
            <w:vAlign w:val="top"/>
          </w:tcPr>
          <w:p>
            <w:pPr>
              <w:rPr>
                <w:rFonts w:ascii="宋体"/>
                <w:sz w:val="21"/>
              </w:rPr>
            </w:pPr>
          </w:p>
        </w:tc>
        <w:tc>
          <w:tcPr>
            <w:tcW w:w="2583" w:type="dxa"/>
            <w:tcBorders>
              <w:bottom w:val="single" w:color="000000" w:sz="2"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2" w:hRule="atLeast"/>
        </w:trPr>
        <w:tc>
          <w:tcPr>
            <w:tcW w:w="737" w:type="dxa"/>
            <w:tcBorders>
              <w:top w:val="single" w:color="000000" w:sz="2" w:space="0"/>
              <w:bottom w:val="single" w:color="000000" w:sz="2" w:space="0"/>
            </w:tcBorders>
            <w:vAlign w:val="top"/>
          </w:tcPr>
          <w:p>
            <w:pPr>
              <w:rPr>
                <w:rFonts w:ascii="宋体"/>
                <w:sz w:val="21"/>
              </w:rPr>
            </w:pPr>
          </w:p>
        </w:tc>
        <w:tc>
          <w:tcPr>
            <w:tcW w:w="2387" w:type="dxa"/>
            <w:tcBorders>
              <w:top w:val="single" w:color="000000" w:sz="2" w:space="0"/>
              <w:bottom w:val="single" w:color="000000" w:sz="2" w:space="0"/>
            </w:tcBorders>
            <w:vAlign w:val="top"/>
          </w:tcPr>
          <w:p>
            <w:pPr>
              <w:rPr>
                <w:rFonts w:ascii="宋体"/>
                <w:sz w:val="21"/>
              </w:rPr>
            </w:pPr>
          </w:p>
        </w:tc>
        <w:tc>
          <w:tcPr>
            <w:tcW w:w="3793" w:type="dxa"/>
            <w:tcBorders>
              <w:top w:val="single" w:color="000000" w:sz="2" w:space="0"/>
              <w:bottom w:val="single" w:color="000000" w:sz="2" w:space="0"/>
            </w:tcBorders>
            <w:vAlign w:val="top"/>
          </w:tcPr>
          <w:p>
            <w:pPr>
              <w:rPr>
                <w:rFonts w:ascii="宋体"/>
                <w:sz w:val="21"/>
              </w:rPr>
            </w:pPr>
          </w:p>
        </w:tc>
        <w:tc>
          <w:tcPr>
            <w:tcW w:w="2583" w:type="dxa"/>
            <w:tcBorders>
              <w:top w:val="single" w:color="000000" w:sz="2" w:space="0"/>
              <w:bottom w:val="single" w:color="000000" w:sz="2"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2" w:hRule="atLeast"/>
        </w:trPr>
        <w:tc>
          <w:tcPr>
            <w:tcW w:w="737" w:type="dxa"/>
            <w:tcBorders>
              <w:top w:val="single" w:color="000000" w:sz="2" w:space="0"/>
              <w:bottom w:val="single" w:color="000000" w:sz="2" w:space="0"/>
            </w:tcBorders>
            <w:vAlign w:val="top"/>
          </w:tcPr>
          <w:p>
            <w:pPr>
              <w:rPr>
                <w:rFonts w:ascii="宋体"/>
                <w:sz w:val="21"/>
              </w:rPr>
            </w:pPr>
          </w:p>
        </w:tc>
        <w:tc>
          <w:tcPr>
            <w:tcW w:w="2387" w:type="dxa"/>
            <w:tcBorders>
              <w:top w:val="single" w:color="000000" w:sz="2" w:space="0"/>
              <w:bottom w:val="single" w:color="000000" w:sz="2" w:space="0"/>
            </w:tcBorders>
            <w:vAlign w:val="top"/>
          </w:tcPr>
          <w:p>
            <w:pPr>
              <w:rPr>
                <w:rFonts w:ascii="宋体"/>
                <w:sz w:val="21"/>
              </w:rPr>
            </w:pPr>
          </w:p>
        </w:tc>
        <w:tc>
          <w:tcPr>
            <w:tcW w:w="3793" w:type="dxa"/>
            <w:tcBorders>
              <w:top w:val="single" w:color="000000" w:sz="2" w:space="0"/>
              <w:bottom w:val="single" w:color="000000" w:sz="2" w:space="0"/>
            </w:tcBorders>
            <w:vAlign w:val="top"/>
          </w:tcPr>
          <w:p>
            <w:pPr>
              <w:rPr>
                <w:rFonts w:ascii="宋体"/>
                <w:sz w:val="21"/>
              </w:rPr>
            </w:pPr>
          </w:p>
        </w:tc>
        <w:tc>
          <w:tcPr>
            <w:tcW w:w="2583" w:type="dxa"/>
            <w:tcBorders>
              <w:top w:val="single" w:color="000000" w:sz="2" w:space="0"/>
              <w:bottom w:val="single" w:color="000000" w:sz="2"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737" w:type="dxa"/>
            <w:tcBorders>
              <w:top w:val="single" w:color="000000" w:sz="2" w:space="0"/>
              <w:bottom w:val="single" w:color="000000" w:sz="2" w:space="0"/>
            </w:tcBorders>
            <w:vAlign w:val="top"/>
          </w:tcPr>
          <w:p>
            <w:pPr>
              <w:rPr>
                <w:rFonts w:ascii="宋体"/>
                <w:sz w:val="21"/>
              </w:rPr>
            </w:pPr>
          </w:p>
        </w:tc>
        <w:tc>
          <w:tcPr>
            <w:tcW w:w="2387" w:type="dxa"/>
            <w:tcBorders>
              <w:top w:val="single" w:color="000000" w:sz="2" w:space="0"/>
              <w:bottom w:val="single" w:color="000000" w:sz="2" w:space="0"/>
            </w:tcBorders>
            <w:vAlign w:val="top"/>
          </w:tcPr>
          <w:p>
            <w:pPr>
              <w:rPr>
                <w:rFonts w:ascii="宋体"/>
                <w:sz w:val="21"/>
              </w:rPr>
            </w:pPr>
          </w:p>
        </w:tc>
        <w:tc>
          <w:tcPr>
            <w:tcW w:w="3793" w:type="dxa"/>
            <w:tcBorders>
              <w:top w:val="single" w:color="000000" w:sz="2" w:space="0"/>
              <w:bottom w:val="single" w:color="000000" w:sz="2" w:space="0"/>
            </w:tcBorders>
            <w:vAlign w:val="top"/>
          </w:tcPr>
          <w:p>
            <w:pPr>
              <w:rPr>
                <w:rFonts w:ascii="宋体"/>
                <w:sz w:val="21"/>
              </w:rPr>
            </w:pPr>
          </w:p>
        </w:tc>
        <w:tc>
          <w:tcPr>
            <w:tcW w:w="2583" w:type="dxa"/>
            <w:tcBorders>
              <w:top w:val="single" w:color="000000" w:sz="2" w:space="0"/>
              <w:bottom w:val="single" w:color="000000" w:sz="2" w:space="0"/>
            </w:tcBorders>
            <w:vAlign w:val="top"/>
          </w:tcPr>
          <w:p>
            <w:pPr>
              <w:rPr>
                <w:rFonts w:ascii="宋体"/>
                <w:sz w:val="21"/>
              </w:rPr>
            </w:pPr>
          </w:p>
        </w:tc>
      </w:tr>
    </w:tbl>
    <w:p>
      <w:pPr>
        <w:spacing w:line="371" w:lineRule="auto"/>
        <w:rPr>
          <w:rFonts w:ascii="宋体"/>
          <w:sz w:val="21"/>
        </w:rPr>
      </w:pPr>
    </w:p>
    <w:p>
      <w:pPr>
        <w:spacing w:before="68" w:line="184" w:lineRule="auto"/>
        <w:ind w:firstLine="862"/>
        <w:rPr>
          <w:rFonts w:ascii="宋体" w:hAnsi="宋体" w:eastAsia="宋体" w:cs="宋体"/>
          <w:sz w:val="21"/>
          <w:szCs w:val="21"/>
        </w:rPr>
      </w:pPr>
      <w:r>
        <w:rPr>
          <w:rFonts w:ascii="宋体" w:hAnsi="宋体" w:eastAsia="宋体" w:cs="宋体"/>
          <w:spacing w:val="3"/>
          <w:sz w:val="21"/>
          <w:szCs w:val="21"/>
        </w:rPr>
        <w:t>供应商</w:t>
      </w:r>
      <w:r>
        <w:rPr>
          <w:rFonts w:ascii="宋体" w:hAnsi="宋体" w:eastAsia="宋体" w:cs="宋体"/>
          <w:spacing w:val="-93"/>
          <w:sz w:val="21"/>
          <w:szCs w:val="21"/>
        </w:rPr>
        <w:t>：</w:t>
      </w:r>
      <w:r>
        <w:rPr>
          <w:rFonts w:ascii="宋体" w:hAnsi="宋体" w:eastAsia="宋体" w:cs="宋体"/>
          <w:spacing w:val="3"/>
          <w:sz w:val="21"/>
          <w:szCs w:val="21"/>
        </w:rPr>
        <w:t xml:space="preserve">             </w:t>
      </w:r>
      <w:r>
        <w:rPr>
          <w:rFonts w:ascii="宋体" w:hAnsi="宋体" w:eastAsia="宋体" w:cs="宋体"/>
          <w:spacing w:val="-93"/>
          <w:sz w:val="21"/>
          <w:szCs w:val="21"/>
        </w:rPr>
        <w:t>（</w:t>
      </w:r>
      <w:r>
        <w:rPr>
          <w:rFonts w:ascii="宋体" w:hAnsi="宋体" w:eastAsia="宋体" w:cs="宋体"/>
          <w:spacing w:val="3"/>
          <w:sz w:val="21"/>
          <w:szCs w:val="21"/>
        </w:rPr>
        <w:t>盖单位公章）</w:t>
      </w:r>
    </w:p>
    <w:p>
      <w:pPr>
        <w:spacing w:before="259" w:line="184" w:lineRule="auto"/>
        <w:ind w:firstLine="863"/>
        <w:rPr>
          <w:rFonts w:ascii="宋体" w:hAnsi="宋体" w:eastAsia="宋体" w:cs="宋体"/>
          <w:sz w:val="21"/>
          <w:szCs w:val="21"/>
        </w:rPr>
      </w:pPr>
      <w:r>
        <w:rPr>
          <w:rFonts w:ascii="宋体" w:hAnsi="宋体" w:eastAsia="宋体" w:cs="宋体"/>
          <w:spacing w:val="1"/>
          <w:sz w:val="21"/>
          <w:szCs w:val="21"/>
        </w:rPr>
        <w:t>法定代表人或委托代理人</w:t>
      </w:r>
      <w:r>
        <w:rPr>
          <w:rFonts w:ascii="宋体" w:hAnsi="宋体" w:eastAsia="宋体" w:cs="宋体"/>
          <w:spacing w:val="-88"/>
          <w:sz w:val="21"/>
          <w:szCs w:val="21"/>
        </w:rPr>
        <w:t>：</w:t>
      </w:r>
      <w:r>
        <w:rPr>
          <w:rFonts w:ascii="宋体" w:hAnsi="宋体" w:eastAsia="宋体" w:cs="宋体"/>
          <w:spacing w:val="3"/>
          <w:sz w:val="21"/>
          <w:szCs w:val="21"/>
        </w:rPr>
        <w:t xml:space="preserve">             </w:t>
      </w:r>
      <w:r>
        <w:rPr>
          <w:rFonts w:ascii="宋体" w:hAnsi="宋体" w:eastAsia="宋体" w:cs="宋体"/>
          <w:spacing w:val="-88"/>
          <w:sz w:val="21"/>
          <w:szCs w:val="21"/>
        </w:rPr>
        <w:t>（</w:t>
      </w:r>
      <w:r>
        <w:rPr>
          <w:rFonts w:ascii="宋体" w:hAnsi="宋体" w:eastAsia="宋体" w:cs="宋体"/>
          <w:spacing w:val="1"/>
          <w:sz w:val="21"/>
          <w:szCs w:val="21"/>
        </w:rPr>
        <w:t>签字或盖章）</w:t>
      </w:r>
    </w:p>
    <w:p>
      <w:pPr>
        <w:spacing w:line="247" w:lineRule="auto"/>
        <w:rPr>
          <w:rFonts w:ascii="宋体"/>
          <w:sz w:val="21"/>
        </w:rPr>
      </w:pPr>
    </w:p>
    <w:p>
      <w:pPr>
        <w:spacing w:before="69" w:line="184" w:lineRule="auto"/>
        <w:ind w:firstLine="1834"/>
        <w:rPr>
          <w:rFonts w:ascii="宋体" w:hAnsi="宋体" w:eastAsia="宋体" w:cs="宋体"/>
          <w:sz w:val="21"/>
          <w:szCs w:val="21"/>
        </w:rPr>
      </w:pPr>
      <w:r>
        <w:rPr>
          <w:rFonts w:ascii="宋体" w:hAnsi="宋体" w:eastAsia="宋体" w:cs="宋体"/>
          <w:spacing w:val="-20"/>
          <w:w w:val="94"/>
          <w:sz w:val="21"/>
          <w:szCs w:val="21"/>
        </w:rPr>
        <w:t>日期：</w:t>
      </w:r>
      <w:r>
        <w:rPr>
          <w:rFonts w:ascii="宋体" w:hAnsi="宋体" w:eastAsia="宋体" w:cs="宋体"/>
          <w:spacing w:val="6"/>
          <w:sz w:val="21"/>
          <w:szCs w:val="21"/>
        </w:rPr>
        <w:t xml:space="preserve">     </w:t>
      </w:r>
      <w:r>
        <w:rPr>
          <w:rFonts w:ascii="宋体" w:hAnsi="宋体" w:eastAsia="宋体" w:cs="宋体"/>
          <w:spacing w:val="-20"/>
          <w:w w:val="94"/>
          <w:sz w:val="21"/>
          <w:szCs w:val="21"/>
        </w:rPr>
        <w:t>年</w:t>
      </w:r>
      <w:r>
        <w:rPr>
          <w:rFonts w:ascii="宋体" w:hAnsi="宋体" w:eastAsia="宋体" w:cs="宋体"/>
          <w:spacing w:val="8"/>
          <w:sz w:val="21"/>
          <w:szCs w:val="21"/>
        </w:rPr>
        <w:t xml:space="preserve">  </w:t>
      </w:r>
      <w:r>
        <w:rPr>
          <w:rFonts w:ascii="宋体" w:hAnsi="宋体" w:eastAsia="宋体" w:cs="宋体"/>
          <w:spacing w:val="-20"/>
          <w:w w:val="94"/>
          <w:sz w:val="21"/>
          <w:szCs w:val="21"/>
        </w:rPr>
        <w:t>月</w:t>
      </w:r>
      <w:r>
        <w:rPr>
          <w:rFonts w:ascii="宋体" w:hAnsi="宋体" w:eastAsia="宋体" w:cs="宋体"/>
          <w:spacing w:val="22"/>
          <w:sz w:val="21"/>
          <w:szCs w:val="21"/>
        </w:rPr>
        <w:t xml:space="preserve">  </w:t>
      </w:r>
      <w:r>
        <w:rPr>
          <w:rFonts w:ascii="宋体" w:hAnsi="宋体" w:eastAsia="宋体" w:cs="宋体"/>
          <w:spacing w:val="-20"/>
          <w:w w:val="94"/>
          <w:sz w:val="21"/>
          <w:szCs w:val="21"/>
        </w:rPr>
        <w:t>日</w:t>
      </w:r>
    </w:p>
    <w:p>
      <w:pPr>
        <w:spacing w:before="290" w:line="184" w:lineRule="auto"/>
        <w:ind w:firstLine="382"/>
        <w:rPr>
          <w:rFonts w:ascii="宋体" w:hAnsi="宋体" w:eastAsia="宋体" w:cs="宋体"/>
          <w:sz w:val="21"/>
          <w:szCs w:val="21"/>
        </w:rPr>
      </w:pPr>
      <w:r>
        <w:rPr>
          <w:rFonts w:ascii="宋体" w:hAnsi="宋体" w:eastAsia="宋体" w:cs="宋体"/>
          <w:spacing w:val="-5"/>
          <w:sz w:val="21"/>
          <w:szCs w:val="21"/>
        </w:rPr>
        <w:t>注：</w:t>
      </w:r>
      <w:r>
        <w:rPr>
          <w:rFonts w:ascii="宋体" w:hAnsi="宋体" w:eastAsia="宋体" w:cs="宋体"/>
          <w:spacing w:val="69"/>
          <w:sz w:val="21"/>
          <w:szCs w:val="21"/>
        </w:rPr>
        <w:t xml:space="preserve"> </w:t>
      </w:r>
      <w:r>
        <w:rPr>
          <w:rFonts w:ascii="宋体" w:hAnsi="宋体" w:eastAsia="宋体" w:cs="宋体"/>
          <w:spacing w:val="-5"/>
          <w:sz w:val="21"/>
          <w:szCs w:val="21"/>
        </w:rPr>
        <w:t>1、供应商必须按要求规范填写技术规范偏差表。如果此表中所列内容无法满足招标文件中提出的</w:t>
      </w:r>
    </w:p>
    <w:p>
      <w:pPr>
        <w:spacing w:before="292" w:line="184" w:lineRule="auto"/>
        <w:ind w:firstLine="23"/>
        <w:rPr>
          <w:rFonts w:ascii="宋体" w:hAnsi="宋体" w:eastAsia="宋体" w:cs="宋体"/>
          <w:sz w:val="21"/>
          <w:szCs w:val="21"/>
        </w:rPr>
      </w:pPr>
      <w:r>
        <w:rPr>
          <w:rFonts w:ascii="宋体" w:hAnsi="宋体" w:eastAsia="宋体" w:cs="宋体"/>
          <w:spacing w:val="-1"/>
          <w:sz w:val="21"/>
          <w:szCs w:val="21"/>
        </w:rPr>
        <w:t>要求或内容不一致，其投标将被视为无效投标。</w:t>
      </w:r>
    </w:p>
    <w:p>
      <w:pPr>
        <w:spacing w:before="289" w:line="439" w:lineRule="auto"/>
        <w:ind w:left="24" w:right="1" w:firstLine="360"/>
        <w:rPr>
          <w:rFonts w:ascii="宋体" w:hAnsi="宋体" w:eastAsia="宋体" w:cs="宋体"/>
          <w:sz w:val="21"/>
          <w:szCs w:val="21"/>
        </w:rPr>
      </w:pPr>
      <w:r>
        <w:rPr>
          <w:rFonts w:ascii="宋体" w:hAnsi="宋体" w:eastAsia="宋体" w:cs="宋体"/>
          <w:spacing w:val="-1"/>
          <w:sz w:val="21"/>
          <w:szCs w:val="21"/>
        </w:rPr>
        <w:t>2、供应商必须根据所投产品的实际情况如实填写，评委会如发现有虚假描述的，将不予推荐中标候选</w:t>
      </w:r>
      <w:r>
        <w:rPr>
          <w:rFonts w:ascii="宋体" w:hAnsi="宋体" w:eastAsia="宋体" w:cs="宋体"/>
          <w:spacing w:val="18"/>
          <w:sz w:val="21"/>
          <w:szCs w:val="21"/>
        </w:rPr>
        <w:t xml:space="preserve"> </w:t>
      </w:r>
      <w:r>
        <w:rPr>
          <w:rFonts w:ascii="宋体" w:hAnsi="宋体" w:eastAsia="宋体" w:cs="宋体"/>
          <w:spacing w:val="-6"/>
          <w:sz w:val="21"/>
          <w:szCs w:val="21"/>
        </w:rPr>
        <w:t>人。</w:t>
      </w:r>
    </w:p>
    <w:p>
      <w:pPr>
        <w:sectPr>
          <w:headerReference r:id="rId52" w:type="default"/>
          <w:footerReference r:id="rId53" w:type="default"/>
          <w:pgSz w:w="11850" w:h="16783"/>
          <w:pgMar w:top="1369" w:right="1080" w:bottom="1340" w:left="1065" w:header="1050" w:footer="979" w:gutter="0"/>
          <w:cols w:space="720" w:num="1"/>
        </w:sectPr>
      </w:pPr>
    </w:p>
    <w:p>
      <w:pPr>
        <w:spacing w:line="335" w:lineRule="auto"/>
        <w:rPr>
          <w:rFonts w:ascii="宋体"/>
          <w:sz w:val="21"/>
        </w:rPr>
      </w:pPr>
    </w:p>
    <w:p>
      <w:pPr>
        <w:spacing w:before="97" w:line="185" w:lineRule="auto"/>
        <w:ind w:firstLine="3130"/>
        <w:rPr>
          <w:rFonts w:ascii="宋体" w:hAnsi="宋体" w:eastAsia="宋体" w:cs="宋体"/>
          <w:sz w:val="30"/>
          <w:szCs w:val="30"/>
        </w:rPr>
      </w:pPr>
      <w:r>
        <w:rPr>
          <w:rFonts w:ascii="宋体" w:hAnsi="宋体" w:eastAsia="宋体" w:cs="宋体"/>
          <w:spacing w:val="-1"/>
          <w:sz w:val="30"/>
          <w:szCs w:val="30"/>
          <w14:textOutline w14:w="5448" w14:cap="sq" w14:cmpd="sng">
            <w14:solidFill>
              <w14:srgbClr w14:val="000000"/>
            </w14:solidFill>
            <w14:prstDash w14:val="solid"/>
            <w14:bevel/>
          </w14:textOutline>
        </w:rPr>
        <w:t>5、法定代表人资格证明书</w:t>
      </w:r>
    </w:p>
    <w:p>
      <w:pPr>
        <w:spacing w:line="259" w:lineRule="auto"/>
        <w:rPr>
          <w:rFonts w:ascii="宋体"/>
          <w:sz w:val="21"/>
        </w:rPr>
      </w:pPr>
    </w:p>
    <w:p>
      <w:pPr>
        <w:spacing w:line="259" w:lineRule="auto"/>
        <w:rPr>
          <w:rFonts w:ascii="宋体"/>
          <w:sz w:val="21"/>
        </w:rPr>
      </w:pPr>
    </w:p>
    <w:p>
      <w:pPr>
        <w:spacing w:before="68" w:line="560" w:lineRule="exact"/>
        <w:ind w:firstLine="8"/>
        <w:rPr>
          <w:rFonts w:ascii="宋体" w:hAnsi="宋体" w:eastAsia="宋体" w:cs="宋体"/>
          <w:sz w:val="21"/>
          <w:szCs w:val="21"/>
        </w:rPr>
      </w:pPr>
      <w:r>
        <w:rPr>
          <w:rFonts w:ascii="宋体" w:hAnsi="宋体" w:eastAsia="宋体" w:cs="宋体"/>
          <w:spacing w:val="-20"/>
          <w:w w:val="97"/>
          <w:position w:val="26"/>
          <w:sz w:val="21"/>
          <w:szCs w:val="21"/>
        </w:rPr>
        <w:t>供应商名称：</w:t>
      </w:r>
      <w:r>
        <w:rPr>
          <w:rFonts w:ascii="宋体" w:hAnsi="宋体" w:eastAsia="宋体" w:cs="宋体"/>
          <w:position w:val="26"/>
          <w:sz w:val="21"/>
          <w:szCs w:val="21"/>
          <w:u w:val="single" w:color="auto"/>
        </w:rPr>
        <w:t xml:space="preserve">                      </w:t>
      </w:r>
    </w:p>
    <w:p>
      <w:pPr>
        <w:spacing w:line="204" w:lineRule="auto"/>
        <w:ind w:firstLine="9"/>
        <w:rPr>
          <w:rFonts w:ascii="宋体" w:hAnsi="宋体" w:eastAsia="宋体" w:cs="宋体"/>
          <w:sz w:val="21"/>
          <w:szCs w:val="21"/>
        </w:rPr>
      </w:pPr>
      <w:r>
        <w:rPr>
          <w:rFonts w:ascii="宋体" w:hAnsi="宋体" w:eastAsia="宋体" w:cs="宋体"/>
          <w:spacing w:val="-20"/>
          <w:w w:val="94"/>
          <w:sz w:val="21"/>
          <w:szCs w:val="21"/>
        </w:rPr>
        <w:t>单位性质：</w:t>
      </w:r>
      <w:r>
        <w:rPr>
          <w:rFonts w:ascii="宋体" w:hAnsi="宋体" w:eastAsia="宋体" w:cs="宋体"/>
          <w:sz w:val="21"/>
          <w:szCs w:val="21"/>
          <w:u w:val="single" w:color="auto"/>
        </w:rPr>
        <w:t xml:space="preserve">                    </w:t>
      </w:r>
    </w:p>
    <w:p>
      <w:pPr>
        <w:spacing w:before="327" w:line="184" w:lineRule="auto"/>
        <w:ind w:firstLine="8"/>
        <w:rPr>
          <w:rFonts w:ascii="宋体" w:hAnsi="宋体" w:eastAsia="宋体" w:cs="宋体"/>
          <w:sz w:val="21"/>
          <w:szCs w:val="21"/>
        </w:rPr>
      </w:pPr>
      <w:r>
        <w:rPr>
          <w:rFonts w:ascii="宋体" w:hAnsi="宋体" w:eastAsia="宋体" w:cs="宋体"/>
          <w:spacing w:val="-17"/>
          <w:w w:val="83"/>
          <w:sz w:val="21"/>
          <w:szCs w:val="21"/>
        </w:rPr>
        <w:t>地址：</w:t>
      </w:r>
      <w:r>
        <w:rPr>
          <w:rFonts w:ascii="宋体" w:hAnsi="宋体" w:eastAsia="宋体" w:cs="宋体"/>
          <w:sz w:val="21"/>
          <w:szCs w:val="21"/>
          <w:u w:val="single" w:color="auto"/>
        </w:rPr>
        <w:t xml:space="preserve">                    </w:t>
      </w:r>
    </w:p>
    <w:p>
      <w:pPr>
        <w:spacing w:line="249" w:lineRule="auto"/>
        <w:rPr>
          <w:rFonts w:ascii="宋体"/>
          <w:sz w:val="21"/>
        </w:rPr>
      </w:pPr>
    </w:p>
    <w:p>
      <w:pPr>
        <w:spacing w:before="68" w:line="559" w:lineRule="exact"/>
        <w:ind w:firstLine="9"/>
        <w:rPr>
          <w:rFonts w:ascii="宋体" w:hAnsi="宋体" w:eastAsia="宋体" w:cs="宋体"/>
          <w:sz w:val="21"/>
          <w:szCs w:val="21"/>
        </w:rPr>
      </w:pPr>
      <w:r>
        <w:rPr>
          <w:rFonts w:ascii="宋体" w:hAnsi="宋体" w:eastAsia="宋体" w:cs="宋体"/>
          <w:spacing w:val="-20"/>
          <w:w w:val="98"/>
          <w:position w:val="26"/>
          <w:sz w:val="21"/>
          <w:szCs w:val="21"/>
        </w:rPr>
        <w:t>成立时间：</w:t>
      </w:r>
      <w:r>
        <w:rPr>
          <w:rFonts w:ascii="宋体" w:hAnsi="宋体" w:eastAsia="宋体" w:cs="宋体"/>
          <w:spacing w:val="9"/>
          <w:position w:val="26"/>
          <w:sz w:val="21"/>
          <w:szCs w:val="21"/>
          <w:u w:val="single" w:color="auto"/>
        </w:rPr>
        <w:t xml:space="preserve">       </w:t>
      </w:r>
      <w:r>
        <w:rPr>
          <w:rFonts w:ascii="宋体" w:hAnsi="宋体" w:eastAsia="宋体" w:cs="宋体"/>
          <w:spacing w:val="-20"/>
          <w:w w:val="98"/>
          <w:position w:val="26"/>
          <w:sz w:val="21"/>
          <w:szCs w:val="21"/>
        </w:rPr>
        <w:t>年</w:t>
      </w:r>
      <w:r>
        <w:rPr>
          <w:rFonts w:ascii="宋体" w:hAnsi="宋体" w:eastAsia="宋体" w:cs="宋体"/>
          <w:spacing w:val="2"/>
          <w:position w:val="26"/>
          <w:sz w:val="21"/>
          <w:szCs w:val="21"/>
          <w:u w:val="single" w:color="auto"/>
        </w:rPr>
        <w:t xml:space="preserve">      </w:t>
      </w:r>
      <w:r>
        <w:rPr>
          <w:rFonts w:ascii="宋体" w:hAnsi="宋体" w:eastAsia="宋体" w:cs="宋体"/>
          <w:spacing w:val="-20"/>
          <w:w w:val="98"/>
          <w:position w:val="26"/>
          <w:sz w:val="21"/>
          <w:szCs w:val="21"/>
        </w:rPr>
        <w:t>月</w:t>
      </w:r>
      <w:r>
        <w:rPr>
          <w:rFonts w:ascii="宋体" w:hAnsi="宋体" w:eastAsia="宋体" w:cs="宋体"/>
          <w:spacing w:val="6"/>
          <w:position w:val="26"/>
          <w:sz w:val="21"/>
          <w:szCs w:val="21"/>
          <w:u w:val="single" w:color="auto"/>
        </w:rPr>
        <w:t xml:space="preserve">       </w:t>
      </w:r>
      <w:r>
        <w:rPr>
          <w:rFonts w:ascii="宋体" w:hAnsi="宋体" w:eastAsia="宋体" w:cs="宋体"/>
          <w:spacing w:val="-20"/>
          <w:w w:val="98"/>
          <w:position w:val="26"/>
          <w:sz w:val="21"/>
          <w:szCs w:val="21"/>
        </w:rPr>
        <w:t>日</w:t>
      </w:r>
    </w:p>
    <w:p>
      <w:pPr>
        <w:spacing w:line="204" w:lineRule="auto"/>
        <w:ind w:firstLine="9"/>
        <w:rPr>
          <w:rFonts w:ascii="宋体" w:hAnsi="宋体" w:eastAsia="宋体" w:cs="宋体"/>
          <w:sz w:val="21"/>
          <w:szCs w:val="21"/>
        </w:rPr>
      </w:pPr>
      <w:r>
        <w:rPr>
          <w:rFonts w:ascii="宋体" w:hAnsi="宋体" w:eastAsia="宋体" w:cs="宋体"/>
          <w:spacing w:val="-20"/>
          <w:w w:val="94"/>
          <w:sz w:val="21"/>
          <w:szCs w:val="21"/>
        </w:rPr>
        <w:t>经营期限：</w:t>
      </w:r>
      <w:r>
        <w:rPr>
          <w:rFonts w:ascii="宋体" w:hAnsi="宋体" w:eastAsia="宋体" w:cs="宋体"/>
          <w:sz w:val="21"/>
          <w:szCs w:val="21"/>
          <w:u w:val="single" w:color="auto"/>
        </w:rPr>
        <w:t xml:space="preserve">                </w:t>
      </w:r>
    </w:p>
    <w:p>
      <w:pPr>
        <w:spacing w:before="327" w:line="184" w:lineRule="auto"/>
        <w:ind w:firstLine="8"/>
        <w:rPr>
          <w:rFonts w:ascii="宋体" w:hAnsi="宋体" w:eastAsia="宋体" w:cs="宋体"/>
          <w:sz w:val="21"/>
          <w:szCs w:val="21"/>
        </w:rPr>
      </w:pPr>
      <w:r>
        <w:rPr>
          <w:rFonts w:ascii="宋体" w:hAnsi="宋体" w:eastAsia="宋体" w:cs="宋体"/>
          <w:spacing w:val="-17"/>
          <w:w w:val="83"/>
          <w:sz w:val="21"/>
          <w:szCs w:val="21"/>
        </w:rPr>
        <w:t>姓名：</w:t>
      </w:r>
      <w:r>
        <w:rPr>
          <w:rFonts w:ascii="宋体" w:hAnsi="宋体" w:eastAsia="宋体" w:cs="宋体"/>
          <w:spacing w:val="6"/>
          <w:sz w:val="21"/>
          <w:szCs w:val="21"/>
          <w:u w:val="single" w:color="auto"/>
        </w:rPr>
        <w:t xml:space="preserve">           </w:t>
      </w:r>
      <w:r>
        <w:rPr>
          <w:rFonts w:ascii="宋体" w:hAnsi="宋体" w:eastAsia="宋体" w:cs="宋体"/>
          <w:spacing w:val="-17"/>
          <w:w w:val="83"/>
          <w:sz w:val="21"/>
          <w:szCs w:val="21"/>
        </w:rPr>
        <w:t>性别：</w:t>
      </w:r>
      <w:r>
        <w:rPr>
          <w:rFonts w:ascii="宋体" w:hAnsi="宋体" w:eastAsia="宋体" w:cs="宋体"/>
          <w:spacing w:val="4"/>
          <w:sz w:val="21"/>
          <w:szCs w:val="21"/>
          <w:u w:val="single" w:color="auto"/>
        </w:rPr>
        <w:t xml:space="preserve">           </w:t>
      </w:r>
      <w:r>
        <w:rPr>
          <w:rFonts w:ascii="宋体" w:hAnsi="宋体" w:eastAsia="宋体" w:cs="宋体"/>
          <w:spacing w:val="-17"/>
          <w:w w:val="83"/>
          <w:sz w:val="21"/>
          <w:szCs w:val="21"/>
        </w:rPr>
        <w:t>年龄：</w:t>
      </w:r>
      <w:r>
        <w:rPr>
          <w:rFonts w:ascii="宋体" w:hAnsi="宋体" w:eastAsia="宋体" w:cs="宋体"/>
          <w:spacing w:val="5"/>
          <w:sz w:val="21"/>
          <w:szCs w:val="21"/>
          <w:u w:val="single" w:color="auto"/>
        </w:rPr>
        <w:t xml:space="preserve">           </w:t>
      </w:r>
      <w:r>
        <w:rPr>
          <w:rFonts w:ascii="宋体" w:hAnsi="宋体" w:eastAsia="宋体" w:cs="宋体"/>
          <w:spacing w:val="-17"/>
          <w:w w:val="83"/>
          <w:sz w:val="21"/>
          <w:szCs w:val="21"/>
        </w:rPr>
        <w:t>职务：</w:t>
      </w:r>
      <w:r>
        <w:rPr>
          <w:rFonts w:ascii="宋体" w:hAnsi="宋体" w:eastAsia="宋体" w:cs="宋体"/>
          <w:sz w:val="21"/>
          <w:szCs w:val="21"/>
          <w:u w:val="single" w:color="auto"/>
        </w:rPr>
        <w:t xml:space="preserve">            </w:t>
      </w:r>
    </w:p>
    <w:p>
      <w:pPr>
        <w:spacing w:line="249" w:lineRule="auto"/>
        <w:rPr>
          <w:rFonts w:ascii="宋体"/>
          <w:sz w:val="21"/>
        </w:rPr>
      </w:pPr>
    </w:p>
    <w:p>
      <w:pPr>
        <w:spacing w:before="69" w:line="184" w:lineRule="auto"/>
        <w:ind w:firstLine="12"/>
        <w:rPr>
          <w:rFonts w:ascii="宋体" w:hAnsi="宋体" w:eastAsia="宋体" w:cs="宋体"/>
          <w:sz w:val="21"/>
          <w:szCs w:val="21"/>
        </w:rPr>
      </w:pPr>
      <w:r>
        <w:rPr>
          <w:rFonts w:ascii="宋体" w:hAnsi="宋体" w:eastAsia="宋体" w:cs="宋体"/>
          <w:spacing w:val="-9"/>
          <w:sz w:val="21"/>
          <w:szCs w:val="21"/>
        </w:rPr>
        <w:t>系</w:t>
      </w:r>
      <w:r>
        <w:rPr>
          <w:rFonts w:ascii="宋体" w:hAnsi="宋体" w:eastAsia="宋体" w:cs="宋体"/>
          <w:sz w:val="21"/>
          <w:szCs w:val="21"/>
          <w:u w:val="single" w:color="auto"/>
        </w:rPr>
        <w:t xml:space="preserve">          </w:t>
      </w:r>
      <w:r>
        <w:rPr>
          <w:rFonts w:ascii="宋体" w:hAnsi="宋体" w:eastAsia="宋体" w:cs="宋体"/>
          <w:spacing w:val="-9"/>
          <w:sz w:val="21"/>
          <w:szCs w:val="21"/>
        </w:rPr>
        <w:t>（供应商名称）</w:t>
      </w:r>
      <w:r>
        <w:rPr>
          <w:rFonts w:ascii="宋体" w:hAnsi="宋体" w:eastAsia="宋体" w:cs="宋体"/>
          <w:spacing w:val="16"/>
          <w:sz w:val="21"/>
          <w:szCs w:val="21"/>
        </w:rPr>
        <w:t xml:space="preserve"> </w:t>
      </w:r>
      <w:r>
        <w:rPr>
          <w:rFonts w:ascii="宋体" w:hAnsi="宋体" w:eastAsia="宋体" w:cs="宋体"/>
          <w:spacing w:val="-9"/>
          <w:sz w:val="21"/>
          <w:szCs w:val="21"/>
        </w:rPr>
        <w:t>的法定代表人。</w:t>
      </w:r>
    </w:p>
    <w:p>
      <w:pPr>
        <w:spacing w:line="247" w:lineRule="auto"/>
        <w:rPr>
          <w:rFonts w:ascii="宋体"/>
          <w:sz w:val="21"/>
        </w:rPr>
      </w:pPr>
    </w:p>
    <w:p>
      <w:pPr>
        <w:spacing w:before="69" w:line="184" w:lineRule="auto"/>
        <w:ind w:firstLine="428"/>
        <w:rPr>
          <w:rFonts w:ascii="宋体" w:hAnsi="宋体" w:eastAsia="宋体" w:cs="宋体"/>
          <w:sz w:val="21"/>
          <w:szCs w:val="21"/>
        </w:rPr>
      </w:pPr>
      <w:r>
        <w:rPr>
          <w:rFonts w:ascii="宋体" w:hAnsi="宋体" w:eastAsia="宋体" w:cs="宋体"/>
          <w:spacing w:val="-2"/>
          <w:sz w:val="21"/>
          <w:szCs w:val="21"/>
        </w:rPr>
        <w:t>特此证明。</w:t>
      </w:r>
    </w:p>
    <w:p>
      <w:pPr>
        <w:spacing w:line="277" w:lineRule="auto"/>
        <w:rPr>
          <w:rFonts w:ascii="宋体"/>
          <w:sz w:val="21"/>
        </w:rPr>
      </w:pPr>
    </w:p>
    <w:p>
      <w:pPr>
        <w:spacing w:line="277" w:lineRule="auto"/>
        <w:rPr>
          <w:rFonts w:ascii="宋体"/>
          <w:sz w:val="21"/>
        </w:rPr>
      </w:pPr>
    </w:p>
    <w:p>
      <w:pPr>
        <w:spacing w:line="278" w:lineRule="auto"/>
        <w:rPr>
          <w:rFonts w:ascii="宋体"/>
          <w:sz w:val="21"/>
        </w:rPr>
      </w:pPr>
    </w:p>
    <w:p>
      <w:pPr>
        <w:spacing w:line="278" w:lineRule="auto"/>
        <w:rPr>
          <w:rFonts w:ascii="宋体"/>
          <w:sz w:val="21"/>
        </w:rPr>
      </w:pPr>
    </w:p>
    <w:p>
      <w:pPr>
        <w:spacing w:before="69" w:line="184" w:lineRule="auto"/>
        <w:ind w:firstLine="428"/>
        <w:rPr>
          <w:rFonts w:ascii="宋体" w:hAnsi="宋体" w:eastAsia="宋体" w:cs="宋体"/>
          <w:sz w:val="21"/>
          <w:szCs w:val="21"/>
        </w:rPr>
      </w:pPr>
      <w:r>
        <w:rPr>
          <w:rFonts w:ascii="宋体" w:hAnsi="宋体" w:eastAsia="宋体" w:cs="宋体"/>
          <w:spacing w:val="3"/>
          <w:sz w:val="21"/>
          <w:szCs w:val="21"/>
        </w:rPr>
        <w:t>供应商</w:t>
      </w:r>
      <w:r>
        <w:rPr>
          <w:rFonts w:ascii="宋体" w:hAnsi="宋体" w:eastAsia="宋体" w:cs="宋体"/>
          <w:spacing w:val="-93"/>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93"/>
          <w:sz w:val="21"/>
          <w:szCs w:val="21"/>
        </w:rPr>
        <w:t>（</w:t>
      </w:r>
      <w:r>
        <w:rPr>
          <w:rFonts w:ascii="宋体" w:hAnsi="宋体" w:eastAsia="宋体" w:cs="宋体"/>
          <w:spacing w:val="3"/>
          <w:sz w:val="21"/>
          <w:szCs w:val="21"/>
        </w:rPr>
        <w:t>盖单位公章）</w:t>
      </w:r>
    </w:p>
    <w:p>
      <w:pPr>
        <w:spacing w:line="247" w:lineRule="auto"/>
        <w:rPr>
          <w:rFonts w:ascii="宋体"/>
          <w:sz w:val="21"/>
        </w:rPr>
      </w:pPr>
    </w:p>
    <w:p>
      <w:pPr>
        <w:spacing w:before="69" w:line="184" w:lineRule="auto"/>
        <w:ind w:firstLine="569"/>
        <w:outlineLvl w:val="1"/>
        <w:rPr>
          <w:rFonts w:ascii="宋体" w:hAnsi="宋体" w:eastAsia="宋体" w:cs="宋体"/>
          <w:sz w:val="21"/>
          <w:szCs w:val="21"/>
        </w:rPr>
      </w:pPr>
      <w:r>
        <w:rPr>
          <w:rFonts w:ascii="宋体" w:hAnsi="宋体" w:eastAsia="宋体" w:cs="宋体"/>
          <w:spacing w:val="-20"/>
          <w:w w:val="94"/>
          <w:sz w:val="21"/>
          <w:szCs w:val="21"/>
        </w:rPr>
        <w:t>日期：</w:t>
      </w:r>
      <w:r>
        <w:rPr>
          <w:rFonts w:ascii="宋体" w:hAnsi="宋体" w:eastAsia="宋体" w:cs="宋体"/>
          <w:spacing w:val="6"/>
          <w:sz w:val="21"/>
          <w:szCs w:val="21"/>
        </w:rPr>
        <w:t xml:space="preserve">     </w:t>
      </w:r>
      <w:r>
        <w:rPr>
          <w:rFonts w:ascii="宋体" w:hAnsi="宋体" w:eastAsia="宋体" w:cs="宋体"/>
          <w:spacing w:val="-20"/>
          <w:w w:val="94"/>
          <w:sz w:val="21"/>
          <w:szCs w:val="21"/>
        </w:rPr>
        <w:t>年</w:t>
      </w:r>
      <w:r>
        <w:rPr>
          <w:rFonts w:ascii="宋体" w:hAnsi="宋体" w:eastAsia="宋体" w:cs="宋体"/>
          <w:spacing w:val="7"/>
          <w:sz w:val="21"/>
          <w:szCs w:val="21"/>
        </w:rPr>
        <w:t xml:space="preserve">  </w:t>
      </w:r>
      <w:r>
        <w:rPr>
          <w:rFonts w:ascii="宋体" w:hAnsi="宋体" w:eastAsia="宋体" w:cs="宋体"/>
          <w:spacing w:val="-20"/>
          <w:w w:val="94"/>
          <w:sz w:val="21"/>
          <w:szCs w:val="21"/>
        </w:rPr>
        <w:t>月</w:t>
      </w:r>
      <w:r>
        <w:rPr>
          <w:rFonts w:ascii="宋体" w:hAnsi="宋体" w:eastAsia="宋体" w:cs="宋体"/>
          <w:spacing w:val="22"/>
          <w:sz w:val="21"/>
          <w:szCs w:val="21"/>
        </w:rPr>
        <w:t xml:space="preserve">  </w:t>
      </w:r>
      <w:r>
        <w:rPr>
          <w:rFonts w:ascii="宋体" w:hAnsi="宋体" w:eastAsia="宋体" w:cs="宋体"/>
          <w:spacing w:val="-20"/>
          <w:w w:val="94"/>
          <w:sz w:val="21"/>
          <w:szCs w:val="21"/>
        </w:rPr>
        <w:t>日</w:t>
      </w:r>
    </w:p>
    <w:p>
      <w:pPr>
        <w:sectPr>
          <w:headerReference r:id="rId54" w:type="default"/>
          <w:footerReference r:id="rId55" w:type="default"/>
          <w:pgSz w:w="11850" w:h="16783"/>
          <w:pgMar w:top="1369" w:right="1080" w:bottom="1340" w:left="1080" w:header="1050" w:footer="979" w:gutter="0"/>
          <w:cols w:space="720" w:num="1"/>
        </w:sectPr>
      </w:pPr>
    </w:p>
    <w:p>
      <w:pPr>
        <w:spacing w:line="335" w:lineRule="auto"/>
        <w:rPr>
          <w:rFonts w:ascii="宋体"/>
          <w:sz w:val="21"/>
        </w:rPr>
      </w:pPr>
    </w:p>
    <w:p>
      <w:pPr>
        <w:spacing w:before="97" w:line="185" w:lineRule="auto"/>
        <w:ind w:firstLine="3126"/>
        <w:rPr>
          <w:rFonts w:ascii="宋体" w:hAnsi="宋体" w:eastAsia="宋体" w:cs="宋体"/>
          <w:sz w:val="30"/>
          <w:szCs w:val="30"/>
        </w:rPr>
      </w:pPr>
      <w:r>
        <w:rPr>
          <w:rFonts w:ascii="宋体" w:hAnsi="宋体" w:eastAsia="宋体" w:cs="宋体"/>
          <w:spacing w:val="-1"/>
          <w:sz w:val="30"/>
          <w:szCs w:val="30"/>
          <w14:textOutline w14:w="5448" w14:cap="sq" w14:cmpd="sng">
            <w14:solidFill>
              <w14:srgbClr w14:val="000000"/>
            </w14:solidFill>
            <w14:prstDash w14:val="solid"/>
            <w14:bevel/>
          </w14:textOutline>
        </w:rPr>
        <w:t>6、法定代表人授权委托书</w:t>
      </w:r>
    </w:p>
    <w:p>
      <w:pPr>
        <w:spacing w:line="264" w:lineRule="auto"/>
        <w:rPr>
          <w:rFonts w:ascii="宋体"/>
          <w:sz w:val="21"/>
        </w:rPr>
      </w:pPr>
    </w:p>
    <w:p>
      <w:pPr>
        <w:spacing w:line="264" w:lineRule="auto"/>
        <w:rPr>
          <w:rFonts w:ascii="宋体"/>
          <w:sz w:val="21"/>
        </w:rPr>
      </w:pPr>
    </w:p>
    <w:p>
      <w:pPr>
        <w:spacing w:line="265" w:lineRule="auto"/>
        <w:rPr>
          <w:rFonts w:ascii="宋体"/>
          <w:sz w:val="21"/>
        </w:rPr>
      </w:pPr>
    </w:p>
    <w:p>
      <w:pPr>
        <w:spacing w:before="68" w:line="184" w:lineRule="auto"/>
        <w:ind w:firstLine="428"/>
        <w:rPr>
          <w:rFonts w:ascii="宋体" w:hAnsi="宋体" w:eastAsia="宋体" w:cs="宋体"/>
          <w:sz w:val="21"/>
          <w:szCs w:val="21"/>
        </w:rPr>
      </w:pPr>
      <w:r>
        <w:rPr>
          <w:rFonts w:ascii="宋体" w:hAnsi="宋体" w:eastAsia="宋体" w:cs="宋体"/>
          <w:spacing w:val="-7"/>
          <w:sz w:val="21"/>
          <w:szCs w:val="21"/>
        </w:rPr>
        <w:t>本人</w:t>
      </w:r>
      <w:r>
        <w:rPr>
          <w:rFonts w:ascii="宋体" w:hAnsi="宋体" w:eastAsia="宋体" w:cs="宋体"/>
          <w:sz w:val="21"/>
          <w:szCs w:val="21"/>
          <w:u w:val="single" w:color="auto"/>
        </w:rPr>
        <w:t xml:space="preserve">        </w:t>
      </w:r>
      <w:r>
        <w:rPr>
          <w:rFonts w:ascii="宋体" w:hAnsi="宋体" w:eastAsia="宋体" w:cs="宋体"/>
          <w:spacing w:val="-7"/>
          <w:sz w:val="21"/>
          <w:szCs w:val="21"/>
        </w:rPr>
        <w:t>（姓名）</w:t>
      </w:r>
      <w:r>
        <w:rPr>
          <w:rFonts w:ascii="宋体" w:hAnsi="宋体" w:eastAsia="宋体" w:cs="宋体"/>
          <w:spacing w:val="1"/>
          <w:sz w:val="21"/>
          <w:szCs w:val="21"/>
        </w:rPr>
        <w:t xml:space="preserve"> </w:t>
      </w:r>
      <w:r>
        <w:rPr>
          <w:rFonts w:ascii="宋体" w:hAnsi="宋体" w:eastAsia="宋体" w:cs="宋体"/>
          <w:spacing w:val="-7"/>
          <w:sz w:val="21"/>
          <w:szCs w:val="21"/>
        </w:rPr>
        <w:t>系</w:t>
      </w:r>
      <w:r>
        <w:rPr>
          <w:rFonts w:ascii="宋体" w:hAnsi="宋体" w:eastAsia="宋体" w:cs="宋体"/>
          <w:sz w:val="21"/>
          <w:szCs w:val="21"/>
          <w:u w:val="single" w:color="auto"/>
        </w:rPr>
        <w:t xml:space="preserve">            </w:t>
      </w:r>
      <w:r>
        <w:rPr>
          <w:rFonts w:ascii="宋体" w:hAnsi="宋体" w:eastAsia="宋体" w:cs="宋体"/>
          <w:spacing w:val="-7"/>
          <w:sz w:val="21"/>
          <w:szCs w:val="21"/>
        </w:rPr>
        <w:t>（供应商名称）</w:t>
      </w:r>
      <w:r>
        <w:rPr>
          <w:rFonts w:ascii="宋体" w:hAnsi="宋体" w:eastAsia="宋体" w:cs="宋体"/>
          <w:spacing w:val="17"/>
          <w:sz w:val="21"/>
          <w:szCs w:val="21"/>
        </w:rPr>
        <w:t xml:space="preserve"> </w:t>
      </w:r>
      <w:r>
        <w:rPr>
          <w:rFonts w:ascii="宋体" w:hAnsi="宋体" w:eastAsia="宋体" w:cs="宋体"/>
          <w:spacing w:val="-7"/>
          <w:sz w:val="21"/>
          <w:szCs w:val="21"/>
        </w:rPr>
        <w:t>的法定代表人（负责人</w:t>
      </w:r>
      <w:r>
        <w:rPr>
          <w:rFonts w:ascii="宋体" w:hAnsi="宋体" w:eastAsia="宋体" w:cs="宋体"/>
          <w:spacing w:val="-62"/>
          <w:sz w:val="21"/>
          <w:szCs w:val="21"/>
        </w:rPr>
        <w:t>）</w:t>
      </w:r>
      <w:r>
        <w:rPr>
          <w:rFonts w:ascii="宋体" w:hAnsi="宋体" w:eastAsia="宋体" w:cs="宋体"/>
          <w:spacing w:val="8"/>
          <w:sz w:val="21"/>
          <w:szCs w:val="21"/>
        </w:rPr>
        <w:t xml:space="preserve"> </w:t>
      </w:r>
      <w:r>
        <w:rPr>
          <w:rFonts w:ascii="宋体" w:hAnsi="宋体" w:eastAsia="宋体" w:cs="宋体"/>
          <w:spacing w:val="-62"/>
          <w:sz w:val="21"/>
          <w:szCs w:val="21"/>
        </w:rPr>
        <w:t>，</w:t>
      </w:r>
      <w:r>
        <w:rPr>
          <w:rFonts w:ascii="宋体" w:hAnsi="宋体" w:eastAsia="宋体" w:cs="宋体"/>
          <w:spacing w:val="-7"/>
          <w:sz w:val="21"/>
          <w:szCs w:val="21"/>
        </w:rPr>
        <w:t>现委托</w:t>
      </w:r>
      <w:r>
        <w:rPr>
          <w:rFonts w:ascii="宋体" w:hAnsi="宋体" w:eastAsia="宋体" w:cs="宋体"/>
          <w:spacing w:val="1"/>
          <w:sz w:val="21"/>
          <w:szCs w:val="21"/>
          <w:u w:val="single" w:color="auto"/>
        </w:rPr>
        <w:t xml:space="preserve">      </w:t>
      </w:r>
      <w:r>
        <w:rPr>
          <w:rFonts w:ascii="宋体" w:hAnsi="宋体" w:eastAsia="宋体" w:cs="宋体"/>
          <w:spacing w:val="-7"/>
          <w:sz w:val="21"/>
          <w:szCs w:val="21"/>
        </w:rPr>
        <w:t>（姓</w:t>
      </w:r>
    </w:p>
    <w:p>
      <w:pPr>
        <w:spacing w:before="289" w:line="439" w:lineRule="auto"/>
        <w:ind w:left="47" w:hanging="37"/>
        <w:rPr>
          <w:rFonts w:ascii="宋体" w:hAnsi="宋体" w:eastAsia="宋体" w:cs="宋体"/>
          <w:sz w:val="21"/>
          <w:szCs w:val="21"/>
        </w:rPr>
      </w:pPr>
      <w:r>
        <w:rPr>
          <w:rFonts w:ascii="宋体" w:hAnsi="宋体" w:eastAsia="宋体" w:cs="宋体"/>
          <w:spacing w:val="-16"/>
          <w:sz w:val="21"/>
          <w:szCs w:val="21"/>
        </w:rPr>
        <w:t>名）为我方代理人。代理人根据授权，以我方名义签署、澄清、说明、补正、递交、撤回、修改</w:t>
      </w:r>
      <w:r>
        <w:rPr>
          <w:rFonts w:ascii="宋体" w:hAnsi="宋体" w:eastAsia="宋体" w:cs="宋体"/>
          <w:spacing w:val="9"/>
          <w:sz w:val="21"/>
          <w:szCs w:val="21"/>
          <w:u w:val="single" w:color="auto"/>
        </w:rPr>
        <w:t xml:space="preserve">          </w:t>
      </w:r>
      <w:r>
        <w:rPr>
          <w:rFonts w:ascii="宋体" w:hAnsi="宋体" w:eastAsia="宋体" w:cs="宋体"/>
          <w:spacing w:val="-16"/>
          <w:sz w:val="21"/>
          <w:szCs w:val="21"/>
        </w:rPr>
        <w:t>（项</w:t>
      </w:r>
      <w:r>
        <w:rPr>
          <w:rFonts w:ascii="宋体" w:hAnsi="宋体" w:eastAsia="宋体" w:cs="宋体"/>
          <w:spacing w:val="2"/>
          <w:sz w:val="21"/>
          <w:szCs w:val="21"/>
        </w:rPr>
        <w:t xml:space="preserve"> </w:t>
      </w:r>
      <w:r>
        <w:rPr>
          <w:rFonts w:ascii="宋体" w:hAnsi="宋体" w:eastAsia="宋体" w:cs="宋体"/>
          <w:spacing w:val="-5"/>
          <w:sz w:val="21"/>
          <w:szCs w:val="21"/>
        </w:rPr>
        <w:t>目名称）</w:t>
      </w:r>
      <w:r>
        <w:rPr>
          <w:rFonts w:ascii="宋体" w:hAnsi="宋体" w:eastAsia="宋体" w:cs="宋体"/>
          <w:spacing w:val="5"/>
          <w:sz w:val="21"/>
          <w:szCs w:val="21"/>
        </w:rPr>
        <w:t xml:space="preserve"> </w:t>
      </w:r>
      <w:r>
        <w:rPr>
          <w:rFonts w:ascii="宋体" w:hAnsi="宋体" w:eastAsia="宋体" w:cs="宋体"/>
          <w:spacing w:val="-5"/>
          <w:sz w:val="21"/>
          <w:szCs w:val="21"/>
        </w:rPr>
        <w:t>响应文件、签订合同和处理有关事宜，其法律后果由我方承担。</w:t>
      </w:r>
    </w:p>
    <w:p>
      <w:pPr>
        <w:spacing w:before="2" w:line="202" w:lineRule="auto"/>
        <w:ind w:firstLine="7"/>
        <w:rPr>
          <w:rFonts w:ascii="宋体" w:hAnsi="宋体" w:eastAsia="宋体" w:cs="宋体"/>
          <w:sz w:val="21"/>
          <w:szCs w:val="21"/>
        </w:rPr>
      </w:pPr>
      <w:r>
        <w:rPr>
          <w:rFonts w:ascii="宋体" w:hAnsi="宋体" w:eastAsia="宋体" w:cs="宋体"/>
          <w:spacing w:val="-2"/>
          <w:sz w:val="21"/>
          <w:szCs w:val="21"/>
        </w:rPr>
        <w:t>委托期限：</w:t>
      </w:r>
    </w:p>
    <w:p>
      <w:pPr>
        <w:spacing w:before="269" w:line="184" w:lineRule="auto"/>
        <w:ind w:firstLine="427"/>
        <w:rPr>
          <w:rFonts w:ascii="宋体" w:hAnsi="宋体" w:eastAsia="宋体" w:cs="宋体"/>
          <w:sz w:val="21"/>
          <w:szCs w:val="21"/>
        </w:rPr>
      </w:pPr>
      <w:r>
        <w:rPr>
          <w:rFonts w:ascii="宋体" w:hAnsi="宋体" w:eastAsia="宋体" w:cs="宋体"/>
          <w:spacing w:val="-1"/>
          <w:sz w:val="21"/>
          <w:szCs w:val="21"/>
        </w:rPr>
        <w:t>代理人无转委托权。</w:t>
      </w:r>
    </w:p>
    <w:p>
      <w:pPr>
        <w:spacing w:before="290" w:line="184" w:lineRule="auto"/>
        <w:ind w:firstLine="444"/>
        <w:rPr>
          <w:rFonts w:ascii="宋体" w:hAnsi="宋体" w:eastAsia="宋体" w:cs="宋体"/>
          <w:sz w:val="21"/>
          <w:szCs w:val="21"/>
        </w:rPr>
      </w:pPr>
      <w:r>
        <w:rPr>
          <w:rFonts w:ascii="宋体" w:hAnsi="宋体" w:eastAsia="宋体" w:cs="宋体"/>
          <w:spacing w:val="-11"/>
          <w:sz w:val="21"/>
          <w:szCs w:val="21"/>
        </w:rPr>
        <w:t>附：</w:t>
      </w:r>
      <w:r>
        <w:rPr>
          <w:rFonts w:ascii="宋体" w:hAnsi="宋体" w:eastAsia="宋体" w:cs="宋体"/>
          <w:spacing w:val="56"/>
          <w:sz w:val="21"/>
          <w:szCs w:val="21"/>
        </w:rPr>
        <w:t xml:space="preserve"> </w:t>
      </w:r>
      <w:r>
        <w:rPr>
          <w:rFonts w:ascii="宋体" w:hAnsi="宋体" w:eastAsia="宋体" w:cs="宋体"/>
          <w:spacing w:val="-11"/>
          <w:sz w:val="21"/>
          <w:szCs w:val="21"/>
        </w:rPr>
        <w:t>委托代理人身份证复印件加盖公章</w:t>
      </w:r>
    </w:p>
    <w:p>
      <w:pPr>
        <w:spacing w:line="268" w:lineRule="auto"/>
        <w:rPr>
          <w:rFonts w:ascii="宋体"/>
          <w:sz w:val="21"/>
        </w:rPr>
      </w:pPr>
    </w:p>
    <w:p>
      <w:pPr>
        <w:spacing w:line="268" w:lineRule="auto"/>
        <w:rPr>
          <w:rFonts w:ascii="宋体"/>
          <w:sz w:val="21"/>
        </w:rPr>
      </w:pPr>
    </w:p>
    <w:p>
      <w:pPr>
        <w:spacing w:line="269" w:lineRule="auto"/>
        <w:rPr>
          <w:rFonts w:ascii="宋体"/>
          <w:sz w:val="21"/>
        </w:rPr>
      </w:pPr>
    </w:p>
    <w:p>
      <w:pPr>
        <w:spacing w:line="269" w:lineRule="auto"/>
        <w:rPr>
          <w:rFonts w:ascii="宋体"/>
          <w:sz w:val="21"/>
        </w:rPr>
      </w:pPr>
    </w:p>
    <w:p>
      <w:pPr>
        <w:spacing w:before="69" w:line="184" w:lineRule="auto"/>
        <w:ind w:firstLine="8"/>
        <w:rPr>
          <w:rFonts w:ascii="宋体" w:hAnsi="宋体" w:eastAsia="宋体" w:cs="宋体"/>
          <w:sz w:val="21"/>
          <w:szCs w:val="21"/>
        </w:rPr>
      </w:pPr>
      <w:r>
        <w:rPr>
          <w:rFonts w:ascii="宋体" w:hAnsi="宋体" w:eastAsia="宋体" w:cs="宋体"/>
          <w:spacing w:val="3"/>
          <w:sz w:val="21"/>
          <w:szCs w:val="21"/>
        </w:rPr>
        <w:t>供应商</w:t>
      </w:r>
      <w:r>
        <w:rPr>
          <w:rFonts w:ascii="宋体" w:hAnsi="宋体" w:eastAsia="宋体" w:cs="宋体"/>
          <w:spacing w:val="-90"/>
          <w:sz w:val="21"/>
          <w:szCs w:val="21"/>
        </w:rPr>
        <w:t>：</w:t>
      </w:r>
      <w:r>
        <w:rPr>
          <w:rFonts w:ascii="宋体" w:hAnsi="宋体" w:eastAsia="宋体" w:cs="宋体"/>
          <w:spacing w:val="1"/>
          <w:sz w:val="21"/>
          <w:szCs w:val="21"/>
          <w:u w:val="single" w:color="auto"/>
        </w:rPr>
        <w:t xml:space="preserve">                             </w:t>
      </w:r>
      <w:r>
        <w:rPr>
          <w:rFonts w:ascii="宋体" w:hAnsi="宋体" w:eastAsia="宋体" w:cs="宋体"/>
          <w:spacing w:val="-90"/>
          <w:sz w:val="21"/>
          <w:szCs w:val="21"/>
        </w:rPr>
        <w:t>（</w:t>
      </w:r>
      <w:r>
        <w:rPr>
          <w:rFonts w:ascii="宋体" w:hAnsi="宋体" w:eastAsia="宋体" w:cs="宋体"/>
          <w:spacing w:val="3"/>
          <w:sz w:val="21"/>
          <w:szCs w:val="21"/>
        </w:rPr>
        <w:t>盖单位章）</w:t>
      </w:r>
    </w:p>
    <w:p>
      <w:pPr>
        <w:spacing w:line="317" w:lineRule="auto"/>
        <w:rPr>
          <w:rFonts w:ascii="宋体"/>
          <w:sz w:val="21"/>
        </w:rPr>
      </w:pPr>
    </w:p>
    <w:p>
      <w:pPr>
        <w:spacing w:line="318" w:lineRule="auto"/>
        <w:rPr>
          <w:rFonts w:ascii="宋体"/>
          <w:sz w:val="21"/>
        </w:rPr>
      </w:pPr>
    </w:p>
    <w:p>
      <w:pPr>
        <w:spacing w:before="69" w:line="184" w:lineRule="auto"/>
        <w:ind w:firstLine="8"/>
        <w:rPr>
          <w:rFonts w:ascii="宋体" w:hAnsi="宋体" w:eastAsia="宋体" w:cs="宋体"/>
          <w:sz w:val="21"/>
          <w:szCs w:val="21"/>
        </w:rPr>
      </w:pPr>
      <w:r>
        <w:rPr>
          <w:rFonts w:ascii="宋体" w:hAnsi="宋体" w:eastAsia="宋体" w:cs="宋体"/>
          <w:spacing w:val="2"/>
          <w:sz w:val="21"/>
          <w:szCs w:val="21"/>
        </w:rPr>
        <w:t>法定代表人</w:t>
      </w:r>
      <w:r>
        <w:rPr>
          <w:rFonts w:ascii="宋体" w:hAnsi="宋体" w:eastAsia="宋体" w:cs="宋体"/>
          <w:spacing w:val="-90"/>
          <w:sz w:val="21"/>
          <w:szCs w:val="21"/>
        </w:rPr>
        <w:t>：</w:t>
      </w:r>
      <w:r>
        <w:rPr>
          <w:rFonts w:ascii="宋体" w:hAnsi="宋体" w:eastAsia="宋体" w:cs="宋体"/>
          <w:spacing w:val="1"/>
          <w:sz w:val="21"/>
          <w:szCs w:val="21"/>
          <w:u w:val="single" w:color="auto"/>
        </w:rPr>
        <w:t xml:space="preserve">                        </w:t>
      </w:r>
      <w:r>
        <w:rPr>
          <w:rFonts w:ascii="宋体" w:hAnsi="宋体" w:eastAsia="宋体" w:cs="宋体"/>
          <w:spacing w:val="-90"/>
          <w:sz w:val="21"/>
          <w:szCs w:val="21"/>
        </w:rPr>
        <w:t>（</w:t>
      </w:r>
      <w:r>
        <w:rPr>
          <w:rFonts w:ascii="宋体" w:hAnsi="宋体" w:eastAsia="宋体" w:cs="宋体"/>
          <w:spacing w:val="2"/>
          <w:sz w:val="21"/>
          <w:szCs w:val="21"/>
        </w:rPr>
        <w:t>签字或盖章）</w:t>
      </w:r>
    </w:p>
    <w:p>
      <w:pPr>
        <w:spacing w:line="317" w:lineRule="auto"/>
        <w:rPr>
          <w:rFonts w:ascii="宋体"/>
          <w:sz w:val="21"/>
        </w:rPr>
      </w:pPr>
    </w:p>
    <w:p>
      <w:pPr>
        <w:spacing w:line="318" w:lineRule="auto"/>
        <w:rPr>
          <w:rFonts w:ascii="宋体"/>
          <w:sz w:val="21"/>
        </w:rPr>
      </w:pPr>
    </w:p>
    <w:p>
      <w:pPr>
        <w:spacing w:before="69" w:line="184" w:lineRule="auto"/>
        <w:ind w:firstLine="13"/>
        <w:rPr>
          <w:rFonts w:ascii="宋体" w:hAnsi="宋体" w:eastAsia="宋体" w:cs="宋体"/>
          <w:sz w:val="21"/>
          <w:szCs w:val="21"/>
        </w:rPr>
      </w:pPr>
      <w:r>
        <w:rPr>
          <w:rFonts w:ascii="宋体" w:hAnsi="宋体" w:eastAsia="宋体" w:cs="宋体"/>
          <w:spacing w:val="-3"/>
          <w:sz w:val="21"/>
          <w:szCs w:val="21"/>
        </w:rPr>
        <w:t>身份证号码：</w:t>
      </w:r>
    </w:p>
    <w:p>
      <w:pPr>
        <w:spacing w:line="316" w:lineRule="auto"/>
        <w:rPr>
          <w:rFonts w:ascii="宋体"/>
          <w:sz w:val="21"/>
        </w:rPr>
      </w:pPr>
    </w:p>
    <w:p>
      <w:pPr>
        <w:spacing w:line="317" w:lineRule="auto"/>
        <w:rPr>
          <w:rFonts w:ascii="宋体"/>
          <w:sz w:val="21"/>
        </w:rPr>
      </w:pPr>
    </w:p>
    <w:p>
      <w:pPr>
        <w:spacing w:before="69" w:line="184" w:lineRule="auto"/>
        <w:ind w:firstLine="7"/>
        <w:rPr>
          <w:rFonts w:ascii="宋体" w:hAnsi="宋体" w:eastAsia="宋体" w:cs="宋体"/>
          <w:sz w:val="21"/>
          <w:szCs w:val="21"/>
        </w:rPr>
      </w:pPr>
      <w:r>
        <w:rPr>
          <w:rFonts w:ascii="宋体" w:hAnsi="宋体" w:eastAsia="宋体" w:cs="宋体"/>
          <w:spacing w:val="3"/>
          <w:sz w:val="21"/>
          <w:szCs w:val="21"/>
        </w:rPr>
        <w:t>委托代理人</w:t>
      </w:r>
      <w:r>
        <w:rPr>
          <w:rFonts w:ascii="宋体" w:hAnsi="宋体" w:eastAsia="宋体" w:cs="宋体"/>
          <w:spacing w:val="-90"/>
          <w:sz w:val="21"/>
          <w:szCs w:val="21"/>
        </w:rPr>
        <w:t>：</w:t>
      </w:r>
      <w:r>
        <w:rPr>
          <w:rFonts w:ascii="宋体" w:hAnsi="宋体" w:eastAsia="宋体" w:cs="宋体"/>
          <w:spacing w:val="1"/>
          <w:sz w:val="21"/>
          <w:szCs w:val="21"/>
          <w:u w:val="single" w:color="auto"/>
        </w:rPr>
        <w:t xml:space="preserve">                          </w:t>
      </w:r>
      <w:r>
        <w:rPr>
          <w:rFonts w:ascii="宋体" w:hAnsi="宋体" w:eastAsia="宋体" w:cs="宋体"/>
          <w:spacing w:val="-90"/>
          <w:sz w:val="21"/>
          <w:szCs w:val="21"/>
        </w:rPr>
        <w:t>（</w:t>
      </w:r>
      <w:r>
        <w:rPr>
          <w:rFonts w:ascii="宋体" w:hAnsi="宋体" w:eastAsia="宋体" w:cs="宋体"/>
          <w:spacing w:val="3"/>
          <w:sz w:val="21"/>
          <w:szCs w:val="21"/>
        </w:rPr>
        <w:t>签字）</w:t>
      </w:r>
    </w:p>
    <w:p>
      <w:pPr>
        <w:spacing w:line="317" w:lineRule="auto"/>
        <w:rPr>
          <w:rFonts w:ascii="宋体"/>
          <w:sz w:val="21"/>
        </w:rPr>
      </w:pPr>
    </w:p>
    <w:p>
      <w:pPr>
        <w:spacing w:line="318" w:lineRule="auto"/>
        <w:rPr>
          <w:rFonts w:ascii="宋体"/>
          <w:sz w:val="21"/>
        </w:rPr>
      </w:pPr>
    </w:p>
    <w:p>
      <w:pPr>
        <w:spacing w:before="70" w:line="184" w:lineRule="auto"/>
        <w:ind w:firstLine="13"/>
        <w:rPr>
          <w:rFonts w:ascii="宋体" w:hAnsi="宋体" w:eastAsia="宋体" w:cs="宋体"/>
          <w:sz w:val="21"/>
          <w:szCs w:val="21"/>
        </w:rPr>
      </w:pPr>
      <w:r>
        <w:rPr>
          <w:rFonts w:ascii="宋体" w:hAnsi="宋体" w:eastAsia="宋体" w:cs="宋体"/>
          <w:spacing w:val="-3"/>
          <w:sz w:val="21"/>
          <w:szCs w:val="21"/>
        </w:rPr>
        <w:t>身份证号码：</w:t>
      </w:r>
    </w:p>
    <w:p>
      <w:pPr>
        <w:spacing w:line="268" w:lineRule="auto"/>
        <w:rPr>
          <w:rFonts w:ascii="宋体"/>
          <w:sz w:val="21"/>
        </w:rPr>
      </w:pPr>
    </w:p>
    <w:p>
      <w:pPr>
        <w:spacing w:line="268" w:lineRule="auto"/>
        <w:rPr>
          <w:rFonts w:ascii="宋体"/>
          <w:sz w:val="21"/>
        </w:rPr>
      </w:pPr>
    </w:p>
    <w:p>
      <w:pPr>
        <w:spacing w:line="269" w:lineRule="auto"/>
        <w:rPr>
          <w:rFonts w:ascii="宋体"/>
          <w:sz w:val="21"/>
        </w:rPr>
      </w:pPr>
    </w:p>
    <w:p>
      <w:pPr>
        <w:spacing w:line="269" w:lineRule="auto"/>
        <w:rPr>
          <w:rFonts w:ascii="宋体"/>
          <w:sz w:val="21"/>
        </w:rPr>
      </w:pPr>
    </w:p>
    <w:p>
      <w:pPr>
        <w:spacing w:before="69" w:line="184" w:lineRule="auto"/>
        <w:ind w:firstLine="8437"/>
        <w:rPr>
          <w:rFonts w:ascii="宋体" w:hAnsi="宋体" w:eastAsia="宋体" w:cs="宋体"/>
          <w:sz w:val="21"/>
          <w:szCs w:val="21"/>
        </w:rPr>
      </w:pPr>
      <w:r>
        <w:rPr>
          <w:rFonts w:ascii="宋体" w:hAnsi="宋体" w:eastAsia="宋体" w:cs="宋体"/>
          <w:spacing w:val="-20"/>
          <w:w w:val="98"/>
          <w:sz w:val="21"/>
          <w:szCs w:val="21"/>
        </w:rPr>
        <w:t>年</w:t>
      </w:r>
      <w:r>
        <w:rPr>
          <w:rFonts w:ascii="宋体" w:hAnsi="宋体" w:eastAsia="宋体" w:cs="宋体"/>
          <w:spacing w:val="6"/>
          <w:sz w:val="21"/>
          <w:szCs w:val="21"/>
        </w:rPr>
        <w:t xml:space="preserve">   </w:t>
      </w:r>
      <w:r>
        <w:rPr>
          <w:rFonts w:ascii="宋体" w:hAnsi="宋体" w:eastAsia="宋体" w:cs="宋体"/>
          <w:spacing w:val="-20"/>
          <w:w w:val="98"/>
          <w:sz w:val="21"/>
          <w:szCs w:val="21"/>
        </w:rPr>
        <w:t>月</w:t>
      </w:r>
      <w:r>
        <w:rPr>
          <w:rFonts w:ascii="宋体" w:hAnsi="宋体" w:eastAsia="宋体" w:cs="宋体"/>
          <w:spacing w:val="15"/>
          <w:sz w:val="21"/>
          <w:szCs w:val="21"/>
        </w:rPr>
        <w:t xml:space="preserve">   </w:t>
      </w:r>
      <w:r>
        <w:rPr>
          <w:rFonts w:ascii="宋体" w:hAnsi="宋体" w:eastAsia="宋体" w:cs="宋体"/>
          <w:spacing w:val="-20"/>
          <w:w w:val="98"/>
          <w:sz w:val="21"/>
          <w:szCs w:val="21"/>
        </w:rPr>
        <w:t>日</w:t>
      </w:r>
    </w:p>
    <w:p>
      <w:pPr>
        <w:sectPr>
          <w:headerReference r:id="rId56" w:type="default"/>
          <w:footerReference r:id="rId57" w:type="default"/>
          <w:pgSz w:w="11850" w:h="16783"/>
          <w:pgMar w:top="1369" w:right="1080" w:bottom="1340" w:left="1080" w:header="1050" w:footer="979" w:gutter="0"/>
          <w:cols w:space="720" w:num="1"/>
        </w:sectPr>
      </w:pPr>
    </w:p>
    <w:p>
      <w:pPr>
        <w:spacing w:line="335" w:lineRule="auto"/>
        <w:rPr>
          <w:rFonts w:ascii="宋体"/>
          <w:sz w:val="21"/>
        </w:rPr>
      </w:pPr>
    </w:p>
    <w:p>
      <w:pPr>
        <w:spacing w:before="97" w:line="185" w:lineRule="auto"/>
        <w:ind w:firstLine="3431"/>
        <w:rPr>
          <w:rFonts w:ascii="宋体" w:hAnsi="宋体" w:eastAsia="宋体" w:cs="宋体"/>
          <w:sz w:val="30"/>
          <w:szCs w:val="30"/>
        </w:rPr>
      </w:pPr>
      <w:r>
        <w:rPr>
          <w:rFonts w:ascii="宋体" w:hAnsi="宋体" w:eastAsia="宋体" w:cs="宋体"/>
          <w:spacing w:val="-1"/>
          <w:sz w:val="30"/>
          <w:szCs w:val="30"/>
          <w14:textOutline w14:w="5448" w14:cap="sq" w14:cmpd="sng">
            <w14:solidFill>
              <w14:srgbClr w14:val="000000"/>
            </w14:solidFill>
            <w14:prstDash w14:val="solid"/>
            <w14:bevel/>
          </w14:textOutline>
        </w:rPr>
        <w:t>7、供应商基本情况表</w:t>
      </w:r>
    </w:p>
    <w:p/>
    <w:p>
      <w:pPr>
        <w:spacing w:line="195" w:lineRule="exact"/>
      </w:pPr>
    </w:p>
    <w:tbl>
      <w:tblPr>
        <w:tblStyle w:val="9"/>
        <w:tblW w:w="9310" w:type="dxa"/>
        <w:tblInd w:w="18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55"/>
        <w:gridCol w:w="906"/>
        <w:gridCol w:w="1328"/>
        <w:gridCol w:w="1154"/>
        <w:gridCol w:w="1279"/>
        <w:gridCol w:w="1029"/>
        <w:gridCol w:w="185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5" w:hRule="atLeast"/>
        </w:trPr>
        <w:tc>
          <w:tcPr>
            <w:tcW w:w="1755" w:type="dxa"/>
            <w:vAlign w:val="top"/>
          </w:tcPr>
          <w:p>
            <w:pPr>
              <w:spacing w:before="175" w:line="184" w:lineRule="auto"/>
              <w:ind w:firstLine="149"/>
              <w:rPr>
                <w:rFonts w:ascii="宋体" w:hAnsi="宋体" w:eastAsia="宋体" w:cs="宋体"/>
                <w:sz w:val="21"/>
                <w:szCs w:val="21"/>
              </w:rPr>
            </w:pPr>
            <w:r>
              <w:rPr>
                <w:rFonts w:ascii="宋体" w:hAnsi="宋体" w:eastAsia="宋体" w:cs="宋体"/>
                <w:spacing w:val="-2"/>
                <w:sz w:val="21"/>
                <w:szCs w:val="21"/>
              </w:rPr>
              <w:t>投标供应商名称</w:t>
            </w:r>
          </w:p>
        </w:tc>
        <w:tc>
          <w:tcPr>
            <w:tcW w:w="7555" w:type="dxa"/>
            <w:gridSpan w:val="6"/>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755" w:type="dxa"/>
            <w:vAlign w:val="top"/>
          </w:tcPr>
          <w:p>
            <w:pPr>
              <w:spacing w:before="162" w:line="184" w:lineRule="auto"/>
              <w:ind w:firstLine="463"/>
              <w:rPr>
                <w:rFonts w:ascii="宋体" w:hAnsi="宋体" w:eastAsia="宋体" w:cs="宋体"/>
                <w:sz w:val="21"/>
                <w:szCs w:val="21"/>
              </w:rPr>
            </w:pPr>
            <w:r>
              <w:rPr>
                <w:rFonts w:ascii="宋体" w:hAnsi="宋体" w:eastAsia="宋体" w:cs="宋体"/>
                <w:spacing w:val="-3"/>
                <w:sz w:val="21"/>
                <w:szCs w:val="21"/>
              </w:rPr>
              <w:t>注册地址</w:t>
            </w:r>
          </w:p>
        </w:tc>
        <w:tc>
          <w:tcPr>
            <w:tcW w:w="3388" w:type="dxa"/>
            <w:gridSpan w:val="3"/>
            <w:vAlign w:val="top"/>
          </w:tcPr>
          <w:p>
            <w:pPr>
              <w:rPr>
                <w:rFonts w:ascii="宋体"/>
                <w:sz w:val="21"/>
              </w:rPr>
            </w:pPr>
          </w:p>
        </w:tc>
        <w:tc>
          <w:tcPr>
            <w:tcW w:w="1279" w:type="dxa"/>
            <w:vAlign w:val="top"/>
          </w:tcPr>
          <w:p>
            <w:pPr>
              <w:spacing w:before="162" w:line="184" w:lineRule="auto"/>
              <w:ind w:firstLine="242"/>
              <w:rPr>
                <w:rFonts w:ascii="宋体" w:hAnsi="宋体" w:eastAsia="宋体" w:cs="宋体"/>
                <w:sz w:val="21"/>
                <w:szCs w:val="21"/>
              </w:rPr>
            </w:pPr>
            <w:r>
              <w:rPr>
                <w:rFonts w:ascii="宋体" w:hAnsi="宋体" w:eastAsia="宋体" w:cs="宋体"/>
                <w:spacing w:val="-7"/>
                <w:sz w:val="21"/>
                <w:szCs w:val="21"/>
              </w:rPr>
              <w:t>邮政编码</w:t>
            </w:r>
          </w:p>
        </w:tc>
        <w:tc>
          <w:tcPr>
            <w:tcW w:w="2888" w:type="dxa"/>
            <w:gridSpan w:val="2"/>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755" w:type="dxa"/>
            <w:vMerge w:val="restart"/>
            <w:tcBorders>
              <w:bottom w:val="nil"/>
            </w:tcBorders>
            <w:vAlign w:val="top"/>
          </w:tcPr>
          <w:p>
            <w:pPr>
              <w:spacing w:line="254" w:lineRule="auto"/>
              <w:rPr>
                <w:rFonts w:ascii="宋体"/>
                <w:sz w:val="21"/>
              </w:rPr>
            </w:pPr>
          </w:p>
          <w:p>
            <w:pPr>
              <w:spacing w:before="68" w:line="184" w:lineRule="auto"/>
              <w:ind w:firstLine="464"/>
              <w:rPr>
                <w:rFonts w:ascii="宋体" w:hAnsi="宋体" w:eastAsia="宋体" w:cs="宋体"/>
                <w:sz w:val="21"/>
                <w:szCs w:val="21"/>
              </w:rPr>
            </w:pPr>
            <w:r>
              <w:rPr>
                <w:rFonts w:ascii="宋体" w:hAnsi="宋体" w:eastAsia="宋体" w:cs="宋体"/>
                <w:spacing w:val="-3"/>
                <w:sz w:val="21"/>
                <w:szCs w:val="21"/>
              </w:rPr>
              <w:t>联系方式</w:t>
            </w:r>
          </w:p>
        </w:tc>
        <w:tc>
          <w:tcPr>
            <w:tcW w:w="906" w:type="dxa"/>
            <w:vAlign w:val="top"/>
          </w:tcPr>
          <w:p>
            <w:pPr>
              <w:spacing w:before="172" w:line="184" w:lineRule="auto"/>
              <w:ind w:firstLine="142"/>
              <w:rPr>
                <w:rFonts w:ascii="宋体" w:hAnsi="宋体" w:eastAsia="宋体" w:cs="宋体"/>
                <w:sz w:val="21"/>
                <w:szCs w:val="21"/>
              </w:rPr>
            </w:pPr>
            <w:r>
              <w:rPr>
                <w:rFonts w:ascii="宋体" w:hAnsi="宋体" w:eastAsia="宋体" w:cs="宋体"/>
                <w:spacing w:val="-4"/>
                <w:sz w:val="21"/>
                <w:szCs w:val="21"/>
              </w:rPr>
              <w:t>联系人</w:t>
            </w:r>
          </w:p>
        </w:tc>
        <w:tc>
          <w:tcPr>
            <w:tcW w:w="2482" w:type="dxa"/>
            <w:gridSpan w:val="2"/>
            <w:vAlign w:val="top"/>
          </w:tcPr>
          <w:p>
            <w:pPr>
              <w:rPr>
                <w:rFonts w:ascii="宋体"/>
                <w:sz w:val="21"/>
              </w:rPr>
            </w:pPr>
          </w:p>
        </w:tc>
        <w:tc>
          <w:tcPr>
            <w:tcW w:w="1279" w:type="dxa"/>
            <w:vAlign w:val="top"/>
          </w:tcPr>
          <w:p>
            <w:pPr>
              <w:spacing w:before="172" w:line="184" w:lineRule="auto"/>
              <w:ind w:firstLine="407"/>
              <w:rPr>
                <w:rFonts w:ascii="宋体" w:hAnsi="宋体" w:eastAsia="宋体" w:cs="宋体"/>
                <w:sz w:val="21"/>
                <w:szCs w:val="21"/>
              </w:rPr>
            </w:pPr>
            <w:r>
              <w:rPr>
                <w:rFonts w:ascii="宋体" w:hAnsi="宋体" w:eastAsia="宋体" w:cs="宋体"/>
                <w:spacing w:val="-17"/>
                <w:sz w:val="21"/>
                <w:szCs w:val="21"/>
              </w:rPr>
              <w:t>电</w:t>
            </w:r>
            <w:r>
              <w:rPr>
                <w:rFonts w:ascii="宋体" w:hAnsi="宋体" w:eastAsia="宋体" w:cs="宋体"/>
                <w:spacing w:val="8"/>
                <w:sz w:val="21"/>
                <w:szCs w:val="21"/>
              </w:rPr>
              <w:t xml:space="preserve"> </w:t>
            </w:r>
            <w:r>
              <w:rPr>
                <w:rFonts w:ascii="宋体" w:hAnsi="宋体" w:eastAsia="宋体" w:cs="宋体"/>
                <w:spacing w:val="-17"/>
                <w:sz w:val="21"/>
                <w:szCs w:val="21"/>
              </w:rPr>
              <w:t>话</w:t>
            </w:r>
          </w:p>
        </w:tc>
        <w:tc>
          <w:tcPr>
            <w:tcW w:w="2888" w:type="dxa"/>
            <w:gridSpan w:val="2"/>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1755" w:type="dxa"/>
            <w:vMerge w:val="continue"/>
            <w:tcBorders>
              <w:top w:val="nil"/>
            </w:tcBorders>
            <w:vAlign w:val="top"/>
          </w:tcPr>
          <w:p>
            <w:pPr>
              <w:rPr>
                <w:rFonts w:ascii="宋体"/>
                <w:sz w:val="21"/>
              </w:rPr>
            </w:pPr>
          </w:p>
        </w:tc>
        <w:tc>
          <w:tcPr>
            <w:tcW w:w="906" w:type="dxa"/>
            <w:vAlign w:val="top"/>
          </w:tcPr>
          <w:p>
            <w:pPr>
              <w:spacing w:before="109" w:line="184" w:lineRule="auto"/>
              <w:ind w:firstLine="140"/>
              <w:rPr>
                <w:rFonts w:ascii="宋体" w:hAnsi="宋体" w:eastAsia="宋体" w:cs="宋体"/>
                <w:sz w:val="21"/>
                <w:szCs w:val="21"/>
              </w:rPr>
            </w:pPr>
            <w:r>
              <w:rPr>
                <w:rFonts w:ascii="宋体" w:hAnsi="宋体" w:eastAsia="宋体" w:cs="宋体"/>
                <w:spacing w:val="-4"/>
                <w:sz w:val="21"/>
                <w:szCs w:val="21"/>
              </w:rPr>
              <w:t>传</w:t>
            </w:r>
            <w:r>
              <w:rPr>
                <w:rFonts w:ascii="宋体" w:hAnsi="宋体" w:eastAsia="宋体" w:cs="宋体"/>
                <w:spacing w:val="6"/>
                <w:sz w:val="21"/>
                <w:szCs w:val="21"/>
              </w:rPr>
              <w:t xml:space="preserve">  </w:t>
            </w:r>
            <w:r>
              <w:rPr>
                <w:rFonts w:ascii="宋体" w:hAnsi="宋体" w:eastAsia="宋体" w:cs="宋体"/>
                <w:spacing w:val="-4"/>
                <w:sz w:val="21"/>
                <w:szCs w:val="21"/>
              </w:rPr>
              <w:t>真</w:t>
            </w:r>
          </w:p>
        </w:tc>
        <w:tc>
          <w:tcPr>
            <w:tcW w:w="2482" w:type="dxa"/>
            <w:gridSpan w:val="2"/>
            <w:vAlign w:val="top"/>
          </w:tcPr>
          <w:p>
            <w:pPr>
              <w:rPr>
                <w:rFonts w:ascii="宋体"/>
                <w:sz w:val="21"/>
              </w:rPr>
            </w:pPr>
          </w:p>
        </w:tc>
        <w:tc>
          <w:tcPr>
            <w:tcW w:w="1279" w:type="dxa"/>
            <w:vAlign w:val="top"/>
          </w:tcPr>
          <w:p>
            <w:pPr>
              <w:spacing w:before="109" w:line="184" w:lineRule="auto"/>
              <w:ind w:firstLine="398"/>
              <w:rPr>
                <w:rFonts w:ascii="宋体" w:hAnsi="宋体" w:eastAsia="宋体" w:cs="宋体"/>
                <w:sz w:val="21"/>
                <w:szCs w:val="21"/>
              </w:rPr>
            </w:pPr>
            <w:r>
              <w:rPr>
                <w:rFonts w:ascii="宋体" w:hAnsi="宋体" w:eastAsia="宋体" w:cs="宋体"/>
                <w:spacing w:val="-13"/>
                <w:sz w:val="21"/>
                <w:szCs w:val="21"/>
              </w:rPr>
              <w:t>网</w:t>
            </w:r>
            <w:r>
              <w:rPr>
                <w:rFonts w:ascii="宋体" w:hAnsi="宋体" w:eastAsia="宋体" w:cs="宋体"/>
                <w:spacing w:val="9"/>
                <w:sz w:val="21"/>
                <w:szCs w:val="21"/>
              </w:rPr>
              <w:t xml:space="preserve"> </w:t>
            </w:r>
            <w:r>
              <w:rPr>
                <w:rFonts w:ascii="宋体" w:hAnsi="宋体" w:eastAsia="宋体" w:cs="宋体"/>
                <w:spacing w:val="-13"/>
                <w:sz w:val="21"/>
                <w:szCs w:val="21"/>
              </w:rPr>
              <w:t>址</w:t>
            </w:r>
          </w:p>
        </w:tc>
        <w:tc>
          <w:tcPr>
            <w:tcW w:w="2888" w:type="dxa"/>
            <w:gridSpan w:val="2"/>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755" w:type="dxa"/>
            <w:vAlign w:val="top"/>
          </w:tcPr>
          <w:p>
            <w:pPr>
              <w:spacing w:before="173" w:line="184" w:lineRule="auto"/>
              <w:ind w:firstLine="466"/>
              <w:rPr>
                <w:rFonts w:ascii="宋体" w:hAnsi="宋体" w:eastAsia="宋体" w:cs="宋体"/>
                <w:sz w:val="21"/>
                <w:szCs w:val="21"/>
              </w:rPr>
            </w:pPr>
            <w:r>
              <w:rPr>
                <w:rFonts w:ascii="宋体" w:hAnsi="宋体" w:eastAsia="宋体" w:cs="宋体"/>
                <w:spacing w:val="-3"/>
                <w:sz w:val="21"/>
                <w:szCs w:val="21"/>
              </w:rPr>
              <w:t>组织结构</w:t>
            </w:r>
          </w:p>
        </w:tc>
        <w:tc>
          <w:tcPr>
            <w:tcW w:w="7555" w:type="dxa"/>
            <w:gridSpan w:val="6"/>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755" w:type="dxa"/>
            <w:vAlign w:val="top"/>
          </w:tcPr>
          <w:p>
            <w:pPr>
              <w:spacing w:before="162" w:line="184" w:lineRule="auto"/>
              <w:ind w:firstLine="359"/>
              <w:rPr>
                <w:rFonts w:ascii="宋体" w:hAnsi="宋体" w:eastAsia="宋体" w:cs="宋体"/>
                <w:sz w:val="21"/>
                <w:szCs w:val="21"/>
              </w:rPr>
            </w:pPr>
            <w:r>
              <w:rPr>
                <w:rFonts w:ascii="宋体" w:hAnsi="宋体" w:eastAsia="宋体" w:cs="宋体"/>
                <w:spacing w:val="-3"/>
                <w:sz w:val="21"/>
                <w:szCs w:val="21"/>
              </w:rPr>
              <w:t>法定代表人</w:t>
            </w:r>
          </w:p>
        </w:tc>
        <w:tc>
          <w:tcPr>
            <w:tcW w:w="906" w:type="dxa"/>
            <w:vAlign w:val="top"/>
          </w:tcPr>
          <w:p>
            <w:pPr>
              <w:spacing w:before="162" w:line="184" w:lineRule="auto"/>
              <w:ind w:firstLine="247"/>
              <w:rPr>
                <w:rFonts w:ascii="宋体" w:hAnsi="宋体" w:eastAsia="宋体" w:cs="宋体"/>
                <w:sz w:val="21"/>
                <w:szCs w:val="21"/>
              </w:rPr>
            </w:pPr>
            <w:r>
              <w:rPr>
                <w:rFonts w:ascii="宋体" w:hAnsi="宋体" w:eastAsia="宋体" w:cs="宋体"/>
                <w:spacing w:val="-5"/>
                <w:sz w:val="21"/>
                <w:szCs w:val="21"/>
              </w:rPr>
              <w:t>姓名</w:t>
            </w:r>
          </w:p>
        </w:tc>
        <w:tc>
          <w:tcPr>
            <w:tcW w:w="1328" w:type="dxa"/>
            <w:vAlign w:val="top"/>
          </w:tcPr>
          <w:p>
            <w:pPr>
              <w:rPr>
                <w:rFonts w:ascii="宋体"/>
                <w:sz w:val="21"/>
              </w:rPr>
            </w:pPr>
          </w:p>
        </w:tc>
        <w:tc>
          <w:tcPr>
            <w:tcW w:w="1154" w:type="dxa"/>
            <w:vAlign w:val="top"/>
          </w:tcPr>
          <w:p>
            <w:pPr>
              <w:spacing w:before="162" w:line="184" w:lineRule="auto"/>
              <w:ind w:firstLine="373"/>
              <w:rPr>
                <w:rFonts w:ascii="宋体" w:hAnsi="宋体" w:eastAsia="宋体" w:cs="宋体"/>
                <w:sz w:val="21"/>
                <w:szCs w:val="21"/>
              </w:rPr>
            </w:pPr>
            <w:r>
              <w:rPr>
                <w:rFonts w:ascii="宋体" w:hAnsi="宋体" w:eastAsia="宋体" w:cs="宋体"/>
                <w:spacing w:val="-5"/>
                <w:sz w:val="21"/>
                <w:szCs w:val="21"/>
              </w:rPr>
              <w:t>年龄</w:t>
            </w:r>
          </w:p>
        </w:tc>
        <w:tc>
          <w:tcPr>
            <w:tcW w:w="1279" w:type="dxa"/>
            <w:vAlign w:val="top"/>
          </w:tcPr>
          <w:p>
            <w:pPr>
              <w:rPr>
                <w:rFonts w:ascii="宋体"/>
                <w:sz w:val="21"/>
              </w:rPr>
            </w:pPr>
          </w:p>
        </w:tc>
        <w:tc>
          <w:tcPr>
            <w:tcW w:w="1029" w:type="dxa"/>
            <w:vAlign w:val="top"/>
          </w:tcPr>
          <w:p>
            <w:pPr>
              <w:spacing w:before="162" w:line="184" w:lineRule="auto"/>
              <w:ind w:firstLine="335"/>
              <w:rPr>
                <w:rFonts w:ascii="宋体" w:hAnsi="宋体" w:eastAsia="宋体" w:cs="宋体"/>
                <w:sz w:val="21"/>
                <w:szCs w:val="21"/>
              </w:rPr>
            </w:pPr>
            <w:r>
              <w:rPr>
                <w:rFonts w:ascii="宋体" w:hAnsi="宋体" w:eastAsia="宋体" w:cs="宋体"/>
                <w:spacing w:val="-17"/>
                <w:sz w:val="21"/>
                <w:szCs w:val="21"/>
              </w:rPr>
              <w:t>电话</w:t>
            </w:r>
          </w:p>
        </w:tc>
        <w:tc>
          <w:tcPr>
            <w:tcW w:w="1859"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755" w:type="dxa"/>
            <w:vAlign w:val="top"/>
          </w:tcPr>
          <w:p>
            <w:pPr>
              <w:spacing w:before="162" w:line="184" w:lineRule="auto"/>
              <w:ind w:firstLine="465"/>
              <w:rPr>
                <w:rFonts w:ascii="宋体" w:hAnsi="宋体" w:eastAsia="宋体" w:cs="宋体"/>
                <w:sz w:val="21"/>
                <w:szCs w:val="21"/>
              </w:rPr>
            </w:pPr>
            <w:r>
              <w:rPr>
                <w:rFonts w:ascii="宋体" w:hAnsi="宋体" w:eastAsia="宋体" w:cs="宋体"/>
                <w:spacing w:val="-3"/>
                <w:sz w:val="21"/>
                <w:szCs w:val="21"/>
              </w:rPr>
              <w:t>成立时间</w:t>
            </w:r>
          </w:p>
        </w:tc>
        <w:tc>
          <w:tcPr>
            <w:tcW w:w="3388" w:type="dxa"/>
            <w:gridSpan w:val="3"/>
            <w:vAlign w:val="top"/>
          </w:tcPr>
          <w:p>
            <w:pPr>
              <w:rPr>
                <w:rFonts w:ascii="宋体"/>
                <w:sz w:val="21"/>
              </w:rPr>
            </w:pPr>
          </w:p>
        </w:tc>
        <w:tc>
          <w:tcPr>
            <w:tcW w:w="1279" w:type="dxa"/>
            <w:vAlign w:val="top"/>
          </w:tcPr>
          <w:p>
            <w:pPr>
              <w:spacing w:before="162" w:line="184" w:lineRule="auto"/>
              <w:ind w:firstLine="121"/>
              <w:rPr>
                <w:rFonts w:ascii="宋体" w:hAnsi="宋体" w:eastAsia="宋体" w:cs="宋体"/>
                <w:sz w:val="21"/>
                <w:szCs w:val="21"/>
              </w:rPr>
            </w:pPr>
            <w:r>
              <w:rPr>
                <w:rFonts w:ascii="宋体" w:hAnsi="宋体" w:eastAsia="宋体" w:cs="宋体"/>
                <w:spacing w:val="-4"/>
                <w:sz w:val="21"/>
                <w:szCs w:val="21"/>
              </w:rPr>
              <w:t>员工总人数</w:t>
            </w:r>
          </w:p>
        </w:tc>
        <w:tc>
          <w:tcPr>
            <w:tcW w:w="2888" w:type="dxa"/>
            <w:gridSpan w:val="2"/>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755" w:type="dxa"/>
            <w:vAlign w:val="top"/>
          </w:tcPr>
          <w:p>
            <w:pPr>
              <w:spacing w:before="172" w:line="184" w:lineRule="auto"/>
              <w:ind w:firstLine="364"/>
              <w:rPr>
                <w:rFonts w:ascii="宋体" w:hAnsi="宋体" w:eastAsia="宋体" w:cs="宋体"/>
                <w:sz w:val="21"/>
                <w:szCs w:val="21"/>
              </w:rPr>
            </w:pPr>
            <w:r>
              <w:rPr>
                <w:rFonts w:ascii="宋体" w:hAnsi="宋体" w:eastAsia="宋体" w:cs="宋体"/>
                <w:spacing w:val="-4"/>
                <w:sz w:val="21"/>
                <w:szCs w:val="21"/>
              </w:rPr>
              <w:t>营业执照号</w:t>
            </w:r>
          </w:p>
        </w:tc>
        <w:tc>
          <w:tcPr>
            <w:tcW w:w="3388" w:type="dxa"/>
            <w:gridSpan w:val="3"/>
            <w:vAlign w:val="top"/>
          </w:tcPr>
          <w:p>
            <w:pPr>
              <w:rPr>
                <w:rFonts w:ascii="宋体"/>
                <w:sz w:val="21"/>
              </w:rPr>
            </w:pPr>
          </w:p>
        </w:tc>
        <w:tc>
          <w:tcPr>
            <w:tcW w:w="1279" w:type="dxa"/>
            <w:vAlign w:val="top"/>
          </w:tcPr>
          <w:p>
            <w:pPr>
              <w:spacing w:before="172" w:line="184" w:lineRule="auto"/>
              <w:ind w:firstLine="226"/>
              <w:rPr>
                <w:rFonts w:ascii="宋体" w:hAnsi="宋体" w:eastAsia="宋体" w:cs="宋体"/>
                <w:sz w:val="21"/>
                <w:szCs w:val="21"/>
              </w:rPr>
            </w:pPr>
            <w:r>
              <w:rPr>
                <w:rFonts w:ascii="宋体" w:hAnsi="宋体" w:eastAsia="宋体" w:cs="宋体"/>
                <w:spacing w:val="-3"/>
                <w:sz w:val="21"/>
                <w:szCs w:val="21"/>
              </w:rPr>
              <w:t>注册资金</w:t>
            </w:r>
          </w:p>
        </w:tc>
        <w:tc>
          <w:tcPr>
            <w:tcW w:w="2888" w:type="dxa"/>
            <w:gridSpan w:val="2"/>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5" w:hRule="atLeast"/>
        </w:trPr>
        <w:tc>
          <w:tcPr>
            <w:tcW w:w="1755" w:type="dxa"/>
            <w:vAlign w:val="top"/>
          </w:tcPr>
          <w:p>
            <w:pPr>
              <w:spacing w:line="245"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before="68" w:line="184" w:lineRule="auto"/>
              <w:ind w:firstLine="465"/>
              <w:rPr>
                <w:rFonts w:ascii="宋体" w:hAnsi="宋体" w:eastAsia="宋体" w:cs="宋体"/>
                <w:sz w:val="21"/>
                <w:szCs w:val="21"/>
              </w:rPr>
            </w:pPr>
            <w:r>
              <w:rPr>
                <w:rFonts w:ascii="宋体" w:hAnsi="宋体" w:eastAsia="宋体" w:cs="宋体"/>
                <w:spacing w:val="-3"/>
                <w:sz w:val="21"/>
                <w:szCs w:val="21"/>
              </w:rPr>
              <w:t>经营范围</w:t>
            </w:r>
          </w:p>
        </w:tc>
        <w:tc>
          <w:tcPr>
            <w:tcW w:w="7555" w:type="dxa"/>
            <w:gridSpan w:val="6"/>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0" w:hRule="atLeast"/>
        </w:trPr>
        <w:tc>
          <w:tcPr>
            <w:tcW w:w="1755" w:type="dxa"/>
            <w:vAlign w:val="top"/>
          </w:tcPr>
          <w:p>
            <w:pPr>
              <w:spacing w:line="294" w:lineRule="auto"/>
              <w:rPr>
                <w:rFonts w:ascii="宋体"/>
                <w:sz w:val="21"/>
              </w:rPr>
            </w:pPr>
          </w:p>
          <w:p>
            <w:pPr>
              <w:spacing w:line="295" w:lineRule="auto"/>
              <w:rPr>
                <w:rFonts w:ascii="宋体"/>
                <w:sz w:val="21"/>
              </w:rPr>
            </w:pPr>
          </w:p>
          <w:p>
            <w:pPr>
              <w:spacing w:before="68" w:line="184" w:lineRule="auto"/>
              <w:ind w:firstLine="675"/>
              <w:rPr>
                <w:rFonts w:ascii="宋体" w:hAnsi="宋体" w:eastAsia="宋体" w:cs="宋体"/>
                <w:sz w:val="21"/>
                <w:szCs w:val="21"/>
              </w:rPr>
            </w:pPr>
            <w:r>
              <w:rPr>
                <w:rFonts w:ascii="宋体" w:hAnsi="宋体" w:eastAsia="宋体" w:cs="宋体"/>
                <w:spacing w:val="-6"/>
                <w:sz w:val="21"/>
                <w:szCs w:val="21"/>
              </w:rPr>
              <w:t>备注</w:t>
            </w:r>
          </w:p>
        </w:tc>
        <w:tc>
          <w:tcPr>
            <w:tcW w:w="7555" w:type="dxa"/>
            <w:gridSpan w:val="6"/>
            <w:vAlign w:val="top"/>
          </w:tcPr>
          <w:p>
            <w:pPr>
              <w:spacing w:line="294" w:lineRule="auto"/>
              <w:rPr>
                <w:rFonts w:ascii="宋体"/>
                <w:sz w:val="21"/>
              </w:rPr>
            </w:pPr>
          </w:p>
          <w:p>
            <w:pPr>
              <w:spacing w:line="295" w:lineRule="auto"/>
              <w:rPr>
                <w:rFonts w:ascii="宋体"/>
                <w:sz w:val="21"/>
              </w:rPr>
            </w:pPr>
          </w:p>
          <w:p>
            <w:pPr>
              <w:spacing w:before="68" w:line="184" w:lineRule="auto"/>
              <w:ind w:firstLine="115"/>
              <w:rPr>
                <w:rFonts w:ascii="宋体" w:hAnsi="宋体" w:eastAsia="宋体" w:cs="宋体"/>
                <w:sz w:val="21"/>
                <w:szCs w:val="21"/>
              </w:rPr>
            </w:pPr>
            <w:r>
              <w:rPr>
                <w:rFonts w:ascii="宋体" w:hAnsi="宋体" w:eastAsia="宋体" w:cs="宋体"/>
                <w:spacing w:val="-1"/>
                <w:sz w:val="21"/>
                <w:szCs w:val="21"/>
              </w:rPr>
              <w:t>投标供应商可跟据企业实际情况增加或删减填写此表</w:t>
            </w:r>
          </w:p>
        </w:tc>
      </w:tr>
    </w:tbl>
    <w:p>
      <w:pPr>
        <w:rPr>
          <w:rFonts w:ascii="宋体"/>
          <w:sz w:val="21"/>
        </w:rPr>
      </w:pPr>
    </w:p>
    <w:p>
      <w:pPr>
        <w:sectPr>
          <w:headerReference r:id="rId58" w:type="default"/>
          <w:footerReference r:id="rId59" w:type="default"/>
          <w:pgSz w:w="11850" w:h="16783"/>
          <w:pgMar w:top="1369" w:right="1080" w:bottom="1340" w:left="1080" w:header="1050" w:footer="979" w:gutter="0"/>
          <w:cols w:space="720" w:num="1"/>
        </w:sectPr>
      </w:pPr>
    </w:p>
    <w:p>
      <w:pPr>
        <w:spacing w:line="335" w:lineRule="auto"/>
        <w:rPr>
          <w:rFonts w:ascii="宋体"/>
          <w:sz w:val="21"/>
        </w:rPr>
      </w:pPr>
    </w:p>
    <w:p>
      <w:pPr>
        <w:spacing w:before="97" w:line="185" w:lineRule="auto"/>
        <w:ind w:firstLine="3276"/>
        <w:rPr>
          <w:rFonts w:ascii="宋体" w:hAnsi="宋体" w:eastAsia="宋体" w:cs="宋体"/>
          <w:sz w:val="30"/>
          <w:szCs w:val="30"/>
        </w:rPr>
      </w:pPr>
      <w:r>
        <w:rPr>
          <w:rFonts w:ascii="宋体" w:hAnsi="宋体" w:eastAsia="宋体" w:cs="宋体"/>
          <w:spacing w:val="-1"/>
          <w:sz w:val="30"/>
          <w:szCs w:val="30"/>
          <w14:textOutline w14:w="5448" w14:cap="sq" w14:cmpd="sng">
            <w14:solidFill>
              <w14:srgbClr w14:val="000000"/>
            </w14:solidFill>
            <w14:prstDash w14:val="solid"/>
            <w14:bevel/>
          </w14:textOutline>
        </w:rPr>
        <w:t>8、服务承诺及优惠条件</w:t>
      </w:r>
    </w:p>
    <w:p/>
    <w:p>
      <w:pPr>
        <w:spacing w:line="147" w:lineRule="exact"/>
      </w:pPr>
    </w:p>
    <w:tbl>
      <w:tblPr>
        <w:tblStyle w:val="9"/>
        <w:tblW w:w="8961" w:type="dxa"/>
        <w:tblInd w:w="36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7"/>
        <w:gridCol w:w="70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3" w:hRule="atLeast"/>
        </w:trPr>
        <w:tc>
          <w:tcPr>
            <w:tcW w:w="1947" w:type="dxa"/>
            <w:vAlign w:val="top"/>
          </w:tcPr>
          <w:p>
            <w:pPr>
              <w:spacing w:line="326" w:lineRule="auto"/>
              <w:rPr>
                <w:rFonts w:ascii="宋体"/>
                <w:sz w:val="21"/>
              </w:rPr>
            </w:pPr>
          </w:p>
          <w:p>
            <w:pPr>
              <w:spacing w:before="78" w:line="185" w:lineRule="auto"/>
              <w:ind w:firstLine="503"/>
              <w:rPr>
                <w:rFonts w:ascii="宋体" w:hAnsi="宋体" w:eastAsia="宋体" w:cs="宋体"/>
                <w:sz w:val="24"/>
                <w:szCs w:val="24"/>
              </w:rPr>
            </w:pPr>
            <w:r>
              <w:rPr>
                <w:rFonts w:ascii="宋体" w:hAnsi="宋体" w:eastAsia="宋体" w:cs="宋体"/>
                <w:spacing w:val="-4"/>
                <w:sz w:val="24"/>
                <w:szCs w:val="24"/>
              </w:rPr>
              <w:t>项目名称</w:t>
            </w:r>
          </w:p>
        </w:tc>
        <w:tc>
          <w:tcPr>
            <w:tcW w:w="7014"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8" w:hRule="atLeast"/>
        </w:trPr>
        <w:tc>
          <w:tcPr>
            <w:tcW w:w="1947" w:type="dxa"/>
            <w:vAlign w:val="top"/>
          </w:tcPr>
          <w:p>
            <w:pPr>
              <w:spacing w:line="321" w:lineRule="auto"/>
              <w:rPr>
                <w:rFonts w:ascii="宋体"/>
                <w:sz w:val="21"/>
              </w:rPr>
            </w:pPr>
          </w:p>
          <w:p>
            <w:pPr>
              <w:spacing w:before="78" w:line="185" w:lineRule="auto"/>
              <w:ind w:firstLine="379"/>
              <w:rPr>
                <w:rFonts w:ascii="宋体" w:hAnsi="宋体" w:eastAsia="宋体" w:cs="宋体"/>
                <w:sz w:val="24"/>
                <w:szCs w:val="24"/>
              </w:rPr>
            </w:pPr>
            <w:r>
              <w:rPr>
                <w:rFonts w:ascii="宋体" w:hAnsi="宋体" w:eastAsia="宋体" w:cs="宋体"/>
                <w:spacing w:val="-2"/>
                <w:sz w:val="24"/>
                <w:szCs w:val="24"/>
              </w:rPr>
              <w:t>供应商名称</w:t>
            </w:r>
          </w:p>
        </w:tc>
        <w:tc>
          <w:tcPr>
            <w:tcW w:w="7014"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4" w:hRule="atLeast"/>
        </w:trPr>
        <w:tc>
          <w:tcPr>
            <w:tcW w:w="8961" w:type="dxa"/>
            <w:gridSpan w:val="2"/>
            <w:vAlign w:val="top"/>
          </w:tcPr>
          <w:p>
            <w:pPr>
              <w:rPr>
                <w:rFonts w:ascii="宋体"/>
                <w:sz w:val="21"/>
              </w:rPr>
            </w:pPr>
          </w:p>
        </w:tc>
      </w:tr>
    </w:tbl>
    <w:p>
      <w:pPr>
        <w:spacing w:line="465" w:lineRule="auto"/>
        <w:rPr>
          <w:rFonts w:ascii="宋体"/>
          <w:sz w:val="21"/>
        </w:rPr>
      </w:pPr>
    </w:p>
    <w:p>
      <w:pPr>
        <w:spacing w:before="69" w:line="184" w:lineRule="auto"/>
        <w:ind w:firstLine="428"/>
        <w:rPr>
          <w:rFonts w:ascii="宋体" w:hAnsi="宋体" w:eastAsia="宋体" w:cs="宋体"/>
          <w:sz w:val="21"/>
          <w:szCs w:val="21"/>
        </w:rPr>
      </w:pPr>
      <w:r>
        <w:rPr>
          <w:rFonts w:ascii="宋体" w:hAnsi="宋体" w:eastAsia="宋体" w:cs="宋体"/>
          <w:spacing w:val="3"/>
          <w:sz w:val="21"/>
          <w:szCs w:val="21"/>
        </w:rPr>
        <w:t>供应商</w:t>
      </w:r>
      <w:r>
        <w:rPr>
          <w:rFonts w:ascii="宋体" w:hAnsi="宋体" w:eastAsia="宋体" w:cs="宋体"/>
          <w:spacing w:val="-93"/>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93"/>
          <w:sz w:val="21"/>
          <w:szCs w:val="21"/>
        </w:rPr>
        <w:t>（</w:t>
      </w:r>
      <w:r>
        <w:rPr>
          <w:rFonts w:ascii="宋体" w:hAnsi="宋体" w:eastAsia="宋体" w:cs="宋体"/>
          <w:spacing w:val="3"/>
          <w:sz w:val="21"/>
          <w:szCs w:val="21"/>
        </w:rPr>
        <w:t>盖单位公章）</w:t>
      </w:r>
    </w:p>
    <w:p>
      <w:pPr>
        <w:spacing w:before="258" w:line="184" w:lineRule="auto"/>
        <w:ind w:firstLine="428"/>
        <w:rPr>
          <w:rFonts w:ascii="宋体" w:hAnsi="宋体" w:eastAsia="宋体" w:cs="宋体"/>
          <w:sz w:val="21"/>
          <w:szCs w:val="21"/>
        </w:rPr>
      </w:pPr>
      <w:r>
        <w:rPr>
          <w:rFonts w:ascii="宋体" w:hAnsi="宋体" w:eastAsia="宋体" w:cs="宋体"/>
          <w:spacing w:val="1"/>
          <w:sz w:val="21"/>
          <w:szCs w:val="21"/>
        </w:rPr>
        <w:t>法定代表人或委托代理人</w:t>
      </w:r>
      <w:r>
        <w:rPr>
          <w:rFonts w:ascii="宋体" w:hAnsi="宋体" w:eastAsia="宋体" w:cs="宋体"/>
          <w:spacing w:val="-88"/>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88"/>
          <w:sz w:val="21"/>
          <w:szCs w:val="21"/>
        </w:rPr>
        <w:t>（</w:t>
      </w:r>
      <w:r>
        <w:rPr>
          <w:rFonts w:ascii="宋体" w:hAnsi="宋体" w:eastAsia="宋体" w:cs="宋体"/>
          <w:spacing w:val="1"/>
          <w:sz w:val="21"/>
          <w:szCs w:val="21"/>
        </w:rPr>
        <w:t>签字或盖章）</w:t>
      </w:r>
    </w:p>
    <w:p>
      <w:pPr>
        <w:spacing w:before="258" w:line="184" w:lineRule="auto"/>
        <w:ind w:firstLine="464"/>
        <w:rPr>
          <w:rFonts w:ascii="宋体" w:hAnsi="宋体" w:eastAsia="宋体" w:cs="宋体"/>
          <w:sz w:val="21"/>
          <w:szCs w:val="21"/>
        </w:rPr>
      </w:pPr>
      <w:r>
        <w:rPr>
          <w:rFonts w:ascii="宋体" w:hAnsi="宋体" w:eastAsia="宋体" w:cs="宋体"/>
          <w:spacing w:val="-20"/>
          <w:w w:val="94"/>
          <w:sz w:val="21"/>
          <w:szCs w:val="21"/>
        </w:rPr>
        <w:t>日期：</w:t>
      </w:r>
      <w:r>
        <w:rPr>
          <w:rFonts w:ascii="宋体" w:hAnsi="宋体" w:eastAsia="宋体" w:cs="宋体"/>
          <w:spacing w:val="6"/>
          <w:sz w:val="21"/>
          <w:szCs w:val="21"/>
        </w:rPr>
        <w:t xml:space="preserve">     </w:t>
      </w:r>
      <w:r>
        <w:rPr>
          <w:rFonts w:ascii="宋体" w:hAnsi="宋体" w:eastAsia="宋体" w:cs="宋体"/>
          <w:spacing w:val="-20"/>
          <w:w w:val="94"/>
          <w:sz w:val="21"/>
          <w:szCs w:val="21"/>
        </w:rPr>
        <w:t>年</w:t>
      </w:r>
      <w:r>
        <w:rPr>
          <w:rFonts w:ascii="宋体" w:hAnsi="宋体" w:eastAsia="宋体" w:cs="宋体"/>
          <w:spacing w:val="7"/>
          <w:sz w:val="21"/>
          <w:szCs w:val="21"/>
        </w:rPr>
        <w:t xml:space="preserve">  </w:t>
      </w:r>
      <w:r>
        <w:rPr>
          <w:rFonts w:ascii="宋体" w:hAnsi="宋体" w:eastAsia="宋体" w:cs="宋体"/>
          <w:spacing w:val="-20"/>
          <w:w w:val="94"/>
          <w:sz w:val="21"/>
          <w:szCs w:val="21"/>
        </w:rPr>
        <w:t>月</w:t>
      </w:r>
      <w:r>
        <w:rPr>
          <w:rFonts w:ascii="宋体" w:hAnsi="宋体" w:eastAsia="宋体" w:cs="宋体"/>
          <w:spacing w:val="22"/>
          <w:sz w:val="21"/>
          <w:szCs w:val="21"/>
        </w:rPr>
        <w:t xml:space="preserve">  </w:t>
      </w:r>
      <w:r>
        <w:rPr>
          <w:rFonts w:ascii="宋体" w:hAnsi="宋体" w:eastAsia="宋体" w:cs="宋体"/>
          <w:spacing w:val="-20"/>
          <w:w w:val="94"/>
          <w:sz w:val="21"/>
          <w:szCs w:val="21"/>
        </w:rPr>
        <w:t>日</w:t>
      </w:r>
    </w:p>
    <w:p>
      <w:pPr>
        <w:sectPr>
          <w:headerReference r:id="rId60" w:type="default"/>
          <w:footerReference r:id="rId61" w:type="default"/>
          <w:pgSz w:w="11850" w:h="16783"/>
          <w:pgMar w:top="1369" w:right="1080" w:bottom="1340" w:left="1080" w:header="1050" w:footer="979" w:gutter="0"/>
          <w:cols w:space="720" w:num="1"/>
        </w:sectPr>
      </w:pPr>
    </w:p>
    <w:p>
      <w:pPr>
        <w:spacing w:line="282" w:lineRule="auto"/>
        <w:rPr>
          <w:rFonts w:ascii="宋体"/>
          <w:sz w:val="21"/>
        </w:rPr>
      </w:pPr>
    </w:p>
    <w:p>
      <w:pPr>
        <w:spacing w:before="97" w:line="185" w:lineRule="auto"/>
        <w:ind w:firstLine="3728"/>
        <w:outlineLvl w:val="1"/>
        <w:rPr>
          <w:rFonts w:ascii="宋体" w:hAnsi="宋体" w:eastAsia="宋体" w:cs="宋体"/>
          <w:sz w:val="30"/>
          <w:szCs w:val="30"/>
        </w:rPr>
      </w:pPr>
      <w:r>
        <w:rPr>
          <w:rFonts w:ascii="宋体" w:hAnsi="宋体" w:eastAsia="宋体" w:cs="宋体"/>
          <w:spacing w:val="-1"/>
          <w:sz w:val="30"/>
          <w:szCs w:val="30"/>
          <w14:textOutline w14:w="5448" w14:cap="sq" w14:cmpd="sng">
            <w14:solidFill>
              <w14:srgbClr w14:val="000000"/>
            </w14:solidFill>
            <w14:prstDash w14:val="solid"/>
            <w14:bevel/>
          </w14:textOutline>
        </w:rPr>
        <w:t>9、售后服务承诺</w:t>
      </w:r>
    </w:p>
    <w:p>
      <w:pPr>
        <w:spacing w:line="268" w:lineRule="auto"/>
        <w:rPr>
          <w:rFonts w:ascii="宋体"/>
          <w:sz w:val="21"/>
        </w:rPr>
      </w:pPr>
    </w:p>
    <w:p>
      <w:pPr>
        <w:spacing w:line="269" w:lineRule="auto"/>
        <w:rPr>
          <w:rFonts w:ascii="宋体"/>
          <w:sz w:val="21"/>
        </w:rPr>
      </w:pPr>
    </w:p>
    <w:p>
      <w:pPr>
        <w:spacing w:before="68" w:line="502" w:lineRule="exact"/>
        <w:ind w:firstLine="10"/>
        <w:rPr>
          <w:rFonts w:ascii="宋体" w:hAnsi="宋体" w:eastAsia="宋体" w:cs="宋体"/>
          <w:sz w:val="21"/>
          <w:szCs w:val="21"/>
        </w:rPr>
      </w:pPr>
      <w:r>
        <w:rPr>
          <w:rFonts w:ascii="宋体" w:hAnsi="宋体" w:eastAsia="宋体" w:cs="宋体"/>
          <w:spacing w:val="-1"/>
          <w:position w:val="22"/>
          <w:sz w:val="21"/>
          <w:szCs w:val="21"/>
        </w:rPr>
        <w:t>投标供应商必须提供但不限于提供以下内容：</w:t>
      </w:r>
    </w:p>
    <w:p>
      <w:pPr>
        <w:spacing w:line="204" w:lineRule="auto"/>
        <w:ind w:firstLine="444"/>
        <w:rPr>
          <w:rFonts w:ascii="宋体" w:hAnsi="宋体" w:eastAsia="宋体" w:cs="宋体"/>
          <w:sz w:val="21"/>
          <w:szCs w:val="21"/>
        </w:rPr>
      </w:pPr>
      <w:r>
        <w:rPr>
          <w:rFonts w:ascii="Times New Roman" w:hAnsi="Times New Roman" w:eastAsia="Times New Roman" w:cs="Times New Roman"/>
          <w:spacing w:val="-3"/>
          <w:sz w:val="21"/>
          <w:szCs w:val="21"/>
        </w:rPr>
        <w:t>1</w:t>
      </w:r>
      <w:r>
        <w:rPr>
          <w:rFonts w:ascii="Times New Roman" w:hAnsi="Times New Roman" w:eastAsia="Times New Roman" w:cs="Times New Roman"/>
          <w:spacing w:val="-18"/>
          <w:sz w:val="21"/>
          <w:szCs w:val="21"/>
        </w:rPr>
        <w:t xml:space="preserve"> </w:t>
      </w:r>
      <w:r>
        <w:rPr>
          <w:rFonts w:ascii="宋体" w:hAnsi="宋体" w:eastAsia="宋体" w:cs="宋体"/>
          <w:spacing w:val="-3"/>
          <w:sz w:val="21"/>
          <w:szCs w:val="21"/>
        </w:rPr>
        <w:t>、详细说明售后服务的内容、形式、含免费维修时间、解决质量或操作问题的响应时间、解决问题实</w:t>
      </w:r>
    </w:p>
    <w:p>
      <w:pPr>
        <w:spacing w:before="267" w:line="184" w:lineRule="auto"/>
        <w:ind w:firstLine="22"/>
        <w:rPr>
          <w:rFonts w:ascii="宋体" w:hAnsi="宋体" w:eastAsia="宋体" w:cs="宋体"/>
          <w:sz w:val="21"/>
          <w:szCs w:val="21"/>
        </w:rPr>
      </w:pPr>
      <w:r>
        <w:rPr>
          <w:rFonts w:ascii="宋体" w:hAnsi="宋体" w:eastAsia="宋体" w:cs="宋体"/>
          <w:spacing w:val="-2"/>
          <w:sz w:val="21"/>
          <w:szCs w:val="21"/>
        </w:rPr>
        <w:t>际、维修单位名称、地点。</w:t>
      </w:r>
    </w:p>
    <w:p>
      <w:pPr>
        <w:spacing w:before="289" w:line="184" w:lineRule="auto"/>
        <w:ind w:firstLine="424"/>
        <w:rPr>
          <w:rFonts w:ascii="宋体" w:hAnsi="宋体" w:eastAsia="宋体" w:cs="宋体"/>
          <w:sz w:val="21"/>
          <w:szCs w:val="21"/>
        </w:rPr>
      </w:pPr>
      <w:r>
        <w:rPr>
          <w:rFonts w:ascii="Times New Roman" w:hAnsi="Times New Roman" w:eastAsia="Times New Roman" w:cs="Times New Roman"/>
          <w:spacing w:val="-2"/>
          <w:sz w:val="21"/>
          <w:szCs w:val="21"/>
        </w:rPr>
        <w:t>2</w:t>
      </w:r>
      <w:r>
        <w:rPr>
          <w:rFonts w:ascii="Times New Roman" w:hAnsi="Times New Roman" w:eastAsia="Times New Roman" w:cs="Times New Roman"/>
          <w:spacing w:val="-17"/>
          <w:sz w:val="21"/>
          <w:szCs w:val="21"/>
        </w:rPr>
        <w:t xml:space="preserve"> </w:t>
      </w:r>
      <w:r>
        <w:rPr>
          <w:rFonts w:ascii="宋体" w:hAnsi="宋体" w:eastAsia="宋体" w:cs="宋体"/>
          <w:spacing w:val="-2"/>
          <w:sz w:val="21"/>
          <w:szCs w:val="21"/>
        </w:rPr>
        <w:t>、该次项目所提供的其他免费物品或服务。</w:t>
      </w:r>
    </w:p>
    <w:p>
      <w:pPr>
        <w:rPr>
          <w:rFonts w:ascii="宋体"/>
          <w:sz w:val="21"/>
        </w:rPr>
      </w:pPr>
    </w:p>
    <w:p>
      <w:pPr>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before="1" w:line="57" w:lineRule="exact"/>
        <w:textAlignment w:val="center"/>
      </w:pPr>
      <w:r>
        <w:drawing>
          <wp:inline distT="0" distB="0" distL="0" distR="0">
            <wp:extent cx="6153150" cy="36195"/>
            <wp:effectExtent l="0" t="0" r="0" b="0"/>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38</w:t>
      </w:r>
      <w:r>
        <w:rPr>
          <w:rFonts w:ascii="宋体" w:hAnsi="宋体" w:eastAsia="宋体" w:cs="宋体"/>
          <w:spacing w:val="6"/>
          <w:sz w:val="21"/>
          <w:szCs w:val="21"/>
        </w:rPr>
        <w:t xml:space="preserve"> </w:t>
      </w:r>
      <w:r>
        <w:rPr>
          <w:rFonts w:ascii="宋体" w:hAnsi="宋体" w:eastAsia="宋体" w:cs="宋体"/>
          <w:spacing w:val="-2"/>
          <w:sz w:val="21"/>
          <w:szCs w:val="21"/>
        </w:rPr>
        <w:t>-</w:t>
      </w:r>
    </w:p>
    <w:p>
      <w:pPr>
        <w:sectPr>
          <w:headerReference r:id="rId62" w:type="default"/>
          <w:footerReference r:id="rId63" w:type="default"/>
          <w:pgSz w:w="11850" w:h="16783"/>
          <w:pgMar w:top="1369" w:right="1080" w:bottom="400" w:left="1080" w:header="1050" w:footer="0" w:gutter="0"/>
          <w:cols w:space="720" w:num="1"/>
        </w:sectPr>
      </w:pPr>
    </w:p>
    <w:p>
      <w:pPr>
        <w:spacing w:line="335" w:lineRule="auto"/>
        <w:rPr>
          <w:rFonts w:ascii="宋体"/>
          <w:sz w:val="21"/>
        </w:rPr>
      </w:pPr>
    </w:p>
    <w:p>
      <w:pPr>
        <w:spacing w:before="97" w:line="185" w:lineRule="auto"/>
        <w:ind w:firstLine="3372"/>
        <w:rPr>
          <w:rFonts w:ascii="宋体" w:hAnsi="宋体" w:eastAsia="宋体" w:cs="宋体"/>
          <w:sz w:val="30"/>
          <w:szCs w:val="30"/>
        </w:rPr>
      </w:pPr>
      <w:r>
        <w:rPr>
          <w:rFonts w:ascii="宋体" w:hAnsi="宋体" w:eastAsia="宋体" w:cs="宋体"/>
          <w:spacing w:val="-2"/>
          <w:sz w:val="30"/>
          <w:szCs w:val="30"/>
          <w14:textOutline w14:w="5448" w14:cap="sq" w14:cmpd="sng">
            <w14:solidFill>
              <w14:srgbClr w14:val="000000"/>
            </w14:solidFill>
            <w14:prstDash w14:val="solid"/>
            <w14:bevel/>
          </w14:textOutline>
        </w:rPr>
        <w:t>10、反商业贿赂承诺书</w:t>
      </w:r>
    </w:p>
    <w:p>
      <w:pPr>
        <w:spacing w:line="278" w:lineRule="auto"/>
        <w:rPr>
          <w:rFonts w:ascii="宋体"/>
          <w:sz w:val="21"/>
        </w:rPr>
      </w:pPr>
    </w:p>
    <w:p>
      <w:pPr>
        <w:spacing w:line="278" w:lineRule="auto"/>
        <w:rPr>
          <w:rFonts w:ascii="宋体"/>
          <w:sz w:val="21"/>
        </w:rPr>
      </w:pPr>
    </w:p>
    <w:p>
      <w:pPr>
        <w:spacing w:line="279" w:lineRule="auto"/>
        <w:rPr>
          <w:rFonts w:ascii="宋体"/>
          <w:sz w:val="21"/>
        </w:rPr>
      </w:pPr>
    </w:p>
    <w:p>
      <w:pPr>
        <w:spacing w:before="68" w:line="184" w:lineRule="auto"/>
        <w:ind w:firstLine="9"/>
        <w:rPr>
          <w:rFonts w:ascii="宋体" w:hAnsi="宋体" w:eastAsia="宋体" w:cs="宋体"/>
          <w:sz w:val="21"/>
          <w:szCs w:val="21"/>
        </w:rPr>
      </w:pPr>
      <w:r>
        <w:rPr>
          <w:rFonts w:ascii="宋体" w:hAnsi="宋体" w:eastAsia="宋体" w:cs="宋体"/>
          <w:spacing w:val="-2"/>
          <w:sz w:val="21"/>
          <w:szCs w:val="21"/>
        </w:rPr>
        <w:t>我公司承诺：</w:t>
      </w:r>
    </w:p>
    <w:p>
      <w:pPr>
        <w:spacing w:line="247" w:lineRule="auto"/>
        <w:rPr>
          <w:rFonts w:ascii="宋体"/>
          <w:sz w:val="21"/>
        </w:rPr>
      </w:pPr>
    </w:p>
    <w:p>
      <w:pPr>
        <w:spacing w:before="68" w:line="184" w:lineRule="auto"/>
        <w:ind w:firstLine="427"/>
        <w:rPr>
          <w:rFonts w:ascii="宋体" w:hAnsi="宋体" w:eastAsia="宋体" w:cs="宋体"/>
          <w:sz w:val="21"/>
          <w:szCs w:val="21"/>
        </w:rPr>
      </w:pPr>
      <w:r>
        <w:rPr>
          <w:rFonts w:ascii="宋体" w:hAnsi="宋体" w:eastAsia="宋体" w:cs="宋体"/>
          <w:spacing w:val="-6"/>
          <w:sz w:val="21"/>
          <w:szCs w:val="21"/>
        </w:rPr>
        <w:t>在</w:t>
      </w:r>
      <w:r>
        <w:rPr>
          <w:rFonts w:ascii="宋体" w:hAnsi="宋体" w:eastAsia="宋体" w:cs="宋体"/>
          <w:spacing w:val="40"/>
          <w:sz w:val="21"/>
          <w:szCs w:val="21"/>
          <w:u w:val="single" w:color="auto"/>
        </w:rPr>
        <w:t xml:space="preserve">   </w:t>
      </w:r>
      <w:r>
        <w:rPr>
          <w:rFonts w:ascii="宋体" w:hAnsi="宋体" w:eastAsia="宋体" w:cs="宋体"/>
          <w:spacing w:val="-6"/>
          <w:sz w:val="21"/>
          <w:szCs w:val="21"/>
          <w:u w:val="single" w:color="auto"/>
        </w:rPr>
        <w:t>（项目名称）</w:t>
      </w:r>
      <w:r>
        <w:rPr>
          <w:rFonts w:ascii="宋体" w:hAnsi="宋体" w:eastAsia="宋体" w:cs="宋体"/>
          <w:spacing w:val="25"/>
          <w:sz w:val="21"/>
          <w:szCs w:val="21"/>
          <w:u w:val="single" w:color="auto"/>
        </w:rPr>
        <w:t xml:space="preserve">    </w:t>
      </w:r>
      <w:r>
        <w:rPr>
          <w:rFonts w:ascii="宋体" w:hAnsi="宋体" w:eastAsia="宋体" w:cs="宋体"/>
          <w:spacing w:val="-6"/>
          <w:sz w:val="21"/>
          <w:szCs w:val="21"/>
        </w:rPr>
        <w:t>投标活动中，我公司保证做到：</w:t>
      </w:r>
    </w:p>
    <w:p>
      <w:pPr>
        <w:spacing w:line="247" w:lineRule="auto"/>
        <w:rPr>
          <w:rFonts w:ascii="宋体"/>
          <w:sz w:val="21"/>
        </w:rPr>
      </w:pPr>
    </w:p>
    <w:p>
      <w:pPr>
        <w:spacing w:before="69" w:line="184" w:lineRule="auto"/>
        <w:ind w:firstLine="431"/>
        <w:rPr>
          <w:rFonts w:ascii="宋体" w:hAnsi="宋体" w:eastAsia="宋体" w:cs="宋体"/>
          <w:sz w:val="21"/>
          <w:szCs w:val="21"/>
        </w:rPr>
      </w:pPr>
      <w:r>
        <w:rPr>
          <w:rFonts w:ascii="宋体" w:hAnsi="宋体" w:eastAsia="宋体" w:cs="宋体"/>
          <w:spacing w:val="-1"/>
          <w:sz w:val="21"/>
          <w:szCs w:val="21"/>
        </w:rPr>
        <w:t>一、公平参加本次投标活动。</w:t>
      </w:r>
    </w:p>
    <w:p>
      <w:pPr>
        <w:spacing w:line="248" w:lineRule="auto"/>
        <w:rPr>
          <w:rFonts w:ascii="宋体"/>
          <w:sz w:val="21"/>
        </w:rPr>
      </w:pPr>
    </w:p>
    <w:p>
      <w:pPr>
        <w:spacing w:before="69" w:line="492" w:lineRule="auto"/>
        <w:ind w:left="10" w:right="1" w:firstLine="420"/>
        <w:rPr>
          <w:rFonts w:ascii="宋体" w:hAnsi="宋体" w:eastAsia="宋体" w:cs="宋体"/>
          <w:sz w:val="21"/>
          <w:szCs w:val="21"/>
        </w:rPr>
      </w:pPr>
      <w:r>
        <w:rPr>
          <w:rFonts w:ascii="宋体" w:hAnsi="宋体" w:eastAsia="宋体" w:cs="宋体"/>
          <w:sz w:val="21"/>
          <w:szCs w:val="21"/>
        </w:rPr>
        <w:t>二、杜绝任何形式的商业贿赂行为。不向国家工作人员、政府采购代理机构工作人员、评审专家及其</w:t>
      </w:r>
      <w:r>
        <w:rPr>
          <w:rFonts w:ascii="宋体" w:hAnsi="宋体" w:eastAsia="宋体" w:cs="宋体"/>
          <w:spacing w:val="17"/>
          <w:sz w:val="21"/>
          <w:szCs w:val="21"/>
        </w:rPr>
        <w:t xml:space="preserve"> </w:t>
      </w:r>
      <w:r>
        <w:rPr>
          <w:rFonts w:ascii="宋体" w:hAnsi="宋体" w:eastAsia="宋体" w:cs="宋体"/>
          <w:spacing w:val="-1"/>
          <w:sz w:val="21"/>
          <w:szCs w:val="21"/>
        </w:rPr>
        <w:t>亲属提供礼品礼金、回扣、佣金等费用。</w:t>
      </w:r>
    </w:p>
    <w:p>
      <w:pPr>
        <w:spacing w:before="1" w:line="201" w:lineRule="auto"/>
        <w:ind w:firstLine="428"/>
        <w:rPr>
          <w:rFonts w:ascii="宋体" w:hAnsi="宋体" w:eastAsia="宋体" w:cs="宋体"/>
          <w:sz w:val="21"/>
          <w:szCs w:val="21"/>
        </w:rPr>
      </w:pPr>
      <w:r>
        <w:rPr>
          <w:rFonts w:ascii="宋体" w:hAnsi="宋体" w:eastAsia="宋体" w:cs="宋体"/>
          <w:spacing w:val="-1"/>
          <w:sz w:val="21"/>
          <w:szCs w:val="21"/>
        </w:rPr>
        <w:t>三、若出现上述行为，我公司及参与投标的工作人员愿意接受按照国家法律法规等有关规定的处罚。</w:t>
      </w:r>
    </w:p>
    <w:p>
      <w:pPr>
        <w:spacing w:line="266" w:lineRule="auto"/>
        <w:rPr>
          <w:rFonts w:ascii="宋体"/>
          <w:sz w:val="21"/>
        </w:rPr>
      </w:pPr>
    </w:p>
    <w:p>
      <w:pPr>
        <w:spacing w:line="267" w:lineRule="auto"/>
        <w:rPr>
          <w:rFonts w:ascii="宋体"/>
          <w:sz w:val="21"/>
        </w:rPr>
      </w:pPr>
    </w:p>
    <w:p>
      <w:pPr>
        <w:spacing w:before="69" w:line="312" w:lineRule="exact"/>
        <w:ind w:firstLine="854"/>
        <w:rPr>
          <w:rFonts w:ascii="宋体" w:hAnsi="宋体" w:eastAsia="宋体" w:cs="宋体"/>
          <w:sz w:val="21"/>
          <w:szCs w:val="21"/>
        </w:rPr>
      </w:pPr>
      <w:r>
        <w:rPr>
          <w:rFonts w:ascii="宋体" w:hAnsi="宋体" w:eastAsia="宋体" w:cs="宋体"/>
          <w:spacing w:val="-2"/>
          <w:position w:val="6"/>
          <w:sz w:val="21"/>
          <w:szCs w:val="21"/>
        </w:rPr>
        <w:t>公司法人代表（签字或盖章）</w:t>
      </w:r>
    </w:p>
    <w:p>
      <w:pPr>
        <w:spacing w:line="204" w:lineRule="auto"/>
        <w:ind w:firstLine="848"/>
        <w:rPr>
          <w:rFonts w:ascii="宋体" w:hAnsi="宋体" w:eastAsia="宋体" w:cs="宋体"/>
          <w:sz w:val="21"/>
          <w:szCs w:val="21"/>
        </w:rPr>
      </w:pPr>
      <w:r>
        <w:rPr>
          <w:rFonts w:ascii="宋体" w:hAnsi="宋体" w:eastAsia="宋体" w:cs="宋体"/>
          <w:spacing w:val="-2"/>
          <w:sz w:val="21"/>
          <w:szCs w:val="21"/>
        </w:rPr>
        <w:t>法人授权代表（签字）</w:t>
      </w:r>
    </w:p>
    <w:p>
      <w:pPr>
        <w:spacing w:before="80" w:line="184" w:lineRule="auto"/>
        <w:ind w:firstLine="1167"/>
        <w:rPr>
          <w:rFonts w:ascii="宋体" w:hAnsi="宋体" w:eastAsia="宋体" w:cs="宋体"/>
          <w:sz w:val="21"/>
          <w:szCs w:val="21"/>
        </w:rPr>
      </w:pPr>
      <w:r>
        <w:rPr>
          <w:rFonts w:ascii="宋体" w:hAnsi="宋体" w:eastAsia="宋体" w:cs="宋体"/>
          <w:spacing w:val="-4"/>
          <w:sz w:val="21"/>
          <w:szCs w:val="21"/>
        </w:rPr>
        <w:t>（公章）</w:t>
      </w:r>
    </w:p>
    <w:p>
      <w:pPr>
        <w:spacing w:before="179" w:line="184" w:lineRule="auto"/>
        <w:ind w:firstLine="464"/>
        <w:rPr>
          <w:rFonts w:ascii="宋体" w:hAnsi="宋体" w:eastAsia="宋体" w:cs="宋体"/>
          <w:sz w:val="21"/>
          <w:szCs w:val="21"/>
        </w:rPr>
      </w:pPr>
      <w:r>
        <w:rPr>
          <w:rFonts w:ascii="宋体" w:hAnsi="宋体" w:eastAsia="宋体" w:cs="宋体"/>
          <w:spacing w:val="-20"/>
          <w:w w:val="94"/>
          <w:sz w:val="21"/>
          <w:szCs w:val="21"/>
        </w:rPr>
        <w:t>日期：</w:t>
      </w:r>
      <w:r>
        <w:rPr>
          <w:rFonts w:ascii="宋体" w:hAnsi="宋体" w:eastAsia="宋体" w:cs="宋体"/>
          <w:spacing w:val="6"/>
          <w:sz w:val="21"/>
          <w:szCs w:val="21"/>
        </w:rPr>
        <w:t xml:space="preserve">     </w:t>
      </w:r>
      <w:r>
        <w:rPr>
          <w:rFonts w:ascii="宋体" w:hAnsi="宋体" w:eastAsia="宋体" w:cs="宋体"/>
          <w:spacing w:val="-20"/>
          <w:w w:val="94"/>
          <w:sz w:val="21"/>
          <w:szCs w:val="21"/>
        </w:rPr>
        <w:t>年</w:t>
      </w:r>
      <w:r>
        <w:rPr>
          <w:rFonts w:ascii="宋体" w:hAnsi="宋体" w:eastAsia="宋体" w:cs="宋体"/>
          <w:spacing w:val="7"/>
          <w:sz w:val="21"/>
          <w:szCs w:val="21"/>
        </w:rPr>
        <w:t xml:space="preserve">  </w:t>
      </w:r>
      <w:r>
        <w:rPr>
          <w:rFonts w:ascii="宋体" w:hAnsi="宋体" w:eastAsia="宋体" w:cs="宋体"/>
          <w:spacing w:val="-20"/>
          <w:w w:val="94"/>
          <w:sz w:val="21"/>
          <w:szCs w:val="21"/>
        </w:rPr>
        <w:t>月</w:t>
      </w:r>
      <w:r>
        <w:rPr>
          <w:rFonts w:ascii="宋体" w:hAnsi="宋体" w:eastAsia="宋体" w:cs="宋体"/>
          <w:spacing w:val="22"/>
          <w:sz w:val="21"/>
          <w:szCs w:val="21"/>
        </w:rPr>
        <w:t xml:space="preserve">  </w:t>
      </w:r>
      <w:r>
        <w:rPr>
          <w:rFonts w:ascii="宋体" w:hAnsi="宋体" w:eastAsia="宋体" w:cs="宋体"/>
          <w:spacing w:val="-20"/>
          <w:w w:val="94"/>
          <w:sz w:val="21"/>
          <w:szCs w:val="21"/>
        </w:rPr>
        <w:t>日</w:t>
      </w:r>
    </w:p>
    <w:p>
      <w:pPr>
        <w:sectPr>
          <w:headerReference r:id="rId64" w:type="default"/>
          <w:footerReference r:id="rId65" w:type="default"/>
          <w:pgSz w:w="11850" w:h="16783"/>
          <w:pgMar w:top="1369" w:right="1080" w:bottom="1340" w:left="1080" w:header="1050" w:footer="979" w:gutter="0"/>
          <w:cols w:space="720" w:num="1"/>
        </w:sectPr>
      </w:pPr>
    </w:p>
    <w:p>
      <w:pPr>
        <w:spacing w:line="335" w:lineRule="auto"/>
        <w:rPr>
          <w:rFonts w:ascii="宋体"/>
          <w:sz w:val="21"/>
        </w:rPr>
      </w:pPr>
    </w:p>
    <w:p>
      <w:pPr>
        <w:spacing w:before="97" w:line="185" w:lineRule="auto"/>
        <w:ind w:firstLine="3033"/>
        <w:rPr>
          <w:rFonts w:ascii="宋体" w:hAnsi="宋体" w:eastAsia="宋体" w:cs="宋体"/>
          <w:sz w:val="30"/>
          <w:szCs w:val="30"/>
        </w:rPr>
      </w:pPr>
      <w:r>
        <w:rPr>
          <w:rFonts w:ascii="宋体" w:hAnsi="宋体" w:eastAsia="宋体" w:cs="宋体"/>
          <w:spacing w:val="-2"/>
          <w:sz w:val="30"/>
          <w:szCs w:val="30"/>
          <w14:textOutline w14:w="5448" w14:cap="sq" w14:cmpd="sng">
            <w14:solidFill>
              <w14:srgbClr w14:val="000000"/>
            </w14:solidFill>
            <w14:prstDash w14:val="solid"/>
            <w14:bevel/>
          </w14:textOutline>
        </w:rPr>
        <w:t>11、无行贿犯罪记录承诺书</w:t>
      </w:r>
    </w:p>
    <w:p>
      <w:pPr>
        <w:spacing w:line="399" w:lineRule="auto"/>
        <w:rPr>
          <w:rFonts w:ascii="宋体"/>
          <w:sz w:val="21"/>
        </w:rPr>
      </w:pPr>
    </w:p>
    <w:p>
      <w:pPr>
        <w:spacing w:before="97" w:line="185" w:lineRule="auto"/>
        <w:ind w:firstLine="4406"/>
        <w:rPr>
          <w:rFonts w:ascii="宋体" w:hAnsi="宋体" w:eastAsia="宋体" w:cs="宋体"/>
          <w:sz w:val="30"/>
          <w:szCs w:val="30"/>
        </w:rPr>
      </w:pPr>
      <w:r>
        <w:rPr>
          <w:rFonts w:ascii="宋体" w:hAnsi="宋体" w:eastAsia="宋体" w:cs="宋体"/>
          <w:spacing w:val="-4"/>
          <w:sz w:val="30"/>
          <w:szCs w:val="30"/>
        </w:rPr>
        <w:t>承诺书</w:t>
      </w:r>
    </w:p>
    <w:p>
      <w:pPr>
        <w:spacing w:line="310" w:lineRule="auto"/>
        <w:rPr>
          <w:rFonts w:ascii="宋体"/>
          <w:sz w:val="21"/>
        </w:rPr>
      </w:pPr>
    </w:p>
    <w:p>
      <w:pPr>
        <w:spacing w:line="310" w:lineRule="auto"/>
        <w:rPr>
          <w:rFonts w:ascii="宋体"/>
          <w:sz w:val="21"/>
        </w:rPr>
      </w:pPr>
    </w:p>
    <w:p>
      <w:pPr>
        <w:tabs>
          <w:tab w:val="left" w:pos="432"/>
        </w:tabs>
        <w:spacing w:before="68" w:line="184" w:lineRule="auto"/>
        <w:ind w:firstLine="313"/>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15"/>
          <w:sz w:val="21"/>
          <w:szCs w:val="21"/>
          <w:u w:val="single" w:color="auto"/>
        </w:rPr>
        <w:t>（采购人名称</w:t>
      </w:r>
      <w:r>
        <w:rPr>
          <w:rFonts w:ascii="宋体" w:hAnsi="宋体" w:eastAsia="宋体" w:cs="宋体"/>
          <w:spacing w:val="-59"/>
          <w:sz w:val="21"/>
          <w:szCs w:val="21"/>
          <w:u w:val="single" w:color="auto"/>
        </w:rPr>
        <w:t>）</w:t>
      </w:r>
      <w:r>
        <w:rPr>
          <w:rFonts w:ascii="宋体" w:hAnsi="宋体" w:eastAsia="宋体" w:cs="宋体"/>
          <w:spacing w:val="-14"/>
          <w:sz w:val="21"/>
          <w:szCs w:val="21"/>
          <w:u w:val="single" w:color="auto"/>
        </w:rPr>
        <w:t xml:space="preserve"> </w:t>
      </w:r>
      <w:r>
        <w:rPr>
          <w:rFonts w:ascii="宋体" w:hAnsi="宋体" w:eastAsia="宋体" w:cs="宋体"/>
          <w:spacing w:val="-59"/>
          <w:sz w:val="21"/>
          <w:szCs w:val="21"/>
        </w:rPr>
        <w:t>：</w:t>
      </w:r>
    </w:p>
    <w:p>
      <w:pPr>
        <w:spacing w:line="284" w:lineRule="auto"/>
        <w:rPr>
          <w:rFonts w:ascii="宋体"/>
          <w:sz w:val="21"/>
        </w:rPr>
      </w:pPr>
    </w:p>
    <w:p>
      <w:pPr>
        <w:spacing w:before="68" w:line="527" w:lineRule="auto"/>
        <w:ind w:left="7" w:firstLine="316"/>
        <w:rPr>
          <w:rFonts w:ascii="宋体" w:hAnsi="宋体" w:eastAsia="宋体" w:cs="宋体"/>
          <w:sz w:val="21"/>
          <w:szCs w:val="21"/>
        </w:rPr>
      </w:pPr>
      <w:r>
        <w:rPr>
          <w:rFonts w:ascii="宋体" w:hAnsi="宋体" w:eastAsia="宋体" w:cs="宋体"/>
          <w:spacing w:val="-6"/>
          <w:sz w:val="21"/>
          <w:szCs w:val="21"/>
        </w:rPr>
        <w:t>我方在此声明，我方在</w:t>
      </w:r>
      <w:r>
        <w:rPr>
          <w:rFonts w:ascii="宋体" w:hAnsi="宋体" w:eastAsia="宋体" w:cs="宋体"/>
          <w:spacing w:val="5"/>
          <w:sz w:val="21"/>
          <w:szCs w:val="21"/>
          <w:u w:val="single" w:color="auto"/>
        </w:rPr>
        <w:t xml:space="preserve">             </w:t>
      </w:r>
      <w:r>
        <w:rPr>
          <w:rFonts w:ascii="宋体" w:hAnsi="宋体" w:eastAsia="宋体" w:cs="宋体"/>
          <w:spacing w:val="-6"/>
          <w:sz w:val="21"/>
          <w:szCs w:val="21"/>
          <w:u w:val="single" w:color="auto"/>
        </w:rPr>
        <w:t>（项目名称）</w:t>
      </w:r>
      <w:r>
        <w:rPr>
          <w:rFonts w:ascii="宋体" w:hAnsi="宋体" w:eastAsia="宋体" w:cs="宋体"/>
          <w:spacing w:val="-51"/>
          <w:sz w:val="21"/>
          <w:szCs w:val="21"/>
          <w:u w:val="single" w:color="auto"/>
        </w:rPr>
        <w:t xml:space="preserve"> </w:t>
      </w:r>
      <w:r>
        <w:rPr>
          <w:rFonts w:ascii="宋体" w:hAnsi="宋体" w:eastAsia="宋体" w:cs="宋体"/>
          <w:spacing w:val="-6"/>
          <w:sz w:val="21"/>
          <w:szCs w:val="21"/>
        </w:rPr>
        <w:t>招投标过程中所涉及的包括企业法人、法定代表人、</w:t>
      </w:r>
      <w:r>
        <w:rPr>
          <w:rFonts w:ascii="宋体" w:hAnsi="宋体" w:eastAsia="宋体" w:cs="宋体"/>
          <w:sz w:val="21"/>
          <w:szCs w:val="21"/>
        </w:rPr>
        <w:t xml:space="preserve"> </w:t>
      </w:r>
      <w:r>
        <w:rPr>
          <w:rFonts w:ascii="宋体" w:hAnsi="宋体" w:eastAsia="宋体" w:cs="宋体"/>
          <w:spacing w:val="-1"/>
          <w:sz w:val="21"/>
          <w:szCs w:val="21"/>
        </w:rPr>
        <w:t>委托代理人、近三年内均无行贿犯罪记录。</w:t>
      </w:r>
    </w:p>
    <w:p>
      <w:pPr>
        <w:spacing w:line="204" w:lineRule="auto"/>
        <w:ind w:firstLine="324"/>
        <w:rPr>
          <w:rFonts w:ascii="宋体" w:hAnsi="宋体" w:eastAsia="宋体" w:cs="宋体"/>
          <w:sz w:val="21"/>
          <w:szCs w:val="21"/>
        </w:rPr>
      </w:pPr>
      <w:r>
        <w:rPr>
          <w:rFonts w:ascii="宋体" w:hAnsi="宋体" w:eastAsia="宋体" w:cs="宋体"/>
          <w:spacing w:val="-1"/>
          <w:sz w:val="21"/>
          <w:szCs w:val="21"/>
        </w:rPr>
        <w:t>我方保证上述信息的真实和准确，并愿意承担因我方就此弄虚作假所引起的一切法律后果。</w:t>
      </w:r>
    </w:p>
    <w:p>
      <w:pPr>
        <w:spacing w:line="263" w:lineRule="auto"/>
        <w:rPr>
          <w:rFonts w:ascii="宋体"/>
          <w:sz w:val="21"/>
        </w:rPr>
      </w:pPr>
    </w:p>
    <w:p>
      <w:pPr>
        <w:spacing w:line="263" w:lineRule="auto"/>
        <w:rPr>
          <w:rFonts w:ascii="宋体"/>
          <w:sz w:val="21"/>
        </w:rPr>
      </w:pPr>
    </w:p>
    <w:p>
      <w:pPr>
        <w:spacing w:line="264" w:lineRule="auto"/>
        <w:rPr>
          <w:rFonts w:ascii="宋体"/>
          <w:sz w:val="21"/>
        </w:rPr>
      </w:pPr>
    </w:p>
    <w:p>
      <w:pPr>
        <w:spacing w:before="69" w:line="184" w:lineRule="auto"/>
        <w:ind w:firstLine="322"/>
        <w:rPr>
          <w:rFonts w:ascii="宋体" w:hAnsi="宋体" w:eastAsia="宋体" w:cs="宋体"/>
          <w:sz w:val="21"/>
          <w:szCs w:val="21"/>
        </w:rPr>
      </w:pPr>
      <w:r>
        <w:rPr>
          <w:rFonts w:ascii="宋体" w:hAnsi="宋体" w:eastAsia="宋体" w:cs="宋体"/>
          <w:spacing w:val="-3"/>
          <w:sz w:val="21"/>
          <w:szCs w:val="21"/>
        </w:rPr>
        <w:t>特此承诺</w:t>
      </w:r>
    </w:p>
    <w:p>
      <w:pPr>
        <w:spacing w:line="330" w:lineRule="auto"/>
        <w:rPr>
          <w:rFonts w:ascii="宋体"/>
          <w:sz w:val="21"/>
        </w:rPr>
      </w:pPr>
    </w:p>
    <w:p>
      <w:pPr>
        <w:spacing w:line="331" w:lineRule="auto"/>
        <w:rPr>
          <w:rFonts w:ascii="宋体"/>
          <w:sz w:val="21"/>
        </w:rPr>
      </w:pPr>
    </w:p>
    <w:p>
      <w:pPr>
        <w:spacing w:before="69" w:line="184" w:lineRule="auto"/>
        <w:ind w:firstLine="428"/>
        <w:rPr>
          <w:rFonts w:ascii="宋体" w:hAnsi="宋体" w:eastAsia="宋体" w:cs="宋体"/>
          <w:sz w:val="21"/>
          <w:szCs w:val="21"/>
        </w:rPr>
      </w:pPr>
      <w:r>
        <w:rPr>
          <w:rFonts w:ascii="宋体" w:hAnsi="宋体" w:eastAsia="宋体" w:cs="宋体"/>
          <w:spacing w:val="3"/>
          <w:sz w:val="21"/>
          <w:szCs w:val="21"/>
        </w:rPr>
        <w:t>供应商</w:t>
      </w:r>
      <w:r>
        <w:rPr>
          <w:rFonts w:ascii="宋体" w:hAnsi="宋体" w:eastAsia="宋体" w:cs="宋体"/>
          <w:spacing w:val="-93"/>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93"/>
          <w:sz w:val="21"/>
          <w:szCs w:val="21"/>
        </w:rPr>
        <w:t>（</w:t>
      </w:r>
      <w:r>
        <w:rPr>
          <w:rFonts w:ascii="宋体" w:hAnsi="宋体" w:eastAsia="宋体" w:cs="宋体"/>
          <w:spacing w:val="3"/>
          <w:sz w:val="21"/>
          <w:szCs w:val="21"/>
        </w:rPr>
        <w:t>盖单位公章）</w:t>
      </w:r>
    </w:p>
    <w:p>
      <w:pPr>
        <w:spacing w:before="258" w:line="184" w:lineRule="auto"/>
        <w:ind w:firstLine="428"/>
        <w:rPr>
          <w:rFonts w:ascii="宋体" w:hAnsi="宋体" w:eastAsia="宋体" w:cs="宋体"/>
          <w:sz w:val="21"/>
          <w:szCs w:val="21"/>
        </w:rPr>
      </w:pPr>
      <w:r>
        <w:rPr>
          <w:rFonts w:ascii="宋体" w:hAnsi="宋体" w:eastAsia="宋体" w:cs="宋体"/>
          <w:spacing w:val="1"/>
          <w:sz w:val="21"/>
          <w:szCs w:val="21"/>
        </w:rPr>
        <w:t>法定代表人或委托代理人</w:t>
      </w:r>
      <w:r>
        <w:rPr>
          <w:rFonts w:ascii="宋体" w:hAnsi="宋体" w:eastAsia="宋体" w:cs="宋体"/>
          <w:spacing w:val="-88"/>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88"/>
          <w:sz w:val="21"/>
          <w:szCs w:val="21"/>
        </w:rPr>
        <w:t>（</w:t>
      </w:r>
      <w:r>
        <w:rPr>
          <w:rFonts w:ascii="宋体" w:hAnsi="宋体" w:eastAsia="宋体" w:cs="宋体"/>
          <w:spacing w:val="1"/>
          <w:sz w:val="21"/>
          <w:szCs w:val="21"/>
        </w:rPr>
        <w:t>签字或盖章）</w:t>
      </w:r>
    </w:p>
    <w:p>
      <w:pPr>
        <w:spacing w:before="161" w:line="184" w:lineRule="auto"/>
        <w:ind w:firstLine="672"/>
        <w:rPr>
          <w:rFonts w:ascii="宋体" w:hAnsi="宋体" w:eastAsia="宋体" w:cs="宋体"/>
          <w:sz w:val="21"/>
          <w:szCs w:val="21"/>
        </w:rPr>
      </w:pPr>
      <w:r>
        <w:rPr>
          <w:rFonts w:ascii="宋体" w:hAnsi="宋体" w:eastAsia="宋体" w:cs="宋体"/>
          <w:spacing w:val="-20"/>
          <w:w w:val="94"/>
          <w:sz w:val="21"/>
          <w:szCs w:val="21"/>
        </w:rPr>
        <w:t>日期：</w:t>
      </w:r>
      <w:r>
        <w:rPr>
          <w:rFonts w:ascii="宋体" w:hAnsi="宋体" w:eastAsia="宋体" w:cs="宋体"/>
          <w:spacing w:val="6"/>
          <w:sz w:val="21"/>
          <w:szCs w:val="21"/>
        </w:rPr>
        <w:t xml:space="preserve">     </w:t>
      </w:r>
      <w:r>
        <w:rPr>
          <w:rFonts w:ascii="宋体" w:hAnsi="宋体" w:eastAsia="宋体" w:cs="宋体"/>
          <w:spacing w:val="-20"/>
          <w:w w:val="94"/>
          <w:sz w:val="21"/>
          <w:szCs w:val="21"/>
        </w:rPr>
        <w:t>年</w:t>
      </w:r>
      <w:r>
        <w:rPr>
          <w:rFonts w:ascii="宋体" w:hAnsi="宋体" w:eastAsia="宋体" w:cs="宋体"/>
          <w:spacing w:val="8"/>
          <w:sz w:val="21"/>
          <w:szCs w:val="21"/>
        </w:rPr>
        <w:t xml:space="preserve">  </w:t>
      </w:r>
      <w:r>
        <w:rPr>
          <w:rFonts w:ascii="宋体" w:hAnsi="宋体" w:eastAsia="宋体" w:cs="宋体"/>
          <w:spacing w:val="-20"/>
          <w:w w:val="94"/>
          <w:sz w:val="21"/>
          <w:szCs w:val="21"/>
        </w:rPr>
        <w:t>月</w:t>
      </w:r>
      <w:r>
        <w:rPr>
          <w:rFonts w:ascii="宋体" w:hAnsi="宋体" w:eastAsia="宋体" w:cs="宋体"/>
          <w:spacing w:val="22"/>
          <w:sz w:val="21"/>
          <w:szCs w:val="21"/>
        </w:rPr>
        <w:t xml:space="preserve">  </w:t>
      </w:r>
      <w:r>
        <w:rPr>
          <w:rFonts w:ascii="宋体" w:hAnsi="宋体" w:eastAsia="宋体" w:cs="宋体"/>
          <w:spacing w:val="-20"/>
          <w:w w:val="94"/>
          <w:sz w:val="21"/>
          <w:szCs w:val="21"/>
        </w:rPr>
        <w:t>日</w:t>
      </w:r>
    </w:p>
    <w:p>
      <w:pPr>
        <w:sectPr>
          <w:headerReference r:id="rId66" w:type="default"/>
          <w:footerReference r:id="rId67" w:type="default"/>
          <w:pgSz w:w="11850" w:h="16783"/>
          <w:pgMar w:top="1369" w:right="1005" w:bottom="1340" w:left="1080" w:header="1050" w:footer="979" w:gutter="0"/>
          <w:cols w:space="720" w:num="1"/>
        </w:sectPr>
      </w:pPr>
    </w:p>
    <w:p>
      <w:pPr>
        <w:spacing w:line="314" w:lineRule="auto"/>
        <w:rPr>
          <w:rFonts w:ascii="宋体"/>
          <w:sz w:val="21"/>
        </w:rPr>
      </w:pPr>
    </w:p>
    <w:p>
      <w:pPr>
        <w:spacing w:before="104" w:line="185" w:lineRule="auto"/>
        <w:ind w:firstLine="3773"/>
        <w:rPr>
          <w:rFonts w:ascii="宋体" w:hAnsi="宋体" w:eastAsia="宋体" w:cs="宋体"/>
          <w:sz w:val="32"/>
          <w:szCs w:val="32"/>
        </w:rPr>
      </w:pPr>
      <w:r>
        <w:rPr>
          <w:rFonts w:ascii="宋体" w:hAnsi="宋体" w:eastAsia="宋体" w:cs="宋体"/>
          <w:spacing w:val="-4"/>
          <w:sz w:val="30"/>
          <w:szCs w:val="30"/>
          <w14:textOutline w14:w="5448" w14:cap="sq" w14:cmpd="sng">
            <w14:solidFill>
              <w14:srgbClr w14:val="000000"/>
            </w14:solidFill>
            <w14:prstDash w14:val="solid"/>
            <w14:bevel/>
          </w14:textOutline>
        </w:rPr>
        <w:t>12、</w:t>
      </w:r>
      <w:r>
        <w:rPr>
          <w:rFonts w:ascii="宋体" w:hAnsi="宋体" w:eastAsia="宋体" w:cs="宋体"/>
          <w:spacing w:val="-4"/>
          <w:sz w:val="32"/>
          <w:szCs w:val="32"/>
          <w14:textOutline w14:w="5793" w14:cap="sq" w14:cmpd="sng">
            <w14:solidFill>
              <w14:srgbClr w14:val="000000"/>
            </w14:solidFill>
            <w14:prstDash w14:val="solid"/>
            <w14:bevel/>
          </w14:textOutline>
        </w:rPr>
        <w:t>投标承诺函</w:t>
      </w:r>
    </w:p>
    <w:p>
      <w:pPr>
        <w:spacing w:line="272" w:lineRule="auto"/>
        <w:rPr>
          <w:rFonts w:ascii="宋体"/>
          <w:sz w:val="21"/>
        </w:rPr>
      </w:pPr>
    </w:p>
    <w:p>
      <w:pPr>
        <w:spacing w:line="273" w:lineRule="auto"/>
        <w:rPr>
          <w:rFonts w:ascii="宋体"/>
          <w:sz w:val="21"/>
        </w:rPr>
      </w:pPr>
    </w:p>
    <w:p>
      <w:pPr>
        <w:spacing w:line="273" w:lineRule="auto"/>
        <w:rPr>
          <w:rFonts w:ascii="宋体"/>
          <w:sz w:val="21"/>
        </w:rPr>
      </w:pPr>
    </w:p>
    <w:p>
      <w:pPr>
        <w:spacing w:before="68" w:line="184" w:lineRule="auto"/>
        <w:ind w:firstLine="429"/>
        <w:rPr>
          <w:rFonts w:ascii="宋体" w:hAnsi="宋体" w:eastAsia="宋体" w:cs="宋体"/>
          <w:sz w:val="21"/>
          <w:szCs w:val="21"/>
        </w:rPr>
      </w:pPr>
      <w:r>
        <w:rPr>
          <w:rFonts w:ascii="宋体" w:hAnsi="宋体" w:eastAsia="宋体" w:cs="宋体"/>
          <w:spacing w:val="-2"/>
          <w:sz w:val="21"/>
          <w:szCs w:val="21"/>
        </w:rPr>
        <w:t>我单位对</w:t>
      </w:r>
      <w:r>
        <w:rPr>
          <w:rFonts w:ascii="宋体" w:hAnsi="宋体" w:eastAsia="宋体" w:cs="宋体"/>
          <w:sz w:val="21"/>
          <w:szCs w:val="21"/>
          <w:u w:val="single" w:color="auto"/>
        </w:rPr>
        <w:t xml:space="preserve">                                   </w:t>
      </w:r>
      <w:r>
        <w:rPr>
          <w:rFonts w:ascii="宋体" w:hAnsi="宋体" w:eastAsia="宋体" w:cs="宋体"/>
          <w:spacing w:val="-2"/>
          <w:sz w:val="21"/>
          <w:szCs w:val="21"/>
          <w:u w:val="single" w:color="auto"/>
        </w:rPr>
        <w:t>项目</w:t>
      </w:r>
      <w:r>
        <w:rPr>
          <w:rFonts w:ascii="宋体" w:hAnsi="宋体" w:eastAsia="宋体" w:cs="宋体"/>
          <w:spacing w:val="-2"/>
          <w:sz w:val="21"/>
          <w:szCs w:val="21"/>
        </w:rPr>
        <w:t>（项目编号</w:t>
      </w:r>
      <w:r>
        <w:rPr>
          <w:rFonts w:ascii="宋体" w:hAnsi="宋体" w:eastAsia="宋体" w:cs="宋体"/>
          <w:spacing w:val="-2"/>
          <w:sz w:val="21"/>
          <w:szCs w:val="21"/>
          <w:u w:val="single" w:color="auto"/>
        </w:rPr>
        <w:t>：</w:t>
      </w:r>
      <w:r>
        <w:rPr>
          <w:rFonts w:ascii="宋体" w:hAnsi="宋体" w:eastAsia="宋体" w:cs="宋体"/>
          <w:spacing w:val="10"/>
          <w:sz w:val="21"/>
          <w:szCs w:val="21"/>
          <w:u w:val="single" w:color="auto"/>
        </w:rPr>
        <w:t xml:space="preserve">    </w:t>
      </w:r>
      <w:r>
        <w:rPr>
          <w:rFonts w:ascii="宋体" w:hAnsi="宋体" w:eastAsia="宋体" w:cs="宋体"/>
          <w:spacing w:val="-2"/>
          <w:sz w:val="21"/>
          <w:szCs w:val="21"/>
        </w:rPr>
        <w:t>采购编号</w:t>
      </w:r>
      <w:r>
        <w:rPr>
          <w:rFonts w:ascii="宋体" w:hAnsi="宋体" w:eastAsia="宋体" w:cs="宋体"/>
          <w:spacing w:val="-81"/>
          <w:sz w:val="21"/>
          <w:szCs w:val="21"/>
        </w:rPr>
        <w:t>：</w:t>
      </w:r>
      <w:r>
        <w:rPr>
          <w:rFonts w:ascii="宋体" w:hAnsi="宋体" w:eastAsia="宋体" w:cs="宋体"/>
          <w:spacing w:val="9"/>
          <w:sz w:val="21"/>
          <w:szCs w:val="21"/>
          <w:u w:val="single" w:color="auto"/>
        </w:rPr>
        <w:t xml:space="preserve">        </w:t>
      </w:r>
      <w:r>
        <w:rPr>
          <w:rFonts w:ascii="宋体" w:hAnsi="宋体" w:eastAsia="宋体" w:cs="宋体"/>
          <w:spacing w:val="-81"/>
          <w:sz w:val="21"/>
          <w:szCs w:val="21"/>
        </w:rPr>
        <w:t>）</w:t>
      </w:r>
      <w:r>
        <w:rPr>
          <w:rFonts w:ascii="宋体" w:hAnsi="宋体" w:eastAsia="宋体" w:cs="宋体"/>
          <w:spacing w:val="-2"/>
          <w:sz w:val="21"/>
          <w:szCs w:val="21"/>
        </w:rPr>
        <w:t>投标行</w:t>
      </w:r>
    </w:p>
    <w:p>
      <w:pPr>
        <w:spacing w:line="283" w:lineRule="auto"/>
        <w:rPr>
          <w:rFonts w:ascii="宋体"/>
          <w:sz w:val="21"/>
        </w:rPr>
      </w:pPr>
    </w:p>
    <w:p>
      <w:pPr>
        <w:spacing w:before="68" w:line="184" w:lineRule="auto"/>
        <w:ind w:firstLine="10"/>
        <w:rPr>
          <w:rFonts w:ascii="宋体" w:hAnsi="宋体" w:eastAsia="宋体" w:cs="宋体"/>
          <w:sz w:val="21"/>
          <w:szCs w:val="21"/>
        </w:rPr>
      </w:pPr>
      <w:r>
        <w:rPr>
          <w:rFonts w:ascii="宋体" w:hAnsi="宋体" w:eastAsia="宋体" w:cs="宋体"/>
          <w:spacing w:val="-1"/>
          <w:sz w:val="21"/>
          <w:szCs w:val="21"/>
        </w:rPr>
        <w:t>为做出承诺，保证所提交材料的真实性。</w:t>
      </w:r>
    </w:p>
    <w:p>
      <w:pPr>
        <w:spacing w:line="283" w:lineRule="auto"/>
        <w:rPr>
          <w:rFonts w:ascii="宋体"/>
          <w:sz w:val="21"/>
        </w:rPr>
      </w:pPr>
    </w:p>
    <w:p>
      <w:pPr>
        <w:spacing w:before="68" w:line="184" w:lineRule="auto"/>
        <w:ind w:firstLine="429"/>
        <w:rPr>
          <w:rFonts w:ascii="宋体" w:hAnsi="宋体" w:eastAsia="宋体" w:cs="宋体"/>
          <w:sz w:val="21"/>
          <w:szCs w:val="21"/>
        </w:rPr>
      </w:pPr>
      <w:r>
        <w:rPr>
          <w:rFonts w:ascii="宋体" w:hAnsi="宋体" w:eastAsia="宋体" w:cs="宋体"/>
          <w:spacing w:val="-2"/>
          <w:sz w:val="21"/>
          <w:szCs w:val="21"/>
        </w:rPr>
        <w:t>我单位承诺：</w:t>
      </w:r>
    </w:p>
    <w:p>
      <w:pPr>
        <w:spacing w:line="283" w:lineRule="auto"/>
        <w:rPr>
          <w:rFonts w:ascii="宋体"/>
          <w:sz w:val="21"/>
        </w:rPr>
      </w:pPr>
    </w:p>
    <w:p>
      <w:pPr>
        <w:spacing w:before="69" w:line="184" w:lineRule="auto"/>
        <w:ind w:firstLine="443"/>
        <w:rPr>
          <w:rFonts w:ascii="宋体" w:hAnsi="宋体" w:eastAsia="宋体" w:cs="宋体"/>
          <w:sz w:val="21"/>
          <w:szCs w:val="21"/>
        </w:rPr>
      </w:pPr>
      <w:r>
        <w:rPr>
          <w:rFonts w:ascii="宋体" w:hAnsi="宋体" w:eastAsia="宋体" w:cs="宋体"/>
          <w:spacing w:val="-3"/>
          <w:sz w:val="21"/>
          <w:szCs w:val="21"/>
        </w:rPr>
        <w:t>1、在响应文件递交截止时间后至确定成交人的</w:t>
      </w:r>
      <w:r>
        <w:fldChar w:fldCharType="begin"/>
      </w:r>
      <w:r>
        <w:instrText xml:space="preserve"> HYPERLINK "https://baike.so.com/doc/5394983-5632135.html" </w:instrText>
      </w:r>
      <w:r>
        <w:fldChar w:fldCharType="separate"/>
      </w:r>
      <w:r>
        <w:rPr>
          <w:rFonts w:ascii="宋体" w:hAnsi="宋体" w:eastAsia="宋体" w:cs="宋体"/>
          <w:spacing w:val="-3"/>
          <w:sz w:val="21"/>
          <w:szCs w:val="21"/>
        </w:rPr>
        <w:t>投标有效期</w:t>
      </w:r>
      <w:r>
        <w:rPr>
          <w:rFonts w:ascii="宋体" w:hAnsi="宋体" w:eastAsia="宋体" w:cs="宋体"/>
          <w:spacing w:val="-3"/>
          <w:sz w:val="21"/>
          <w:szCs w:val="21"/>
        </w:rPr>
        <w:fldChar w:fldCharType="end"/>
      </w:r>
      <w:r>
        <w:rPr>
          <w:rFonts w:ascii="宋体" w:hAnsi="宋体" w:eastAsia="宋体" w:cs="宋体"/>
          <w:spacing w:val="-3"/>
          <w:sz w:val="21"/>
          <w:szCs w:val="21"/>
        </w:rPr>
        <w:t>内，我单位不得要求退出竞标或者修改响应</w:t>
      </w:r>
    </w:p>
    <w:p>
      <w:pPr>
        <w:spacing w:line="283" w:lineRule="auto"/>
        <w:rPr>
          <w:rFonts w:ascii="宋体"/>
          <w:sz w:val="21"/>
        </w:rPr>
      </w:pPr>
    </w:p>
    <w:p>
      <w:pPr>
        <w:spacing w:before="68" w:line="184" w:lineRule="auto"/>
        <w:ind w:firstLine="9"/>
        <w:rPr>
          <w:rFonts w:ascii="宋体" w:hAnsi="宋体" w:eastAsia="宋体" w:cs="宋体"/>
          <w:sz w:val="21"/>
          <w:szCs w:val="21"/>
        </w:rPr>
      </w:pPr>
      <w:r>
        <w:rPr>
          <w:rFonts w:ascii="宋体" w:hAnsi="宋体" w:eastAsia="宋体" w:cs="宋体"/>
          <w:spacing w:val="-1"/>
          <w:sz w:val="21"/>
          <w:szCs w:val="21"/>
        </w:rPr>
        <w:t>文件且对递交的响应文件负责，受其约束。</w:t>
      </w:r>
    </w:p>
    <w:p>
      <w:pPr>
        <w:spacing w:line="284" w:lineRule="auto"/>
        <w:rPr>
          <w:rFonts w:ascii="宋体"/>
          <w:sz w:val="21"/>
        </w:rPr>
      </w:pPr>
    </w:p>
    <w:p>
      <w:pPr>
        <w:spacing w:before="69" w:line="527" w:lineRule="auto"/>
        <w:ind w:left="13" w:right="1" w:firstLine="417"/>
        <w:rPr>
          <w:rFonts w:ascii="宋体" w:hAnsi="宋体" w:eastAsia="宋体" w:cs="宋体"/>
          <w:sz w:val="21"/>
          <w:szCs w:val="21"/>
        </w:rPr>
      </w:pPr>
      <w:r>
        <w:rPr>
          <w:rFonts w:ascii="宋体" w:hAnsi="宋体" w:eastAsia="宋体" w:cs="宋体"/>
          <w:spacing w:val="-2"/>
          <w:sz w:val="21"/>
          <w:szCs w:val="21"/>
        </w:rPr>
        <w:t>2、若我单位中标，在接到中标通知书后，除不可抗力因素外，及时按规定与采购人签订合同并认真履</w:t>
      </w:r>
      <w:r>
        <w:rPr>
          <w:rFonts w:ascii="宋体" w:hAnsi="宋体" w:eastAsia="宋体" w:cs="宋体"/>
          <w:spacing w:val="3"/>
          <w:sz w:val="21"/>
          <w:szCs w:val="21"/>
        </w:rPr>
        <w:t xml:space="preserve"> </w:t>
      </w:r>
      <w:r>
        <w:rPr>
          <w:rFonts w:ascii="宋体" w:hAnsi="宋体" w:eastAsia="宋体" w:cs="宋体"/>
          <w:spacing w:val="-8"/>
          <w:sz w:val="21"/>
          <w:szCs w:val="21"/>
        </w:rPr>
        <w:t>约。</w:t>
      </w:r>
    </w:p>
    <w:p>
      <w:pPr>
        <w:spacing w:before="1" w:line="527" w:lineRule="auto"/>
        <w:ind w:left="13" w:firstLine="419"/>
        <w:rPr>
          <w:rFonts w:ascii="宋体" w:hAnsi="宋体" w:eastAsia="宋体" w:cs="宋体"/>
          <w:sz w:val="21"/>
          <w:szCs w:val="21"/>
        </w:rPr>
      </w:pPr>
      <w:r>
        <w:rPr>
          <w:rFonts w:ascii="宋体" w:hAnsi="宋体" w:eastAsia="宋体" w:cs="宋体"/>
          <w:spacing w:val="-2"/>
          <w:sz w:val="21"/>
          <w:szCs w:val="21"/>
        </w:rPr>
        <w:t>3、非因不可抗力因素放弃成交或未按规定期限与采购人签订合同，愿赔偿采购人由此造成的损失（损</w:t>
      </w:r>
      <w:r>
        <w:rPr>
          <w:rFonts w:ascii="宋体" w:hAnsi="宋体" w:eastAsia="宋体" w:cs="宋体"/>
          <w:spacing w:val="1"/>
          <w:sz w:val="21"/>
          <w:szCs w:val="21"/>
        </w:rPr>
        <w:t xml:space="preserve"> </w:t>
      </w:r>
      <w:r>
        <w:rPr>
          <w:rFonts w:ascii="宋体" w:hAnsi="宋体" w:eastAsia="宋体" w:cs="宋体"/>
          <w:sz w:val="21"/>
          <w:szCs w:val="21"/>
        </w:rPr>
        <w:t>失费由采购人按相关规定计算</w:t>
      </w:r>
      <w:r>
        <w:rPr>
          <w:rFonts w:ascii="宋体" w:hAnsi="宋体" w:eastAsia="宋体" w:cs="宋体"/>
          <w:spacing w:val="-59"/>
          <w:sz w:val="21"/>
          <w:szCs w:val="21"/>
        </w:rPr>
        <w:t>）</w:t>
      </w:r>
      <w:r>
        <w:rPr>
          <w:rFonts w:ascii="宋体" w:hAnsi="宋体" w:eastAsia="宋体" w:cs="宋体"/>
          <w:spacing w:val="28"/>
          <w:sz w:val="21"/>
          <w:szCs w:val="21"/>
        </w:rPr>
        <w:t xml:space="preserve"> </w:t>
      </w:r>
      <w:r>
        <w:rPr>
          <w:rFonts w:ascii="宋体" w:hAnsi="宋体" w:eastAsia="宋体" w:cs="宋体"/>
          <w:spacing w:val="-59"/>
          <w:sz w:val="21"/>
          <w:szCs w:val="21"/>
        </w:rPr>
        <w:t>，</w:t>
      </w:r>
      <w:r>
        <w:rPr>
          <w:rFonts w:ascii="宋体" w:hAnsi="宋体" w:eastAsia="宋体" w:cs="宋体"/>
          <w:sz w:val="21"/>
          <w:szCs w:val="21"/>
        </w:rPr>
        <w:t>并愿接受采购金额千分之五以上千分之十以下罚款、列入不良行为记录</w:t>
      </w:r>
    </w:p>
    <w:p>
      <w:pPr>
        <w:spacing w:line="204" w:lineRule="auto"/>
        <w:ind w:firstLine="10"/>
        <w:rPr>
          <w:rFonts w:ascii="宋体" w:hAnsi="宋体" w:eastAsia="宋体" w:cs="宋体"/>
          <w:sz w:val="21"/>
          <w:szCs w:val="21"/>
        </w:rPr>
      </w:pPr>
      <w:r>
        <w:rPr>
          <w:rFonts w:ascii="宋体" w:hAnsi="宋体" w:eastAsia="宋体" w:cs="宋体"/>
          <w:spacing w:val="-3"/>
          <w:sz w:val="21"/>
          <w:szCs w:val="21"/>
        </w:rPr>
        <w:t>名单、在</w:t>
      </w:r>
      <w:r>
        <w:rPr>
          <w:rFonts w:ascii="宋体" w:hAnsi="宋体" w:eastAsia="宋体" w:cs="宋体"/>
          <w:spacing w:val="-13"/>
          <w:sz w:val="21"/>
          <w:szCs w:val="21"/>
        </w:rPr>
        <w:t xml:space="preserve"> </w:t>
      </w:r>
      <w:r>
        <w:rPr>
          <w:rFonts w:ascii="宋体" w:hAnsi="宋体" w:eastAsia="宋体" w:cs="宋体"/>
          <w:spacing w:val="-3"/>
          <w:sz w:val="21"/>
          <w:szCs w:val="21"/>
        </w:rPr>
        <w:t>1</w:t>
      </w:r>
      <w:r>
        <w:rPr>
          <w:rFonts w:ascii="宋体" w:hAnsi="宋体" w:eastAsia="宋体" w:cs="宋体"/>
          <w:spacing w:val="-43"/>
          <w:sz w:val="21"/>
          <w:szCs w:val="21"/>
        </w:rPr>
        <w:t xml:space="preserve"> </w:t>
      </w:r>
      <w:r>
        <w:rPr>
          <w:rFonts w:ascii="宋体" w:hAnsi="宋体" w:eastAsia="宋体" w:cs="宋体"/>
          <w:spacing w:val="-3"/>
          <w:sz w:val="21"/>
          <w:szCs w:val="21"/>
        </w:rPr>
        <w:t>至</w:t>
      </w:r>
      <w:r>
        <w:rPr>
          <w:rFonts w:ascii="宋体" w:hAnsi="宋体" w:eastAsia="宋体" w:cs="宋体"/>
          <w:spacing w:val="-38"/>
          <w:sz w:val="21"/>
          <w:szCs w:val="21"/>
        </w:rPr>
        <w:t xml:space="preserve"> </w:t>
      </w:r>
      <w:r>
        <w:rPr>
          <w:rFonts w:ascii="宋体" w:hAnsi="宋体" w:eastAsia="宋体" w:cs="宋体"/>
          <w:spacing w:val="-3"/>
          <w:sz w:val="21"/>
          <w:szCs w:val="21"/>
        </w:rPr>
        <w:t>3</w:t>
      </w:r>
      <w:r>
        <w:rPr>
          <w:rFonts w:ascii="宋体" w:hAnsi="宋体" w:eastAsia="宋体" w:cs="宋体"/>
          <w:spacing w:val="-45"/>
          <w:sz w:val="21"/>
          <w:szCs w:val="21"/>
        </w:rPr>
        <w:t xml:space="preserve"> </w:t>
      </w:r>
      <w:r>
        <w:rPr>
          <w:rFonts w:ascii="宋体" w:hAnsi="宋体" w:eastAsia="宋体" w:cs="宋体"/>
          <w:spacing w:val="-3"/>
          <w:sz w:val="21"/>
          <w:szCs w:val="21"/>
        </w:rPr>
        <w:t>年内禁止参加政府采购活动、给予通报的处罚。</w:t>
      </w:r>
    </w:p>
    <w:p>
      <w:pPr>
        <w:spacing w:before="198" w:line="184" w:lineRule="auto"/>
        <w:ind w:firstLine="427"/>
        <w:rPr>
          <w:rFonts w:ascii="宋体" w:hAnsi="宋体" w:eastAsia="宋体" w:cs="宋体"/>
          <w:sz w:val="21"/>
          <w:szCs w:val="21"/>
        </w:rPr>
      </w:pPr>
      <w:r>
        <w:rPr>
          <w:rFonts w:ascii="宋体" w:hAnsi="宋体" w:eastAsia="宋体" w:cs="宋体"/>
          <w:spacing w:val="-1"/>
          <w:sz w:val="21"/>
          <w:szCs w:val="21"/>
        </w:rPr>
        <w:t>4、不存在法律法规规定的其他违法违规行为。</w:t>
      </w:r>
    </w:p>
    <w:p>
      <w:pPr>
        <w:spacing w:line="289" w:lineRule="auto"/>
        <w:rPr>
          <w:rFonts w:ascii="宋体"/>
          <w:sz w:val="21"/>
        </w:rPr>
      </w:pPr>
    </w:p>
    <w:p>
      <w:pPr>
        <w:spacing w:line="289" w:lineRule="auto"/>
        <w:rPr>
          <w:rFonts w:ascii="宋体"/>
          <w:sz w:val="21"/>
        </w:rPr>
      </w:pPr>
    </w:p>
    <w:p>
      <w:pPr>
        <w:spacing w:before="69" w:line="184" w:lineRule="auto"/>
        <w:ind w:firstLine="533"/>
        <w:rPr>
          <w:rFonts w:ascii="宋体" w:hAnsi="宋体" w:eastAsia="宋体" w:cs="宋体"/>
          <w:sz w:val="21"/>
          <w:szCs w:val="21"/>
        </w:rPr>
      </w:pPr>
      <w:r>
        <w:rPr>
          <w:rFonts w:ascii="宋体" w:hAnsi="宋体" w:eastAsia="宋体" w:cs="宋体"/>
          <w:spacing w:val="3"/>
          <w:sz w:val="21"/>
          <w:szCs w:val="21"/>
        </w:rPr>
        <w:t>供应商</w:t>
      </w:r>
      <w:r>
        <w:rPr>
          <w:rFonts w:ascii="宋体" w:hAnsi="宋体" w:eastAsia="宋体" w:cs="宋体"/>
          <w:spacing w:val="-93"/>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93"/>
          <w:sz w:val="21"/>
          <w:szCs w:val="21"/>
        </w:rPr>
        <w:t>（</w:t>
      </w:r>
      <w:r>
        <w:rPr>
          <w:rFonts w:ascii="宋体" w:hAnsi="宋体" w:eastAsia="宋体" w:cs="宋体"/>
          <w:spacing w:val="3"/>
          <w:sz w:val="21"/>
          <w:szCs w:val="21"/>
        </w:rPr>
        <w:t>盖单位公章）</w:t>
      </w:r>
    </w:p>
    <w:p>
      <w:pPr>
        <w:spacing w:before="259" w:line="184" w:lineRule="auto"/>
        <w:ind w:firstLine="428"/>
        <w:rPr>
          <w:rFonts w:ascii="宋体" w:hAnsi="宋体" w:eastAsia="宋体" w:cs="宋体"/>
          <w:sz w:val="21"/>
          <w:szCs w:val="21"/>
        </w:rPr>
      </w:pPr>
      <w:r>
        <w:rPr>
          <w:rFonts w:ascii="宋体" w:hAnsi="宋体" w:eastAsia="宋体" w:cs="宋体"/>
          <w:spacing w:val="1"/>
          <w:sz w:val="21"/>
          <w:szCs w:val="21"/>
        </w:rPr>
        <w:t>法定代表人或委托代理人</w:t>
      </w:r>
      <w:r>
        <w:rPr>
          <w:rFonts w:ascii="宋体" w:hAnsi="宋体" w:eastAsia="宋体" w:cs="宋体"/>
          <w:spacing w:val="-88"/>
          <w:sz w:val="21"/>
          <w:szCs w:val="21"/>
        </w:rPr>
        <w:t>：</w:t>
      </w:r>
      <w:r>
        <w:rPr>
          <w:rFonts w:ascii="宋体" w:hAnsi="宋体" w:eastAsia="宋体" w:cs="宋体"/>
          <w:spacing w:val="3"/>
          <w:sz w:val="21"/>
          <w:szCs w:val="21"/>
          <w:u w:val="single" w:color="auto"/>
        </w:rPr>
        <w:t xml:space="preserve">             </w:t>
      </w:r>
      <w:r>
        <w:rPr>
          <w:rFonts w:ascii="宋体" w:hAnsi="宋体" w:eastAsia="宋体" w:cs="宋体"/>
          <w:spacing w:val="-88"/>
          <w:sz w:val="21"/>
          <w:szCs w:val="21"/>
        </w:rPr>
        <w:t>（</w:t>
      </w:r>
      <w:r>
        <w:rPr>
          <w:rFonts w:ascii="宋体" w:hAnsi="宋体" w:eastAsia="宋体" w:cs="宋体"/>
          <w:spacing w:val="1"/>
          <w:sz w:val="21"/>
          <w:szCs w:val="21"/>
        </w:rPr>
        <w:t>签字或盖章）</w:t>
      </w:r>
    </w:p>
    <w:p>
      <w:pPr>
        <w:spacing w:before="258" w:line="184" w:lineRule="auto"/>
        <w:ind w:firstLine="884"/>
        <w:rPr>
          <w:rFonts w:ascii="宋体" w:hAnsi="宋体" w:eastAsia="宋体" w:cs="宋体"/>
          <w:sz w:val="21"/>
          <w:szCs w:val="21"/>
        </w:rPr>
      </w:pPr>
      <w:r>
        <w:rPr>
          <w:rFonts w:ascii="宋体" w:hAnsi="宋体" w:eastAsia="宋体" w:cs="宋体"/>
          <w:spacing w:val="-20"/>
          <w:w w:val="94"/>
          <w:sz w:val="21"/>
          <w:szCs w:val="21"/>
        </w:rPr>
        <w:t>日期：</w:t>
      </w:r>
      <w:r>
        <w:rPr>
          <w:rFonts w:ascii="宋体" w:hAnsi="宋体" w:eastAsia="宋体" w:cs="宋体"/>
          <w:spacing w:val="6"/>
          <w:sz w:val="21"/>
          <w:szCs w:val="21"/>
        </w:rPr>
        <w:t xml:space="preserve">     </w:t>
      </w:r>
      <w:r>
        <w:rPr>
          <w:rFonts w:ascii="宋体" w:hAnsi="宋体" w:eastAsia="宋体" w:cs="宋体"/>
          <w:spacing w:val="-20"/>
          <w:w w:val="94"/>
          <w:sz w:val="21"/>
          <w:szCs w:val="21"/>
        </w:rPr>
        <w:t>年</w:t>
      </w:r>
      <w:r>
        <w:rPr>
          <w:rFonts w:ascii="宋体" w:hAnsi="宋体" w:eastAsia="宋体" w:cs="宋体"/>
          <w:spacing w:val="7"/>
          <w:sz w:val="21"/>
          <w:szCs w:val="21"/>
        </w:rPr>
        <w:t xml:space="preserve">  </w:t>
      </w:r>
      <w:r>
        <w:rPr>
          <w:rFonts w:ascii="宋体" w:hAnsi="宋体" w:eastAsia="宋体" w:cs="宋体"/>
          <w:spacing w:val="-20"/>
          <w:w w:val="94"/>
          <w:sz w:val="21"/>
          <w:szCs w:val="21"/>
        </w:rPr>
        <w:t>月</w:t>
      </w:r>
      <w:r>
        <w:rPr>
          <w:rFonts w:ascii="宋体" w:hAnsi="宋体" w:eastAsia="宋体" w:cs="宋体"/>
          <w:spacing w:val="22"/>
          <w:sz w:val="21"/>
          <w:szCs w:val="21"/>
        </w:rPr>
        <w:t xml:space="preserve">  </w:t>
      </w:r>
      <w:r>
        <w:rPr>
          <w:rFonts w:ascii="宋体" w:hAnsi="宋体" w:eastAsia="宋体" w:cs="宋体"/>
          <w:spacing w:val="-20"/>
          <w:w w:val="94"/>
          <w:sz w:val="21"/>
          <w:szCs w:val="21"/>
        </w:rPr>
        <w:t>日</w:t>
      </w:r>
    </w:p>
    <w:p>
      <w:pPr>
        <w:sectPr>
          <w:headerReference r:id="rId68" w:type="default"/>
          <w:footerReference r:id="rId69" w:type="default"/>
          <w:pgSz w:w="11850" w:h="16783"/>
          <w:pgMar w:top="1369" w:right="1080" w:bottom="1340" w:left="1080" w:header="1050" w:footer="979" w:gutter="0"/>
          <w:cols w:space="720" w:num="1"/>
        </w:sectPr>
      </w:pPr>
    </w:p>
    <w:p>
      <w:pPr>
        <w:spacing w:line="295" w:lineRule="auto"/>
        <w:rPr>
          <w:rFonts w:ascii="宋体"/>
          <w:sz w:val="21"/>
        </w:rPr>
      </w:pPr>
    </w:p>
    <w:p>
      <w:pPr>
        <w:spacing w:before="91" w:line="186" w:lineRule="auto"/>
        <w:ind w:firstLine="3571"/>
        <w:rPr>
          <w:rFonts w:ascii="宋体" w:hAnsi="宋体" w:eastAsia="宋体" w:cs="宋体"/>
          <w:sz w:val="28"/>
          <w:szCs w:val="28"/>
        </w:rPr>
      </w:pPr>
      <w:r>
        <w:rPr>
          <w:rFonts w:ascii="宋体" w:hAnsi="宋体" w:eastAsia="宋体" w:cs="宋体"/>
          <w:spacing w:val="-2"/>
          <w:sz w:val="28"/>
          <w:szCs w:val="28"/>
          <w14:textOutline w14:w="5103" w14:cap="sq" w14:cmpd="sng">
            <w14:solidFill>
              <w14:srgbClr w14:val="000000"/>
            </w14:solidFill>
            <w14:prstDash w14:val="solid"/>
            <w14:bevel/>
          </w14:textOutline>
        </w:rPr>
        <w:t>13、供应商资格证明材料</w:t>
      </w:r>
    </w:p>
    <w:p>
      <w:pPr>
        <w:spacing w:line="242" w:lineRule="auto"/>
        <w:rPr>
          <w:rFonts w:ascii="宋体"/>
          <w:sz w:val="21"/>
        </w:rPr>
      </w:pPr>
    </w:p>
    <w:p>
      <w:pPr>
        <w:spacing w:before="68" w:line="439" w:lineRule="exact"/>
        <w:ind w:firstLine="443"/>
        <w:rPr>
          <w:rFonts w:ascii="宋体" w:hAnsi="宋体" w:eastAsia="宋体" w:cs="宋体"/>
          <w:sz w:val="21"/>
          <w:szCs w:val="21"/>
        </w:rPr>
      </w:pPr>
      <w:r>
        <w:rPr>
          <w:rFonts w:ascii="宋体" w:hAnsi="宋体" w:eastAsia="宋体" w:cs="宋体"/>
          <w:spacing w:val="1"/>
          <w:position w:val="17"/>
          <w:sz w:val="21"/>
          <w:szCs w:val="21"/>
          <w14:textOutline w14:w="3795" w14:cap="sq" w14:cmpd="sng">
            <w14:solidFill>
              <w14:srgbClr w14:val="000000"/>
            </w14:solidFill>
            <w14:prstDash w14:val="solid"/>
            <w14:bevel/>
          </w14:textOutline>
        </w:rPr>
        <w:t>1.营业执照（副本</w:t>
      </w:r>
      <w:r>
        <w:rPr>
          <w:rFonts w:ascii="宋体" w:hAnsi="宋体" w:eastAsia="宋体" w:cs="宋体"/>
          <w:spacing w:val="-58"/>
          <w:position w:val="17"/>
          <w:sz w:val="21"/>
          <w:szCs w:val="21"/>
          <w14:textOutline w14:w="3795" w14:cap="sq" w14:cmpd="sng">
            <w14:solidFill>
              <w14:srgbClr w14:val="000000"/>
            </w14:solidFill>
            <w14:prstDash w14:val="solid"/>
            <w14:bevel/>
          </w14:textOutline>
        </w:rPr>
        <w:t>）</w:t>
      </w:r>
      <w:r>
        <w:rPr>
          <w:rFonts w:ascii="宋体" w:hAnsi="宋体" w:eastAsia="宋体" w:cs="宋体"/>
          <w:spacing w:val="-14"/>
          <w:position w:val="17"/>
          <w:sz w:val="21"/>
          <w:szCs w:val="21"/>
        </w:rPr>
        <w:t xml:space="preserve"> </w:t>
      </w:r>
      <w:r>
        <w:rPr>
          <w:rFonts w:ascii="宋体" w:hAnsi="宋体" w:eastAsia="宋体" w:cs="宋体"/>
          <w:spacing w:val="-58"/>
          <w:position w:val="17"/>
          <w:sz w:val="21"/>
          <w:szCs w:val="21"/>
          <w14:textOutline w14:w="3795" w14:cap="sq" w14:cmpd="sng">
            <w14:solidFill>
              <w14:srgbClr w14:val="000000"/>
            </w14:solidFill>
            <w14:prstDash w14:val="solid"/>
            <w14:bevel/>
          </w14:textOutline>
        </w:rPr>
        <w:t>；</w:t>
      </w:r>
    </w:p>
    <w:p>
      <w:pPr>
        <w:spacing w:line="204" w:lineRule="auto"/>
        <w:ind w:firstLine="430"/>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2.法定代表人证明或法定代表人有效委托书及本人身份证；</w:t>
      </w:r>
    </w:p>
    <w:p>
      <w:pPr>
        <w:spacing w:before="207" w:line="184" w:lineRule="auto"/>
        <w:ind w:firstLine="432"/>
        <w:rPr>
          <w:rFonts w:ascii="宋体" w:hAnsi="宋体" w:eastAsia="宋体" w:cs="宋体"/>
          <w:sz w:val="21"/>
          <w:szCs w:val="21"/>
        </w:rPr>
      </w:pPr>
      <w:r>
        <w:rPr>
          <w:rFonts w:ascii="宋体" w:hAnsi="宋体" w:eastAsia="宋体" w:cs="宋体"/>
          <w:sz w:val="21"/>
          <w:szCs w:val="21"/>
          <w14:textOutline w14:w="3795" w14:cap="sq" w14:cmpd="sng">
            <w14:solidFill>
              <w14:srgbClr w14:val="000000"/>
            </w14:solidFill>
            <w14:prstDash w14:val="solid"/>
            <w14:bevel/>
          </w14:textOutline>
        </w:rPr>
        <w:t>3.参加政府采购活动前三年内，在经营活动中没有重大违法记录声明；</w:t>
      </w:r>
    </w:p>
    <w:p>
      <w:pPr>
        <w:spacing w:line="204" w:lineRule="auto"/>
        <w:ind w:firstLine="9"/>
        <w:rPr>
          <w:rFonts w:ascii="宋体" w:hAnsi="宋体" w:eastAsia="宋体" w:cs="宋体"/>
          <w:sz w:val="21"/>
          <w:szCs w:val="21"/>
        </w:rPr>
      </w:pPr>
      <w:r>
        <w:rPr>
          <w:rFonts w:ascii="宋体" w:hAnsi="宋体" w:eastAsia="宋体" w:cs="宋体"/>
          <w:spacing w:val="-4"/>
          <w:sz w:val="21"/>
          <w:szCs w:val="21"/>
          <w14:textOutline w14:w="3795" w14:cap="sq" w14:cmpd="sng">
            <w14:solidFill>
              <w14:srgbClr w14:val="000000"/>
            </w14:solidFill>
            <w14:prstDash w14:val="solid"/>
            <w14:bevel/>
          </w14:textOutline>
        </w:rPr>
        <w:t>4.</w:t>
      </w:r>
      <w:r>
        <w:rPr>
          <w:rFonts w:ascii="宋体" w:hAnsi="宋体" w:eastAsia="宋体" w:cs="宋体"/>
          <w:spacing w:val="23"/>
          <w:sz w:val="21"/>
          <w:szCs w:val="21"/>
        </w:rPr>
        <w:t xml:space="preserve"> </w:t>
      </w:r>
      <w:r>
        <w:rPr>
          <w:rFonts w:ascii="宋体" w:hAnsi="宋体" w:eastAsia="宋体" w:cs="宋体"/>
          <w:spacing w:val="-4"/>
          <w:sz w:val="21"/>
          <w:szCs w:val="21"/>
          <w14:textOutline w14:w="3795" w14:cap="sq" w14:cmpd="sng">
            <w14:solidFill>
              <w14:srgbClr w14:val="000000"/>
            </w14:solidFill>
            <w14:prstDash w14:val="solid"/>
            <w14:bevel/>
          </w14:textOutline>
        </w:rPr>
        <w:t>信誉要求：</w:t>
      </w:r>
      <w:r>
        <w:rPr>
          <w:rFonts w:ascii="宋体" w:hAnsi="宋体" w:eastAsia="宋体" w:cs="宋体"/>
          <w:spacing w:val="51"/>
          <w:sz w:val="21"/>
          <w:szCs w:val="21"/>
        </w:rPr>
        <w:t xml:space="preserve"> </w:t>
      </w:r>
      <w:r>
        <w:rPr>
          <w:rFonts w:ascii="宋体" w:hAnsi="宋体" w:eastAsia="宋体" w:cs="宋体"/>
          <w:spacing w:val="-4"/>
          <w:sz w:val="21"/>
          <w:szCs w:val="21"/>
          <w14:textOutline w14:w="3795" w14:cap="sq" w14:cmpd="sng">
            <w14:solidFill>
              <w14:srgbClr w14:val="000000"/>
            </w14:solidFill>
            <w14:prstDash w14:val="solid"/>
            <w14:bevel/>
          </w14:textOutline>
        </w:rPr>
        <w:t>根据《关于在政府采购活动中查询及使用信用记录有关问题的通知》</w:t>
      </w:r>
      <w:r>
        <w:rPr>
          <w:rFonts w:ascii="宋体" w:hAnsi="宋体" w:eastAsia="宋体" w:cs="宋体"/>
          <w:spacing w:val="37"/>
          <w:sz w:val="21"/>
          <w:szCs w:val="21"/>
        </w:rPr>
        <w:t xml:space="preserve"> </w:t>
      </w:r>
      <w:r>
        <w:rPr>
          <w:rFonts w:ascii="宋体" w:hAnsi="宋体" w:eastAsia="宋体" w:cs="宋体"/>
          <w:spacing w:val="-4"/>
          <w:sz w:val="21"/>
          <w:szCs w:val="21"/>
          <w14:textOutline w14:w="3795" w14:cap="sq" w14:cmpd="sng">
            <w14:solidFill>
              <w14:srgbClr w14:val="000000"/>
            </w14:solidFill>
            <w14:prstDash w14:val="solid"/>
            <w14:bevel/>
          </w14:textOutline>
        </w:rPr>
        <w:t>(财库[2016]125</w:t>
      </w:r>
      <w:r>
        <w:rPr>
          <w:rFonts w:ascii="宋体" w:hAnsi="宋体" w:eastAsia="宋体" w:cs="宋体"/>
          <w:sz w:val="21"/>
          <w:szCs w:val="21"/>
        </w:rPr>
        <w:t xml:space="preserve"> </w:t>
      </w:r>
      <w:r>
        <w:rPr>
          <w:rFonts w:ascii="宋体" w:hAnsi="宋体" w:eastAsia="宋体" w:cs="宋体"/>
          <w:spacing w:val="6"/>
          <w:sz w:val="21"/>
          <w:szCs w:val="21"/>
          <w14:textOutline w14:w="3795" w14:cap="sq" w14:cmpd="sng">
            <w14:solidFill>
              <w14:srgbClr w14:val="000000"/>
            </w14:solidFill>
            <w14:prstDash w14:val="solid"/>
            <w14:bevel/>
          </w14:textOutline>
        </w:rPr>
        <w:t>号)的规定，采购代理机构将通过“信用中国”网站（www.creditchina.gov.cn）</w:t>
      </w:r>
      <w:r>
        <w:rPr>
          <w:rFonts w:ascii="宋体" w:hAnsi="宋体" w:eastAsia="宋体" w:cs="宋体"/>
          <w:spacing w:val="57"/>
          <w:sz w:val="21"/>
          <w:szCs w:val="21"/>
        </w:rPr>
        <w:t xml:space="preserve"> </w:t>
      </w:r>
      <w:r>
        <w:rPr>
          <w:rFonts w:ascii="宋体" w:hAnsi="宋体" w:eastAsia="宋体" w:cs="宋体"/>
          <w:spacing w:val="6"/>
          <w:sz w:val="21"/>
          <w:szCs w:val="21"/>
          <w14:textOutline w14:w="3795" w14:cap="sq" w14:cmpd="sng">
            <w14:solidFill>
              <w14:srgbClr w14:val="000000"/>
            </w14:solidFill>
            <w14:prstDash w14:val="solid"/>
            <w14:bevel/>
          </w14:textOutline>
        </w:rPr>
        <w:t>、</w:t>
      </w:r>
      <w:r>
        <w:rPr>
          <w:rFonts w:ascii="宋体" w:hAnsi="宋体" w:eastAsia="宋体" w:cs="宋体"/>
          <w:spacing w:val="-59"/>
          <w:sz w:val="21"/>
          <w:szCs w:val="21"/>
        </w:rPr>
        <w:t xml:space="preserve"> </w:t>
      </w:r>
      <w:r>
        <w:rPr>
          <w:rFonts w:ascii="宋体" w:hAnsi="宋体" w:eastAsia="宋体" w:cs="宋体"/>
          <w:spacing w:val="6"/>
          <w:sz w:val="21"/>
          <w:szCs w:val="21"/>
          <w14:textOutline w14:w="3795" w14:cap="sq" w14:cmpd="sng">
            <w14:solidFill>
              <w14:srgbClr w14:val="000000"/>
            </w14:solidFill>
            <w14:prstDash w14:val="solid"/>
            <w14:bevel/>
          </w14:textOutline>
        </w:rPr>
        <w:t>中国政府采购网</w:t>
      </w:r>
      <w:r>
        <w:rPr>
          <w:rFonts w:ascii="宋体" w:hAnsi="宋体" w:eastAsia="宋体" w:cs="宋体"/>
          <w:sz w:val="21"/>
          <w:szCs w:val="21"/>
        </w:rPr>
        <w:t xml:space="preserve"> </w:t>
      </w:r>
      <w:r>
        <w:rPr>
          <w:rFonts w:ascii="宋体" w:hAnsi="宋体" w:eastAsia="宋体" w:cs="宋体"/>
          <w:spacing w:val="-3"/>
          <w:sz w:val="21"/>
          <w:szCs w:val="21"/>
          <w14:textOutline w14:w="3795" w14:cap="sq" w14:cmpd="sng">
            <w14:solidFill>
              <w14:srgbClr w14:val="000000"/>
            </w14:solidFill>
            <w14:prstDash w14:val="solid"/>
            <w14:bevel/>
          </w14:textOutline>
        </w:rPr>
        <w:t>（www.ccgp.gov.cn）</w:t>
      </w:r>
      <w:r>
        <w:rPr>
          <w:rFonts w:ascii="宋体" w:hAnsi="宋体" w:eastAsia="宋体" w:cs="宋体"/>
          <w:spacing w:val="22"/>
          <w:sz w:val="21"/>
          <w:szCs w:val="21"/>
        </w:rPr>
        <w:t xml:space="preserve"> </w:t>
      </w:r>
      <w:r>
        <w:rPr>
          <w:rFonts w:ascii="宋体" w:hAnsi="宋体" w:eastAsia="宋体" w:cs="宋体"/>
          <w:spacing w:val="-3"/>
          <w:sz w:val="21"/>
          <w:szCs w:val="21"/>
          <w14:textOutline w14:w="3795" w14:cap="sq" w14:cmpd="sng">
            <w14:solidFill>
              <w14:srgbClr w14:val="000000"/>
            </w14:solidFill>
            <w14:prstDash w14:val="solid"/>
            <w14:bevel/>
          </w14:textOutline>
        </w:rPr>
        <w:t>等渠道在资格审查环节查询供应商信用记录，</w:t>
      </w:r>
      <w:r>
        <w:rPr>
          <w:rFonts w:ascii="宋体" w:hAnsi="宋体" w:eastAsia="宋体" w:cs="宋体"/>
          <w:spacing w:val="47"/>
          <w:sz w:val="21"/>
          <w:szCs w:val="21"/>
        </w:rPr>
        <w:t xml:space="preserve"> </w:t>
      </w:r>
      <w:r>
        <w:rPr>
          <w:rFonts w:ascii="宋体" w:hAnsi="宋体" w:eastAsia="宋体" w:cs="宋体"/>
          <w:spacing w:val="-3"/>
          <w:sz w:val="21"/>
          <w:szCs w:val="21"/>
          <w14:textOutline w14:w="3795" w14:cap="sq" w14:cmpd="sng">
            <w14:solidFill>
              <w14:srgbClr w14:val="000000"/>
            </w14:solidFill>
            <w14:prstDash w14:val="solid"/>
            <w14:bevel/>
          </w14:textOutline>
        </w:rPr>
        <w:t>被列入失信被执行人、</w:t>
      </w:r>
      <w:r>
        <w:rPr>
          <w:rFonts w:hint="eastAsia" w:ascii="宋体" w:hAnsi="宋体" w:eastAsia="宋体" w:cs="宋体"/>
          <w:spacing w:val="-3"/>
          <w:sz w:val="21"/>
          <w:szCs w:val="21"/>
          <w14:textOutline w14:w="3795" w14:cap="sq" w14:cmpd="sng">
            <w14:solidFill>
              <w14:srgbClr w14:val="000000"/>
            </w14:solidFill>
            <w14:prstDash w14:val="solid"/>
            <w14:bevel/>
          </w14:textOutline>
        </w:rPr>
        <w:t>重大税收违法失信主体</w:t>
      </w:r>
      <w:r>
        <w:rPr>
          <w:rFonts w:ascii="宋体" w:hAnsi="宋体" w:eastAsia="宋体" w:cs="宋体"/>
          <w:sz w:val="21"/>
          <w:szCs w:val="21"/>
          <w14:textOutline w14:w="3795" w14:cap="sq" w14:cmpd="sng">
            <w14:solidFill>
              <w14:srgbClr w14:val="000000"/>
            </w14:solidFill>
            <w14:prstDash w14:val="solid"/>
            <w14:bevel/>
          </w14:textOutline>
        </w:rPr>
        <w:t>、政府采购严重违法失信行为记录名单的单位将被拒绝参与本项目政府采购活动。</w:t>
      </w:r>
    </w:p>
    <w:p>
      <w:pPr>
        <w:spacing w:before="207" w:line="386" w:lineRule="auto"/>
        <w:ind w:left="8" w:right="1" w:firstLine="425"/>
        <w:rPr>
          <w:rFonts w:ascii="宋体" w:hAnsi="宋体" w:eastAsia="宋体" w:cs="宋体"/>
          <w:sz w:val="21"/>
          <w:szCs w:val="21"/>
        </w:rPr>
      </w:pPr>
      <w:r>
        <w:rPr>
          <w:rFonts w:ascii="宋体" w:hAnsi="宋体" w:eastAsia="宋体" w:cs="宋体"/>
          <w:spacing w:val="2"/>
          <w:sz w:val="21"/>
          <w:szCs w:val="21"/>
          <w14:textOutline w14:w="3795" w14:cap="sq" w14:cmpd="sng">
            <w14:solidFill>
              <w14:srgbClr w14:val="000000"/>
            </w14:solidFill>
            <w14:prstDash w14:val="solid"/>
            <w14:bevel/>
          </w14:textOutline>
        </w:rPr>
        <w:t>5.</w:t>
      </w:r>
      <w:r>
        <w:rPr>
          <w:rFonts w:ascii="宋体" w:hAnsi="宋体" w:eastAsia="宋体" w:cs="宋体"/>
          <w:spacing w:val="31"/>
          <w:sz w:val="21"/>
          <w:szCs w:val="21"/>
        </w:rPr>
        <w:t xml:space="preserve"> </w:t>
      </w:r>
      <w:r>
        <w:rPr>
          <w:rFonts w:ascii="宋体" w:hAnsi="宋体" w:eastAsia="宋体" w:cs="宋体"/>
          <w:spacing w:val="2"/>
          <w:sz w:val="21"/>
          <w:szCs w:val="21"/>
          <w14:textOutline w14:w="3795" w14:cap="sq" w14:cmpd="sng">
            <w14:solidFill>
              <w14:srgbClr w14:val="000000"/>
            </w14:solidFill>
            <w14:prstDash w14:val="solid"/>
            <w14:bevel/>
          </w14:textOutline>
        </w:rPr>
        <w:t>供应商必须提供无行贿犯罪记录承诺书。</w:t>
      </w:r>
      <w:r>
        <w:rPr>
          <w:rFonts w:ascii="宋体" w:hAnsi="宋体" w:eastAsia="宋体" w:cs="宋体"/>
          <w:spacing w:val="-105"/>
          <w:sz w:val="21"/>
          <w:szCs w:val="21"/>
        </w:rPr>
        <w:t xml:space="preserve"> </w:t>
      </w:r>
      <w:r>
        <w:rPr>
          <w:rFonts w:ascii="宋体" w:hAnsi="宋体" w:eastAsia="宋体" w:cs="宋体"/>
          <w:spacing w:val="2"/>
          <w:sz w:val="21"/>
          <w:szCs w:val="21"/>
          <w14:textOutline w14:w="3795" w14:cap="sq" w14:cmpd="sng">
            <w14:solidFill>
              <w14:srgbClr w14:val="000000"/>
            </w14:solidFill>
            <w14:prstDash w14:val="solid"/>
            <w14:bevel/>
          </w14:textOutline>
        </w:rPr>
        <w:t>（供应商出具由“中国裁判文书网”网站查询近三年来</w:t>
      </w:r>
      <w:r>
        <w:rPr>
          <w:rFonts w:ascii="宋体" w:hAnsi="宋体" w:eastAsia="宋体" w:cs="宋体"/>
          <w:sz w:val="21"/>
          <w:szCs w:val="21"/>
        </w:rPr>
        <w:t xml:space="preserve"> </w:t>
      </w:r>
      <w:r>
        <w:rPr>
          <w:rFonts w:ascii="宋体" w:hAnsi="宋体" w:eastAsia="宋体" w:cs="宋体"/>
          <w:sz w:val="21"/>
          <w:szCs w:val="21"/>
          <w14:textOutline w14:w="3795" w14:cap="sq" w14:cmpd="sng">
            <w14:solidFill>
              <w14:srgbClr w14:val="000000"/>
            </w14:solidFill>
            <w14:prstDash w14:val="solid"/>
            <w14:bevel/>
          </w14:textOutline>
        </w:rPr>
        <w:t>法人、法定代表人、委托人无行贿犯罪记录网页截图加盖单位公章）</w:t>
      </w:r>
    </w:p>
    <w:p>
      <w:pPr>
        <w:spacing w:before="3" w:line="202" w:lineRule="auto"/>
        <w:ind w:firstLine="429"/>
        <w:rPr>
          <w:rFonts w:ascii="宋体" w:hAnsi="宋体" w:eastAsia="宋体" w:cs="宋体"/>
          <w:sz w:val="21"/>
          <w:szCs w:val="21"/>
          <w14:textOutline w14:w="3795" w14:cap="sq" w14:cmpd="sng">
            <w14:solidFill>
              <w14:srgbClr w14:val="000000"/>
            </w14:solidFill>
            <w14:prstDash w14:val="solid"/>
            <w14:bevel/>
          </w14:textOutline>
        </w:rPr>
      </w:pPr>
      <w:r>
        <w:rPr>
          <w:rFonts w:ascii="宋体" w:hAnsi="宋体" w:eastAsia="宋体" w:cs="宋体"/>
          <w:sz w:val="21"/>
          <w:szCs w:val="21"/>
          <w14:textOutline w14:w="3795" w14:cap="sq" w14:cmpd="sng">
            <w14:solidFill>
              <w14:srgbClr w14:val="000000"/>
            </w14:solidFill>
            <w14:prstDash w14:val="solid"/>
            <w14:bevel/>
          </w14:textOutline>
        </w:rPr>
        <w:t>6.</w:t>
      </w:r>
      <w:r>
        <w:rPr>
          <w:rFonts w:hint="eastAsia" w:ascii="宋体" w:hAnsi="宋体" w:eastAsia="宋体" w:cs="宋体"/>
          <w:sz w:val="21"/>
          <w:szCs w:val="21"/>
          <w14:textOutline w14:w="3795" w14:cap="sq" w14:cmpd="sng">
            <w14:solidFill>
              <w14:srgbClr w14:val="000000"/>
            </w14:solidFill>
            <w14:prstDash w14:val="solid"/>
            <w14:bevel/>
          </w14:textOutline>
        </w:rPr>
        <w:t>中小企业声明函</w:t>
      </w:r>
    </w:p>
    <w:p>
      <w:pPr>
        <w:spacing w:before="3" w:line="202" w:lineRule="auto"/>
        <w:ind w:firstLine="429"/>
        <w:rPr>
          <w:rFonts w:hint="eastAsia" w:ascii="宋体" w:hAnsi="宋体" w:eastAsia="宋体" w:cs="宋体"/>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sz w:val="21"/>
          <w:szCs w:val="21"/>
          <w:lang w:val="en-US" w:eastAsia="zh-CN"/>
          <w14:textOutline w14:w="3795" w14:cap="sq" w14:cmpd="sng">
            <w14:solidFill>
              <w14:srgbClr w14:val="000000"/>
            </w14:solidFill>
            <w14:prstDash w14:val="solid"/>
            <w14:bevel/>
          </w14:textOutline>
        </w:rPr>
        <w:t>7.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信用等级与纸质版信用报告信用等级保持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spacing w:before="3" w:line="202" w:lineRule="auto"/>
        <w:ind w:firstLine="429"/>
        <w:rPr>
          <w:rFonts w:hint="eastAsia" w:ascii="宋体" w:hAnsi="宋体" w:eastAsia="宋体" w:cs="宋体"/>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sz w:val="21"/>
          <w:szCs w:val="21"/>
          <w:lang w:val="en-US" w:eastAsia="zh-CN"/>
          <w14:textOutline w14:w="3795" w14:cap="sq" w14:cmpd="sng">
            <w14:solidFill>
              <w14:srgbClr w14:val="000000"/>
            </w14:solidFill>
            <w14:prstDash w14:val="solid"/>
            <w14:bevel/>
          </w14:textOutline>
        </w:rPr>
        <w:t>信用报告出具方式：http://www.creditwx.gov.cn/cms/news/index/595547990899294208</w:t>
      </w:r>
    </w:p>
    <w:p>
      <w:pPr>
        <w:spacing w:before="3" w:line="202" w:lineRule="auto"/>
        <w:ind w:firstLine="429"/>
        <w:rPr>
          <w:rFonts w:ascii="宋体" w:hAnsi="宋体" w:eastAsia="宋体" w:cs="宋体"/>
          <w:sz w:val="21"/>
          <w:szCs w:val="21"/>
        </w:rPr>
      </w:pPr>
      <w:r>
        <w:rPr>
          <w:rFonts w:hint="eastAsia" w:ascii="宋体" w:hAnsi="宋体" w:eastAsia="宋体" w:cs="宋体"/>
          <w:sz w:val="21"/>
          <w:szCs w:val="21"/>
          <w:lang w:val="en-US" w:eastAsia="zh-CN"/>
          <w14:textOutline w14:w="3795" w14:cap="sq" w14:cmpd="sng">
            <w14:solidFill>
              <w14:srgbClr w14:val="000000"/>
            </w14:solidFill>
            <w14:prstDash w14:val="solid"/>
            <w14:bevel/>
          </w14:textOutline>
        </w:rPr>
        <w:t>8.</w:t>
      </w:r>
      <w:r>
        <w:rPr>
          <w:rFonts w:ascii="宋体" w:hAnsi="宋体" w:eastAsia="宋体" w:cs="宋体"/>
          <w:sz w:val="21"/>
          <w:szCs w:val="21"/>
          <w14:textOutline w14:w="3795" w14:cap="sq" w14:cmpd="sng">
            <w14:solidFill>
              <w14:srgbClr w14:val="000000"/>
            </w14:solidFill>
            <w14:prstDash w14:val="solid"/>
            <w14:bevel/>
          </w14:textOutline>
        </w:rPr>
        <w:t>供应商认为有必要提供的其他材料。</w:t>
      </w:r>
    </w:p>
    <w:p>
      <w:pPr>
        <w:sectPr>
          <w:headerReference r:id="rId70" w:type="default"/>
          <w:footerReference r:id="rId71" w:type="default"/>
          <w:pgSz w:w="11850" w:h="16783"/>
          <w:pgMar w:top="1369" w:right="1080" w:bottom="1340" w:left="1080" w:header="1050" w:footer="979" w:gutter="0"/>
          <w:cols w:space="720" w:num="1"/>
        </w:sectPr>
      </w:pPr>
    </w:p>
    <w:p>
      <w:pPr>
        <w:spacing w:line="295" w:lineRule="auto"/>
        <w:rPr>
          <w:rFonts w:ascii="宋体"/>
          <w:sz w:val="21"/>
        </w:rPr>
      </w:pPr>
    </w:p>
    <w:p>
      <w:pPr>
        <w:spacing w:before="91" w:line="186" w:lineRule="auto"/>
        <w:ind w:firstLine="2850"/>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温县政府采购供应商资格信用承诺函</w:t>
      </w:r>
    </w:p>
    <w:p>
      <w:pPr>
        <w:spacing w:line="243" w:lineRule="auto"/>
        <w:rPr>
          <w:rFonts w:ascii="宋体"/>
          <w:sz w:val="21"/>
        </w:rPr>
      </w:pPr>
    </w:p>
    <w:p>
      <w:pPr>
        <w:spacing w:line="244" w:lineRule="auto"/>
        <w:rPr>
          <w:rFonts w:ascii="宋体"/>
          <w:sz w:val="21"/>
        </w:rPr>
      </w:pPr>
    </w:p>
    <w:p>
      <w:pPr>
        <w:spacing w:line="244" w:lineRule="auto"/>
        <w:rPr>
          <w:rFonts w:ascii="宋体"/>
          <w:sz w:val="21"/>
        </w:rPr>
      </w:pPr>
    </w:p>
    <w:p>
      <w:pPr>
        <w:spacing w:before="78" w:line="185" w:lineRule="auto"/>
        <w:ind w:firstLine="9"/>
        <w:rPr>
          <w:rFonts w:ascii="宋体" w:hAnsi="宋体" w:eastAsia="宋体" w:cs="宋体"/>
          <w:sz w:val="24"/>
          <w:szCs w:val="24"/>
        </w:rPr>
      </w:pPr>
      <w:r>
        <w:rPr>
          <w:rFonts w:ascii="宋体" w:hAnsi="宋体" w:eastAsia="宋体" w:cs="宋体"/>
          <w:spacing w:val="2"/>
          <w:sz w:val="24"/>
          <w:szCs w:val="24"/>
        </w:rPr>
        <w:t>致</w:t>
      </w:r>
      <w:r>
        <w:rPr>
          <w:rFonts w:ascii="宋体" w:hAnsi="宋体" w:eastAsia="宋体" w:cs="宋体"/>
          <w:spacing w:val="1"/>
          <w:sz w:val="24"/>
          <w:szCs w:val="24"/>
          <w:u w:val="single" w:color="auto"/>
        </w:rPr>
        <w:t xml:space="preserve"> </w:t>
      </w:r>
      <w:r>
        <w:rPr>
          <w:rFonts w:ascii="宋体" w:hAnsi="宋体" w:eastAsia="宋体" w:cs="宋体"/>
          <w:spacing w:val="2"/>
          <w:sz w:val="24"/>
          <w:szCs w:val="24"/>
          <w:u w:val="single" w:color="auto"/>
        </w:rPr>
        <w:t>（采购人或采购代理机构</w:t>
      </w:r>
      <w:r>
        <w:rPr>
          <w:rFonts w:ascii="宋体" w:hAnsi="宋体" w:eastAsia="宋体" w:cs="宋体"/>
          <w:spacing w:val="-68"/>
          <w:sz w:val="24"/>
          <w:szCs w:val="24"/>
          <w:u w:val="single" w:color="auto"/>
        </w:rPr>
        <w:t>）</w:t>
      </w:r>
      <w:r>
        <w:rPr>
          <w:rFonts w:ascii="宋体" w:hAnsi="宋体" w:eastAsia="宋体" w:cs="宋体"/>
          <w:spacing w:val="11"/>
          <w:sz w:val="24"/>
          <w:szCs w:val="24"/>
          <w:u w:val="single" w:color="auto"/>
        </w:rPr>
        <w:t xml:space="preserve"> </w:t>
      </w:r>
      <w:r>
        <w:rPr>
          <w:rFonts w:ascii="宋体" w:hAnsi="宋体" w:eastAsia="宋体" w:cs="宋体"/>
          <w:spacing w:val="-68"/>
          <w:sz w:val="24"/>
          <w:szCs w:val="24"/>
          <w:u w:val="single" w:color="auto"/>
        </w:rPr>
        <w:t>：</w:t>
      </w:r>
    </w:p>
    <w:p>
      <w:pPr>
        <w:spacing w:before="227" w:line="185" w:lineRule="auto"/>
        <w:ind w:firstLine="489"/>
        <w:rPr>
          <w:rFonts w:ascii="宋体" w:hAnsi="宋体" w:eastAsia="宋体" w:cs="宋体"/>
          <w:sz w:val="24"/>
          <w:szCs w:val="24"/>
        </w:rPr>
      </w:pPr>
      <w:r>
        <w:rPr>
          <w:rFonts w:ascii="宋体" w:hAnsi="宋体" w:eastAsia="宋体" w:cs="宋体"/>
          <w:spacing w:val="-23"/>
          <w:w w:val="97"/>
          <w:sz w:val="24"/>
          <w:szCs w:val="24"/>
        </w:rPr>
        <w:t>供应商名称：</w:t>
      </w:r>
      <w:r>
        <w:rPr>
          <w:rFonts w:ascii="宋体" w:hAnsi="宋体" w:eastAsia="宋体" w:cs="宋体"/>
          <w:sz w:val="24"/>
          <w:szCs w:val="24"/>
          <w:u w:val="single" w:color="auto"/>
        </w:rPr>
        <w:t xml:space="preserve">                     </w:t>
      </w:r>
    </w:p>
    <w:p>
      <w:pPr>
        <w:spacing w:before="227" w:line="468" w:lineRule="exact"/>
        <w:ind w:firstLine="495"/>
        <w:rPr>
          <w:rFonts w:ascii="宋体" w:hAnsi="宋体" w:eastAsia="宋体" w:cs="宋体"/>
          <w:sz w:val="24"/>
          <w:szCs w:val="24"/>
        </w:rPr>
      </w:pPr>
      <w:r>
        <w:rPr>
          <w:rFonts w:ascii="宋体" w:hAnsi="宋体" w:eastAsia="宋体" w:cs="宋体"/>
          <w:spacing w:val="-13"/>
          <w:position w:val="16"/>
          <w:sz w:val="24"/>
          <w:szCs w:val="24"/>
        </w:rPr>
        <w:t>统一社会信用代码</w:t>
      </w:r>
      <w:r>
        <w:rPr>
          <w:rFonts w:ascii="宋体" w:hAnsi="宋体" w:eastAsia="宋体" w:cs="宋体"/>
          <w:spacing w:val="-19"/>
          <w:position w:val="16"/>
          <w:sz w:val="24"/>
          <w:szCs w:val="24"/>
        </w:rPr>
        <w:t xml:space="preserve"> </w:t>
      </w:r>
      <w:r>
        <w:rPr>
          <w:rFonts w:ascii="宋体" w:hAnsi="宋体" w:eastAsia="宋体" w:cs="宋体"/>
          <w:spacing w:val="-13"/>
          <w:position w:val="16"/>
          <w:sz w:val="24"/>
          <w:szCs w:val="24"/>
        </w:rPr>
        <w:t>∶</w:t>
      </w:r>
      <w:r>
        <w:rPr>
          <w:rFonts w:ascii="宋体" w:hAnsi="宋体" w:eastAsia="宋体" w:cs="宋体"/>
          <w:position w:val="16"/>
          <w:sz w:val="24"/>
          <w:szCs w:val="24"/>
          <w:u w:val="single" w:color="auto"/>
        </w:rPr>
        <w:t xml:space="preserve">                 </w:t>
      </w:r>
    </w:p>
    <w:p>
      <w:pPr>
        <w:spacing w:line="204" w:lineRule="auto"/>
        <w:ind w:firstLine="489"/>
        <w:rPr>
          <w:rFonts w:ascii="宋体" w:hAnsi="宋体" w:eastAsia="宋体" w:cs="宋体"/>
          <w:sz w:val="24"/>
          <w:szCs w:val="24"/>
        </w:rPr>
      </w:pPr>
      <w:r>
        <w:rPr>
          <w:rFonts w:ascii="宋体" w:hAnsi="宋体" w:eastAsia="宋体" w:cs="宋体"/>
          <w:spacing w:val="-19"/>
          <w:sz w:val="24"/>
          <w:szCs w:val="24"/>
        </w:rPr>
        <w:t>供应商地址</w:t>
      </w:r>
      <w:r>
        <w:rPr>
          <w:rFonts w:ascii="宋体" w:hAnsi="宋体" w:eastAsia="宋体" w:cs="宋体"/>
          <w:spacing w:val="-16"/>
          <w:sz w:val="24"/>
          <w:szCs w:val="24"/>
        </w:rPr>
        <w:t xml:space="preserve"> </w:t>
      </w:r>
      <w:r>
        <w:rPr>
          <w:rFonts w:ascii="宋体" w:hAnsi="宋体" w:eastAsia="宋体" w:cs="宋体"/>
          <w:spacing w:val="-19"/>
          <w:sz w:val="24"/>
          <w:szCs w:val="24"/>
        </w:rPr>
        <w:t>∶</w:t>
      </w:r>
      <w:r>
        <w:rPr>
          <w:rFonts w:ascii="宋体" w:hAnsi="宋体" w:eastAsia="宋体" w:cs="宋体"/>
          <w:sz w:val="24"/>
          <w:szCs w:val="24"/>
          <w:u w:val="single" w:color="auto"/>
        </w:rPr>
        <w:t xml:space="preserve">                   </w:t>
      </w:r>
    </w:p>
    <w:p>
      <w:pPr>
        <w:spacing w:before="203" w:line="360" w:lineRule="auto"/>
        <w:ind w:left="9" w:right="1" w:firstLine="481"/>
        <w:rPr>
          <w:rFonts w:ascii="宋体" w:hAnsi="宋体" w:eastAsia="宋体" w:cs="宋体"/>
          <w:sz w:val="24"/>
          <w:szCs w:val="24"/>
        </w:rPr>
      </w:pPr>
      <w:r>
        <w:rPr>
          <w:rFonts w:ascii="宋体" w:hAnsi="宋体" w:eastAsia="宋体" w:cs="宋体"/>
          <w:spacing w:val="-2"/>
          <w:sz w:val="24"/>
          <w:szCs w:val="24"/>
        </w:rPr>
        <w:t>我单位自愿参加本次政府采购活动，严格遵守《中华人民共和国政府采购法》</w:t>
      </w:r>
      <w:r>
        <w:rPr>
          <w:rFonts w:ascii="宋体" w:hAnsi="宋体" w:eastAsia="宋体" w:cs="宋体"/>
          <w:spacing w:val="33"/>
          <w:sz w:val="24"/>
          <w:szCs w:val="24"/>
        </w:rPr>
        <w:t xml:space="preserve"> </w:t>
      </w:r>
      <w:r>
        <w:rPr>
          <w:rFonts w:ascii="宋体" w:hAnsi="宋体" w:eastAsia="宋体" w:cs="宋体"/>
          <w:spacing w:val="-2"/>
          <w:sz w:val="24"/>
          <w:szCs w:val="24"/>
        </w:rPr>
        <w:t>及相关法</w:t>
      </w:r>
      <w:r>
        <w:rPr>
          <w:rFonts w:ascii="宋体" w:hAnsi="宋体" w:eastAsia="宋体" w:cs="宋体"/>
          <w:sz w:val="24"/>
          <w:szCs w:val="24"/>
        </w:rPr>
        <w:t xml:space="preserve"> </w:t>
      </w:r>
      <w:r>
        <w:rPr>
          <w:rFonts w:ascii="宋体" w:hAnsi="宋体" w:eastAsia="宋体" w:cs="宋体"/>
          <w:spacing w:val="1"/>
          <w:sz w:val="24"/>
          <w:szCs w:val="24"/>
        </w:rPr>
        <w:t>律法规，依法诚信经营，无条件遵守本次政府采购活动的各项规定。我单位郑重承诺，本单</w:t>
      </w:r>
      <w:r>
        <w:rPr>
          <w:rFonts w:ascii="宋体" w:hAnsi="宋体" w:eastAsia="宋体" w:cs="宋体"/>
          <w:spacing w:val="39"/>
          <w:sz w:val="24"/>
          <w:szCs w:val="24"/>
        </w:rPr>
        <w:t xml:space="preserve"> </w:t>
      </w:r>
      <w:r>
        <w:rPr>
          <w:rFonts w:ascii="宋体" w:hAnsi="宋体" w:eastAsia="宋体" w:cs="宋体"/>
          <w:spacing w:val="-5"/>
          <w:sz w:val="24"/>
          <w:szCs w:val="24"/>
        </w:rPr>
        <w:t>位符合《中华人民共和国政府采购法》</w:t>
      </w:r>
      <w:r>
        <w:rPr>
          <w:rFonts w:ascii="宋体" w:hAnsi="宋体" w:eastAsia="宋体" w:cs="宋体"/>
          <w:spacing w:val="10"/>
          <w:sz w:val="24"/>
          <w:szCs w:val="24"/>
        </w:rPr>
        <w:t xml:space="preserve"> </w:t>
      </w:r>
      <w:r>
        <w:rPr>
          <w:rFonts w:ascii="宋体" w:hAnsi="宋体" w:eastAsia="宋体" w:cs="宋体"/>
          <w:spacing w:val="-5"/>
          <w:sz w:val="24"/>
          <w:szCs w:val="24"/>
        </w:rPr>
        <w:t>第二十二条规定的条件</w:t>
      </w:r>
      <w:r>
        <w:rPr>
          <w:rFonts w:ascii="宋体" w:hAnsi="宋体" w:eastAsia="宋体" w:cs="宋体"/>
          <w:spacing w:val="-19"/>
          <w:sz w:val="24"/>
          <w:szCs w:val="24"/>
        </w:rPr>
        <w:t xml:space="preserve"> </w:t>
      </w:r>
      <w:r>
        <w:rPr>
          <w:rFonts w:ascii="宋体" w:hAnsi="宋体" w:eastAsia="宋体" w:cs="宋体"/>
          <w:spacing w:val="-5"/>
          <w:sz w:val="24"/>
          <w:szCs w:val="24"/>
        </w:rPr>
        <w:t>∶</w:t>
      </w:r>
    </w:p>
    <w:p>
      <w:pPr>
        <w:spacing w:line="360" w:lineRule="auto"/>
        <w:ind w:left="488" w:right="603" w:firstLine="18"/>
        <w:rPr>
          <w:rFonts w:ascii="宋体" w:hAnsi="宋体" w:eastAsia="宋体" w:cs="宋体"/>
          <w:sz w:val="24"/>
          <w:szCs w:val="24"/>
        </w:rPr>
      </w:pPr>
      <w:r>
        <w:rPr>
          <w:rFonts w:ascii="宋体" w:hAnsi="宋体" w:eastAsia="宋体" w:cs="宋体"/>
          <w:sz w:val="24"/>
          <w:szCs w:val="24"/>
        </w:rPr>
        <w:t>1.我单位具有符合采购文件资格要求独立承担民事责任的能力。                2.我单位具有符合采购文件资格要求的财务状况报告。</w:t>
      </w:r>
      <w:r>
        <w:rPr>
          <w:rFonts w:ascii="宋体" w:hAnsi="宋体" w:eastAsia="宋体" w:cs="宋体"/>
          <w:spacing w:val="1"/>
          <w:sz w:val="24"/>
          <w:szCs w:val="24"/>
        </w:rPr>
        <w:t xml:space="preserve">                        </w:t>
      </w:r>
      <w:r>
        <w:rPr>
          <w:rFonts w:ascii="宋体" w:hAnsi="宋体" w:eastAsia="宋体" w:cs="宋体"/>
          <w:spacing w:val="-2"/>
          <w:sz w:val="24"/>
          <w:szCs w:val="24"/>
        </w:rPr>
        <w:t>3.我单位具有符合采购文件资格要求的依法缴纳税收和社会保障记录的良好记录。</w:t>
      </w:r>
      <w:r>
        <w:rPr>
          <w:rFonts w:ascii="宋体" w:hAnsi="宋体" w:eastAsia="宋体" w:cs="宋体"/>
          <w:spacing w:val="31"/>
          <w:sz w:val="24"/>
          <w:szCs w:val="24"/>
        </w:rPr>
        <w:t xml:space="preserve"> </w:t>
      </w:r>
      <w:r>
        <w:rPr>
          <w:rFonts w:ascii="宋体" w:hAnsi="宋体" w:eastAsia="宋体" w:cs="宋体"/>
          <w:sz w:val="24"/>
          <w:szCs w:val="24"/>
        </w:rPr>
        <w:t>4.我单位具有符合采购文件资格要求履行合同所必需的设备和专业技术能力。</w:t>
      </w:r>
      <w:r>
        <w:rPr>
          <w:rFonts w:ascii="宋体" w:hAnsi="宋体" w:eastAsia="宋体" w:cs="宋体"/>
          <w:spacing w:val="6"/>
          <w:sz w:val="24"/>
          <w:szCs w:val="24"/>
        </w:rPr>
        <w:t xml:space="preserve">    </w:t>
      </w:r>
      <w:r>
        <w:rPr>
          <w:rFonts w:ascii="宋体" w:hAnsi="宋体" w:eastAsia="宋体" w:cs="宋体"/>
          <w:spacing w:val="-1"/>
          <w:sz w:val="24"/>
          <w:szCs w:val="24"/>
        </w:rPr>
        <w:t>5.参加政府采购活动前三年内，在经营活动中没有重大违法记录。</w:t>
      </w:r>
    </w:p>
    <w:p>
      <w:pPr>
        <w:spacing w:before="2" w:line="359" w:lineRule="auto"/>
        <w:ind w:left="489" w:right="1563"/>
        <w:rPr>
          <w:rFonts w:ascii="宋体" w:hAnsi="宋体" w:eastAsia="宋体" w:cs="宋体"/>
          <w:sz w:val="24"/>
          <w:szCs w:val="24"/>
        </w:rPr>
      </w:pPr>
      <w:r>
        <w:rPr>
          <w:rFonts w:ascii="宋体" w:hAnsi="宋体" w:eastAsia="宋体" w:cs="宋体"/>
          <w:spacing w:val="-2"/>
          <w:sz w:val="24"/>
          <w:szCs w:val="24"/>
        </w:rPr>
        <w:t>若我单位承诺不实，自愿承担提供虚假材料谋取中标、成交的法律责任。</w:t>
      </w:r>
      <w:r>
        <w:rPr>
          <w:rFonts w:ascii="宋体" w:hAnsi="宋体" w:eastAsia="宋体" w:cs="宋体"/>
          <w:spacing w:val="19"/>
          <w:sz w:val="24"/>
          <w:szCs w:val="24"/>
        </w:rPr>
        <w:t xml:space="preserve"> </w:t>
      </w:r>
      <w:r>
        <w:rPr>
          <w:rFonts w:ascii="宋体" w:hAnsi="宋体" w:eastAsia="宋体" w:cs="宋体"/>
          <w:spacing w:val="-8"/>
          <w:sz w:val="24"/>
          <w:szCs w:val="24"/>
        </w:rPr>
        <w:t>承诺供应商（全称并加盖公章）</w:t>
      </w:r>
      <w:r>
        <w:rPr>
          <w:rFonts w:ascii="宋体" w:hAnsi="宋体" w:eastAsia="宋体" w:cs="宋体"/>
          <w:spacing w:val="91"/>
          <w:sz w:val="24"/>
          <w:szCs w:val="24"/>
        </w:rPr>
        <w:t xml:space="preserve"> </w:t>
      </w:r>
      <w:r>
        <w:rPr>
          <w:rFonts w:ascii="宋体" w:hAnsi="宋体" w:eastAsia="宋体" w:cs="宋体"/>
          <w:spacing w:val="-8"/>
          <w:sz w:val="24"/>
          <w:szCs w:val="24"/>
        </w:rPr>
        <w:t>∶</w:t>
      </w:r>
    </w:p>
    <w:p>
      <w:pPr>
        <w:spacing w:before="1" w:line="204" w:lineRule="auto"/>
        <w:ind w:firstLine="490"/>
        <w:rPr>
          <w:rFonts w:ascii="宋体" w:hAnsi="宋体" w:eastAsia="宋体" w:cs="宋体"/>
          <w:sz w:val="24"/>
          <w:szCs w:val="24"/>
        </w:rPr>
      </w:pPr>
      <w:r>
        <w:rPr>
          <w:rFonts w:ascii="宋体" w:hAnsi="宋体" w:eastAsia="宋体" w:cs="宋体"/>
          <w:spacing w:val="-7"/>
          <w:sz w:val="24"/>
          <w:szCs w:val="24"/>
        </w:rPr>
        <w:t>法定代表人或授权代表（签字或签章）</w:t>
      </w:r>
      <w:r>
        <w:rPr>
          <w:rFonts w:ascii="宋体" w:hAnsi="宋体" w:eastAsia="宋体" w:cs="宋体"/>
          <w:spacing w:val="96"/>
          <w:sz w:val="24"/>
          <w:szCs w:val="24"/>
        </w:rPr>
        <w:t xml:space="preserve"> </w:t>
      </w:r>
      <w:r>
        <w:rPr>
          <w:rFonts w:ascii="宋体" w:hAnsi="宋体" w:eastAsia="宋体" w:cs="宋体"/>
          <w:spacing w:val="-7"/>
          <w:sz w:val="24"/>
          <w:szCs w:val="24"/>
        </w:rPr>
        <w:t>∶</w:t>
      </w:r>
    </w:p>
    <w:p>
      <w:pPr>
        <w:spacing w:before="202" w:line="185" w:lineRule="auto"/>
        <w:ind w:firstLine="3410"/>
        <w:rPr>
          <w:rFonts w:ascii="宋体" w:hAnsi="宋体" w:eastAsia="宋体" w:cs="宋体"/>
          <w:sz w:val="24"/>
          <w:szCs w:val="24"/>
        </w:rPr>
      </w:pPr>
      <w:r>
        <w:rPr>
          <w:rFonts w:ascii="宋体" w:hAnsi="宋体" w:eastAsia="宋体" w:cs="宋体"/>
          <w:spacing w:val="-23"/>
          <w:w w:val="97"/>
          <w:sz w:val="24"/>
          <w:szCs w:val="24"/>
        </w:rPr>
        <w:t>日期</w:t>
      </w:r>
      <w:r>
        <w:rPr>
          <w:rFonts w:ascii="宋体" w:hAnsi="宋体" w:eastAsia="宋体" w:cs="宋体"/>
          <w:spacing w:val="-5"/>
          <w:sz w:val="24"/>
          <w:szCs w:val="24"/>
        </w:rPr>
        <w:t xml:space="preserve"> </w:t>
      </w:r>
      <w:r>
        <w:rPr>
          <w:rFonts w:ascii="宋体" w:hAnsi="宋体" w:eastAsia="宋体" w:cs="宋体"/>
          <w:spacing w:val="-23"/>
          <w:w w:val="97"/>
          <w:sz w:val="24"/>
          <w:szCs w:val="24"/>
        </w:rPr>
        <w:t>∶年</w:t>
      </w:r>
      <w:r>
        <w:rPr>
          <w:rFonts w:ascii="宋体" w:hAnsi="宋体" w:eastAsia="宋体" w:cs="宋体"/>
          <w:spacing w:val="15"/>
          <w:sz w:val="24"/>
          <w:szCs w:val="24"/>
        </w:rPr>
        <w:t xml:space="preserve"> </w:t>
      </w:r>
      <w:r>
        <w:rPr>
          <w:rFonts w:ascii="宋体" w:hAnsi="宋体" w:eastAsia="宋体" w:cs="宋体"/>
          <w:spacing w:val="-23"/>
          <w:w w:val="97"/>
          <w:sz w:val="24"/>
          <w:szCs w:val="24"/>
        </w:rPr>
        <w:t>月</w:t>
      </w:r>
      <w:r>
        <w:rPr>
          <w:rFonts w:ascii="宋体" w:hAnsi="宋体" w:eastAsia="宋体" w:cs="宋体"/>
          <w:spacing w:val="51"/>
          <w:sz w:val="24"/>
          <w:szCs w:val="24"/>
        </w:rPr>
        <w:t xml:space="preserve"> </w:t>
      </w:r>
      <w:r>
        <w:rPr>
          <w:rFonts w:ascii="宋体" w:hAnsi="宋体" w:eastAsia="宋体" w:cs="宋体"/>
          <w:spacing w:val="-23"/>
          <w:w w:val="97"/>
          <w:sz w:val="24"/>
          <w:szCs w:val="24"/>
        </w:rPr>
        <w:t>日</w:t>
      </w:r>
    </w:p>
    <w:p>
      <w:pPr>
        <w:spacing w:before="228" w:line="360" w:lineRule="auto"/>
        <w:ind w:left="10" w:right="1" w:firstLine="479"/>
        <w:rPr>
          <w:rFonts w:ascii="宋体" w:hAnsi="宋体" w:eastAsia="宋体" w:cs="宋体"/>
          <w:sz w:val="24"/>
          <w:szCs w:val="24"/>
        </w:rPr>
      </w:pPr>
      <w:r>
        <w:rPr>
          <w:rFonts w:ascii="宋体" w:hAnsi="宋体" w:eastAsia="宋体" w:cs="宋体"/>
          <w:spacing w:val="-3"/>
          <w:sz w:val="24"/>
          <w:szCs w:val="24"/>
        </w:rPr>
        <w:t>注：</w:t>
      </w:r>
      <w:r>
        <w:rPr>
          <w:rFonts w:ascii="宋体" w:hAnsi="宋体" w:eastAsia="宋体" w:cs="宋体"/>
          <w:spacing w:val="76"/>
          <w:sz w:val="24"/>
          <w:szCs w:val="24"/>
        </w:rPr>
        <w:t xml:space="preserve"> </w:t>
      </w:r>
      <w:r>
        <w:rPr>
          <w:rFonts w:ascii="宋体" w:hAnsi="宋体" w:eastAsia="宋体" w:cs="宋体"/>
          <w:spacing w:val="-3"/>
          <w:sz w:val="24"/>
          <w:szCs w:val="24"/>
        </w:rPr>
        <w:t>1.供应商须在投标文件中按此模板提供承诺函，未提供视为未实质性响应招标文件</w:t>
      </w:r>
      <w:r>
        <w:rPr>
          <w:rFonts w:ascii="宋体" w:hAnsi="宋体" w:eastAsia="宋体" w:cs="宋体"/>
          <w:sz w:val="24"/>
          <w:szCs w:val="24"/>
        </w:rPr>
        <w:t xml:space="preserve"> </w:t>
      </w:r>
      <w:r>
        <w:rPr>
          <w:rFonts w:ascii="宋体" w:hAnsi="宋体" w:eastAsia="宋体" w:cs="宋体"/>
          <w:spacing w:val="-1"/>
          <w:sz w:val="24"/>
          <w:szCs w:val="24"/>
        </w:rPr>
        <w:t>要求，按无效投标处理。</w:t>
      </w:r>
    </w:p>
    <w:p>
      <w:pPr>
        <w:spacing w:line="204" w:lineRule="auto"/>
        <w:ind w:firstLine="492"/>
        <w:rPr>
          <w:rFonts w:ascii="宋体" w:hAnsi="宋体" w:eastAsia="宋体" w:cs="宋体"/>
          <w:sz w:val="24"/>
          <w:szCs w:val="24"/>
        </w:rPr>
      </w:pPr>
      <w:r>
        <w:rPr>
          <w:rFonts w:ascii="宋体" w:hAnsi="宋体" w:eastAsia="宋体" w:cs="宋体"/>
          <w:spacing w:val="-2"/>
          <w:sz w:val="24"/>
          <w:szCs w:val="24"/>
        </w:rPr>
        <w:t>2.供应商的法定代表人（其他组织的为负责人）</w:t>
      </w:r>
      <w:r>
        <w:rPr>
          <w:rFonts w:ascii="宋体" w:hAnsi="宋体" w:eastAsia="宋体" w:cs="宋体"/>
          <w:spacing w:val="34"/>
          <w:sz w:val="24"/>
          <w:szCs w:val="24"/>
        </w:rPr>
        <w:t xml:space="preserve"> </w:t>
      </w:r>
      <w:r>
        <w:rPr>
          <w:rFonts w:ascii="宋体" w:hAnsi="宋体" w:eastAsia="宋体" w:cs="宋体"/>
          <w:spacing w:val="-2"/>
          <w:sz w:val="24"/>
          <w:szCs w:val="24"/>
        </w:rPr>
        <w:t>或者授权代表的签字或盖章应真实、有</w:t>
      </w:r>
    </w:p>
    <w:p>
      <w:pPr>
        <w:spacing w:before="203" w:line="185" w:lineRule="auto"/>
        <w:ind w:firstLine="15"/>
        <w:rPr>
          <w:rFonts w:ascii="宋体" w:hAnsi="宋体" w:eastAsia="宋体" w:cs="宋体"/>
          <w:sz w:val="24"/>
          <w:szCs w:val="24"/>
        </w:rPr>
      </w:pPr>
      <w:r>
        <w:rPr>
          <w:rFonts w:ascii="宋体" w:hAnsi="宋体" w:eastAsia="宋体" w:cs="宋体"/>
          <w:spacing w:val="-1"/>
          <w:sz w:val="24"/>
          <w:szCs w:val="24"/>
        </w:rPr>
        <w:t>效，如由授权代表签字或盖章的，应提供"法定代表人授权书"。</w:t>
      </w: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4" w:lineRule="auto"/>
        <w:rPr>
          <w:rFonts w:ascii="宋体"/>
          <w:sz w:val="21"/>
        </w:rPr>
      </w:pPr>
    </w:p>
    <w:p>
      <w:pPr>
        <w:spacing w:line="244" w:lineRule="auto"/>
        <w:rPr>
          <w:rFonts w:ascii="宋体"/>
          <w:sz w:val="21"/>
        </w:rPr>
      </w:pPr>
    </w:p>
    <w:p>
      <w:pPr>
        <w:spacing w:before="1" w:line="57" w:lineRule="exact"/>
        <w:textAlignment w:val="center"/>
      </w:pPr>
      <w:r>
        <w:drawing>
          <wp:inline distT="0" distB="0" distL="0" distR="0">
            <wp:extent cx="6153150" cy="36195"/>
            <wp:effectExtent l="0" t="0" r="0" b="0"/>
            <wp:docPr id="90" name="IM 90"/>
            <wp:cNvGraphicFramePr/>
            <a:graphic xmlns:a="http://schemas.openxmlformats.org/drawingml/2006/main">
              <a:graphicData uri="http://schemas.openxmlformats.org/drawingml/2006/picture">
                <pic:pic xmlns:pic="http://schemas.openxmlformats.org/drawingml/2006/picture">
                  <pic:nvPicPr>
                    <pic:cNvPr id="90" name="IM 90"/>
                    <pic:cNvPicPr/>
                  </pic:nvPicPr>
                  <pic:blipFill>
                    <a:blip r:embed="rId86"/>
                    <a:stretch>
                      <a:fillRect/>
                    </a:stretch>
                  </pic:blipFill>
                  <pic:spPr>
                    <a:xfrm>
                      <a:off x="0" y="0"/>
                      <a:ext cx="6153150" cy="36575"/>
                    </a:xfrm>
                    <a:prstGeom prst="rect">
                      <a:avLst/>
                    </a:prstGeom>
                  </pic:spPr>
                </pic:pic>
              </a:graphicData>
            </a:graphic>
          </wp:inline>
        </w:drawing>
      </w:r>
    </w:p>
    <w:p>
      <w:pPr>
        <w:spacing w:before="95"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43</w:t>
      </w:r>
      <w:r>
        <w:rPr>
          <w:rFonts w:ascii="宋体" w:hAnsi="宋体" w:eastAsia="宋体" w:cs="宋体"/>
          <w:spacing w:val="6"/>
          <w:sz w:val="21"/>
          <w:szCs w:val="21"/>
        </w:rPr>
        <w:t xml:space="preserve"> </w:t>
      </w:r>
      <w:r>
        <w:rPr>
          <w:rFonts w:ascii="宋体" w:hAnsi="宋体" w:eastAsia="宋体" w:cs="宋体"/>
          <w:spacing w:val="-2"/>
          <w:sz w:val="21"/>
          <w:szCs w:val="21"/>
        </w:rPr>
        <w:t>-</w:t>
      </w:r>
    </w:p>
    <w:p>
      <w:pPr>
        <w:sectPr>
          <w:headerReference r:id="rId72" w:type="default"/>
          <w:footerReference r:id="rId73" w:type="default"/>
          <w:pgSz w:w="11850" w:h="16783"/>
          <w:pgMar w:top="1369" w:right="1080" w:bottom="400" w:left="1080" w:header="1050" w:footer="0" w:gutter="0"/>
          <w:cols w:space="720" w:num="1"/>
        </w:sectPr>
      </w:pPr>
    </w:p>
    <w:p>
      <w:pPr>
        <w:spacing w:line="295" w:lineRule="auto"/>
        <w:rPr>
          <w:rFonts w:ascii="宋体"/>
          <w:sz w:val="21"/>
        </w:rPr>
      </w:pPr>
    </w:p>
    <w:p>
      <w:pPr>
        <w:spacing w:before="91" w:line="186" w:lineRule="auto"/>
        <w:ind w:firstLine="1925"/>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14、供应商认为需要附在响应文件中的其他材料</w:t>
      </w:r>
    </w:p>
    <w:p>
      <w:pPr>
        <w:sectPr>
          <w:headerReference r:id="rId74" w:type="default"/>
          <w:footerReference r:id="rId75" w:type="default"/>
          <w:pgSz w:w="11850" w:h="16783"/>
          <w:pgMar w:top="1369" w:right="1080" w:bottom="1340" w:left="1080" w:header="1050" w:footer="979" w:gutter="0"/>
          <w:cols w:space="720" w:num="1"/>
        </w:sectPr>
      </w:pPr>
    </w:p>
    <w:p>
      <w:pPr>
        <w:spacing w:line="295" w:lineRule="auto"/>
        <w:rPr>
          <w:rFonts w:ascii="宋体"/>
          <w:sz w:val="21"/>
        </w:rPr>
      </w:pPr>
    </w:p>
    <w:p>
      <w:pPr>
        <w:spacing w:before="91" w:line="186" w:lineRule="auto"/>
        <w:ind w:firstLine="3048"/>
        <w:rPr>
          <w:rFonts w:ascii="宋体" w:hAnsi="宋体" w:eastAsia="宋体" w:cs="宋体"/>
          <w:sz w:val="28"/>
          <w:szCs w:val="28"/>
        </w:rPr>
      </w:pPr>
      <w:r>
        <w:rPr>
          <w:rFonts w:ascii="宋体" w:hAnsi="宋体" w:eastAsia="宋体" w:cs="宋体"/>
          <w:spacing w:val="-2"/>
          <w:sz w:val="28"/>
          <w:szCs w:val="28"/>
          <w14:textOutline w14:w="5103" w14:cap="sq" w14:cmpd="sng">
            <w14:solidFill>
              <w14:srgbClr w14:val="000000"/>
            </w14:solidFill>
            <w14:prstDash w14:val="solid"/>
            <w14:bevel/>
          </w14:textOutline>
        </w:rPr>
        <w:t>15、中小企业声明函（货物）</w:t>
      </w:r>
    </w:p>
    <w:p>
      <w:pPr>
        <w:spacing w:line="247" w:lineRule="auto"/>
        <w:rPr>
          <w:rFonts w:ascii="宋体"/>
          <w:sz w:val="21"/>
        </w:rPr>
      </w:pPr>
    </w:p>
    <w:p>
      <w:pPr>
        <w:spacing w:line="247" w:lineRule="auto"/>
        <w:rPr>
          <w:rFonts w:ascii="宋体"/>
          <w:sz w:val="21"/>
        </w:rPr>
      </w:pPr>
    </w:p>
    <w:p>
      <w:pPr>
        <w:spacing w:line="248" w:lineRule="auto"/>
        <w:rPr>
          <w:rFonts w:ascii="宋体"/>
          <w:sz w:val="21"/>
        </w:rPr>
      </w:pPr>
    </w:p>
    <w:p>
      <w:pPr>
        <w:spacing w:before="68" w:line="527" w:lineRule="auto"/>
        <w:ind w:left="8" w:firstLine="660"/>
        <w:rPr>
          <w:rFonts w:ascii="宋体" w:hAnsi="宋体" w:eastAsia="宋体" w:cs="宋体"/>
          <w:sz w:val="21"/>
          <w:szCs w:val="21"/>
        </w:rPr>
      </w:pPr>
      <w:r>
        <w:rPr>
          <w:rFonts w:ascii="宋体" w:hAnsi="宋体" w:eastAsia="宋体" w:cs="宋体"/>
          <w:spacing w:val="-8"/>
          <w:sz w:val="21"/>
          <w:szCs w:val="21"/>
        </w:rPr>
        <w:t>本公司（联合体）</w:t>
      </w:r>
      <w:r>
        <w:rPr>
          <w:rFonts w:ascii="宋体" w:hAnsi="宋体" w:eastAsia="宋体" w:cs="宋体"/>
          <w:sz w:val="21"/>
          <w:szCs w:val="21"/>
        </w:rPr>
        <w:t xml:space="preserve"> </w:t>
      </w:r>
      <w:r>
        <w:rPr>
          <w:rFonts w:ascii="宋体" w:hAnsi="宋体" w:eastAsia="宋体" w:cs="宋体"/>
          <w:spacing w:val="-8"/>
          <w:sz w:val="21"/>
          <w:szCs w:val="21"/>
        </w:rPr>
        <w:t>郑重声明，根据《政府釆购促进中小企业发展管理办法》</w:t>
      </w:r>
      <w:r>
        <w:rPr>
          <w:rFonts w:ascii="宋体" w:hAnsi="宋体" w:eastAsia="宋体" w:cs="宋体"/>
          <w:spacing w:val="-52"/>
          <w:sz w:val="21"/>
          <w:szCs w:val="21"/>
        </w:rPr>
        <w:t xml:space="preserve"> </w:t>
      </w:r>
      <w:r>
        <w:rPr>
          <w:rFonts w:ascii="宋体" w:hAnsi="宋体" w:eastAsia="宋体" w:cs="宋体"/>
          <w:spacing w:val="-8"/>
          <w:sz w:val="21"/>
          <w:szCs w:val="21"/>
        </w:rPr>
        <w:t>（财库（2020</w:t>
      </w:r>
      <w:r>
        <w:rPr>
          <w:rFonts w:ascii="宋体" w:hAnsi="宋体" w:eastAsia="宋体" w:cs="宋体"/>
          <w:spacing w:val="29"/>
          <w:sz w:val="21"/>
          <w:szCs w:val="21"/>
        </w:rPr>
        <w:t xml:space="preserve"> </w:t>
      </w:r>
      <w:r>
        <w:rPr>
          <w:rFonts w:ascii="宋体" w:hAnsi="宋体" w:eastAsia="宋体" w:cs="宋体"/>
          <w:spacing w:val="-8"/>
          <w:sz w:val="21"/>
          <w:szCs w:val="21"/>
        </w:rPr>
        <w:t>）</w:t>
      </w:r>
      <w:r>
        <w:rPr>
          <w:rFonts w:ascii="宋体" w:hAnsi="宋体" w:eastAsia="宋体" w:cs="宋体"/>
          <w:spacing w:val="-12"/>
          <w:sz w:val="21"/>
          <w:szCs w:val="21"/>
        </w:rPr>
        <w:t xml:space="preserve"> </w:t>
      </w:r>
      <w:r>
        <w:rPr>
          <w:rFonts w:ascii="宋体" w:hAnsi="宋体" w:eastAsia="宋体" w:cs="宋体"/>
          <w:spacing w:val="-8"/>
          <w:sz w:val="21"/>
          <w:szCs w:val="21"/>
        </w:rPr>
        <w:t>46</w:t>
      </w:r>
      <w:r>
        <w:rPr>
          <w:rFonts w:ascii="宋体" w:hAnsi="宋体" w:eastAsia="宋体" w:cs="宋体"/>
          <w:spacing w:val="-40"/>
          <w:sz w:val="21"/>
          <w:szCs w:val="21"/>
        </w:rPr>
        <w:t xml:space="preserve"> </w:t>
      </w:r>
      <w:r>
        <w:rPr>
          <w:rFonts w:ascii="宋体" w:hAnsi="宋体" w:eastAsia="宋体" w:cs="宋体"/>
          <w:spacing w:val="-8"/>
          <w:sz w:val="21"/>
          <w:szCs w:val="21"/>
        </w:rPr>
        <w:t>号）</w:t>
      </w:r>
      <w:r>
        <w:rPr>
          <w:rFonts w:ascii="宋体" w:hAnsi="宋体" w:eastAsia="宋体" w:cs="宋体"/>
          <w:sz w:val="21"/>
          <w:szCs w:val="21"/>
        </w:rPr>
        <w:t xml:space="preserve"> </w:t>
      </w:r>
      <w:r>
        <w:rPr>
          <w:rFonts w:ascii="宋体" w:hAnsi="宋体" w:eastAsia="宋体" w:cs="宋体"/>
          <w:spacing w:val="-7"/>
          <w:sz w:val="21"/>
          <w:szCs w:val="21"/>
        </w:rPr>
        <w:t>的规定，本公司（联合体）</w:t>
      </w:r>
      <w:r>
        <w:rPr>
          <w:rFonts w:ascii="宋体" w:hAnsi="宋体" w:eastAsia="宋体" w:cs="宋体"/>
          <w:spacing w:val="30"/>
          <w:sz w:val="21"/>
          <w:szCs w:val="21"/>
        </w:rPr>
        <w:t xml:space="preserve"> </w:t>
      </w:r>
      <w:r>
        <w:rPr>
          <w:rFonts w:ascii="宋体" w:hAnsi="宋体" w:eastAsia="宋体" w:cs="宋体"/>
          <w:spacing w:val="-7"/>
          <w:sz w:val="21"/>
          <w:szCs w:val="21"/>
        </w:rPr>
        <w:t>参加</w:t>
      </w:r>
      <w:r>
        <w:rPr>
          <w:rFonts w:ascii="宋体" w:hAnsi="宋体" w:eastAsia="宋体" w:cs="宋体"/>
          <w:spacing w:val="-7"/>
          <w:sz w:val="21"/>
          <w:szCs w:val="21"/>
          <w:u w:val="single" w:color="auto"/>
        </w:rPr>
        <w:t>（单位名称）</w:t>
      </w:r>
      <w:r>
        <w:rPr>
          <w:rFonts w:ascii="宋体" w:hAnsi="宋体" w:eastAsia="宋体" w:cs="宋体"/>
          <w:spacing w:val="8"/>
          <w:sz w:val="21"/>
          <w:szCs w:val="21"/>
          <w:u w:val="single" w:color="auto"/>
        </w:rPr>
        <w:t xml:space="preserve"> </w:t>
      </w:r>
      <w:r>
        <w:rPr>
          <w:rFonts w:ascii="宋体" w:hAnsi="宋体" w:eastAsia="宋体" w:cs="宋体"/>
          <w:spacing w:val="-7"/>
          <w:sz w:val="21"/>
          <w:szCs w:val="21"/>
        </w:rPr>
        <w:t>的</w:t>
      </w:r>
      <w:r>
        <w:rPr>
          <w:rFonts w:ascii="宋体" w:hAnsi="宋体" w:eastAsia="宋体" w:cs="宋体"/>
          <w:spacing w:val="-7"/>
          <w:sz w:val="21"/>
          <w:szCs w:val="21"/>
          <w:u w:val="single" w:color="auto"/>
        </w:rPr>
        <w:t xml:space="preserve">（项目名称/标段） </w:t>
      </w:r>
      <w:r>
        <w:rPr>
          <w:rFonts w:ascii="宋体" w:hAnsi="宋体" w:eastAsia="宋体" w:cs="宋体"/>
          <w:spacing w:val="-7"/>
          <w:sz w:val="21"/>
          <w:szCs w:val="21"/>
        </w:rPr>
        <w:t>釆购活动,提供的货物全部由符合政策</w:t>
      </w:r>
      <w:r>
        <w:rPr>
          <w:rFonts w:ascii="宋体" w:hAnsi="宋体" w:eastAsia="宋体" w:cs="宋体"/>
          <w:sz w:val="21"/>
          <w:szCs w:val="21"/>
        </w:rPr>
        <w:t xml:space="preserve">  </w:t>
      </w:r>
      <w:r>
        <w:rPr>
          <w:rFonts w:ascii="宋体" w:hAnsi="宋体" w:eastAsia="宋体" w:cs="宋体"/>
          <w:spacing w:val="-3"/>
          <w:sz w:val="21"/>
          <w:szCs w:val="21"/>
        </w:rPr>
        <w:t>要求的中小企业制造。相关企业（含联合体中的中小企业、签订分包意向协议的中小企业）</w:t>
      </w:r>
      <w:r>
        <w:rPr>
          <w:rFonts w:ascii="宋体" w:hAnsi="宋体" w:eastAsia="宋体" w:cs="宋体"/>
          <w:spacing w:val="50"/>
          <w:sz w:val="21"/>
          <w:szCs w:val="21"/>
        </w:rPr>
        <w:t xml:space="preserve"> </w:t>
      </w:r>
      <w:r>
        <w:rPr>
          <w:rFonts w:ascii="宋体" w:hAnsi="宋体" w:eastAsia="宋体" w:cs="宋体"/>
          <w:spacing w:val="-3"/>
          <w:sz w:val="21"/>
          <w:szCs w:val="21"/>
        </w:rPr>
        <w:t>的具体情况如</w:t>
      </w:r>
      <w:r>
        <w:rPr>
          <w:rFonts w:ascii="宋体" w:hAnsi="宋体" w:eastAsia="宋体" w:cs="宋体"/>
          <w:sz w:val="21"/>
          <w:szCs w:val="21"/>
        </w:rPr>
        <w:t xml:space="preserve">  </w:t>
      </w:r>
      <w:r>
        <w:rPr>
          <w:rFonts w:ascii="宋体" w:hAnsi="宋体" w:eastAsia="宋体" w:cs="宋体"/>
          <w:spacing w:val="-5"/>
          <w:sz w:val="21"/>
          <w:szCs w:val="21"/>
        </w:rPr>
        <w:t>下：</w:t>
      </w:r>
    </w:p>
    <w:p>
      <w:pPr>
        <w:spacing w:line="600" w:lineRule="exact"/>
        <w:ind w:firstLine="683"/>
        <w:rPr>
          <w:rFonts w:ascii="宋体" w:hAnsi="宋体" w:eastAsia="宋体" w:cs="宋体"/>
          <w:sz w:val="21"/>
          <w:szCs w:val="21"/>
        </w:rPr>
      </w:pPr>
      <w:r>
        <w:rPr>
          <w:rFonts w:ascii="宋体" w:hAnsi="宋体" w:eastAsia="宋体" w:cs="宋体"/>
          <w:spacing w:val="-10"/>
          <w:w w:val="98"/>
          <w:position w:val="29"/>
          <w:sz w:val="21"/>
          <w:szCs w:val="21"/>
        </w:rPr>
        <w:t>1.</w:t>
      </w:r>
      <w:r>
        <w:rPr>
          <w:rFonts w:ascii="宋体" w:hAnsi="宋体" w:eastAsia="宋体" w:cs="宋体"/>
          <w:spacing w:val="-10"/>
          <w:w w:val="98"/>
          <w:position w:val="29"/>
          <w:sz w:val="21"/>
          <w:szCs w:val="21"/>
          <w:u w:val="single" w:color="auto"/>
        </w:rPr>
        <w:t>（标的名称）</w:t>
      </w:r>
      <w:r>
        <w:rPr>
          <w:rFonts w:ascii="宋体" w:hAnsi="宋体" w:eastAsia="宋体" w:cs="宋体"/>
          <w:spacing w:val="20"/>
          <w:position w:val="29"/>
          <w:sz w:val="21"/>
          <w:szCs w:val="21"/>
          <w:u w:val="single" w:color="auto"/>
        </w:rPr>
        <w:t xml:space="preserve"> </w:t>
      </w:r>
      <w:r>
        <w:rPr>
          <w:rFonts w:ascii="宋体" w:hAnsi="宋体" w:eastAsia="宋体" w:cs="宋体"/>
          <w:spacing w:val="-10"/>
          <w:w w:val="98"/>
          <w:position w:val="29"/>
          <w:sz w:val="21"/>
          <w:szCs w:val="21"/>
        </w:rPr>
        <w:t>,属于</w:t>
      </w:r>
      <w:r>
        <w:rPr>
          <w:rFonts w:ascii="宋体" w:hAnsi="宋体" w:eastAsia="宋体" w:cs="宋体"/>
          <w:spacing w:val="-10"/>
          <w:w w:val="98"/>
          <w:position w:val="29"/>
          <w:sz w:val="21"/>
          <w:szCs w:val="21"/>
          <w:u w:val="single" w:color="auto"/>
        </w:rPr>
        <w:t>（釆购文件中明确的所属行业）</w:t>
      </w:r>
      <w:r>
        <w:rPr>
          <w:rFonts w:ascii="宋体" w:hAnsi="宋体" w:eastAsia="宋体" w:cs="宋体"/>
          <w:spacing w:val="-49"/>
          <w:position w:val="29"/>
          <w:sz w:val="21"/>
          <w:szCs w:val="21"/>
          <w:u w:val="single" w:color="auto"/>
        </w:rPr>
        <w:t xml:space="preserve"> </w:t>
      </w:r>
      <w:r>
        <w:rPr>
          <w:rFonts w:ascii="宋体" w:hAnsi="宋体" w:eastAsia="宋体" w:cs="宋体"/>
          <w:spacing w:val="-10"/>
          <w:w w:val="98"/>
          <w:position w:val="29"/>
          <w:sz w:val="21"/>
          <w:szCs w:val="21"/>
          <w:u w:val="single" w:color="auto"/>
        </w:rPr>
        <w:t>行业</w:t>
      </w:r>
      <w:r>
        <w:rPr>
          <w:rFonts w:ascii="宋体" w:hAnsi="宋体" w:eastAsia="宋体" w:cs="宋体"/>
          <w:spacing w:val="-10"/>
          <w:w w:val="98"/>
          <w:position w:val="29"/>
          <w:sz w:val="21"/>
          <w:szCs w:val="21"/>
        </w:rPr>
        <w:t>；制造商为</w:t>
      </w:r>
      <w:r>
        <w:rPr>
          <w:rFonts w:ascii="宋体" w:hAnsi="宋体" w:eastAsia="宋体" w:cs="宋体"/>
          <w:spacing w:val="-10"/>
          <w:w w:val="98"/>
          <w:position w:val="29"/>
          <w:sz w:val="21"/>
          <w:szCs w:val="21"/>
          <w:u w:val="single" w:color="auto"/>
        </w:rPr>
        <w:t>（企业名称）</w:t>
      </w:r>
      <w:r>
        <w:rPr>
          <w:rFonts w:ascii="宋体" w:hAnsi="宋体" w:eastAsia="宋体" w:cs="宋体"/>
          <w:spacing w:val="-51"/>
          <w:position w:val="29"/>
          <w:sz w:val="21"/>
          <w:szCs w:val="21"/>
          <w:u w:val="single" w:color="auto"/>
        </w:rPr>
        <w:t xml:space="preserve"> </w:t>
      </w:r>
      <w:r>
        <w:rPr>
          <w:rFonts w:ascii="宋体" w:hAnsi="宋体" w:eastAsia="宋体" w:cs="宋体"/>
          <w:spacing w:val="-10"/>
          <w:w w:val="98"/>
          <w:position w:val="29"/>
          <w:sz w:val="21"/>
          <w:szCs w:val="21"/>
        </w:rPr>
        <w:t>,从业人员</w:t>
      </w:r>
      <w:r>
        <w:rPr>
          <w:rFonts w:ascii="宋体" w:hAnsi="宋体" w:eastAsia="宋体" w:cs="宋体"/>
          <w:spacing w:val="3"/>
          <w:position w:val="29"/>
          <w:sz w:val="21"/>
          <w:szCs w:val="21"/>
          <w:u w:val="single" w:color="auto"/>
        </w:rPr>
        <w:t xml:space="preserve">    </w:t>
      </w:r>
      <w:r>
        <w:rPr>
          <w:rFonts w:ascii="宋体" w:hAnsi="宋体" w:eastAsia="宋体" w:cs="宋体"/>
          <w:spacing w:val="-10"/>
          <w:w w:val="98"/>
          <w:position w:val="29"/>
          <w:sz w:val="21"/>
          <w:szCs w:val="21"/>
        </w:rPr>
        <w:t>人，</w:t>
      </w:r>
    </w:p>
    <w:p>
      <w:pPr>
        <w:spacing w:line="204" w:lineRule="auto"/>
        <w:ind w:firstLine="14"/>
        <w:rPr>
          <w:rFonts w:ascii="宋体" w:hAnsi="宋体" w:eastAsia="宋体" w:cs="宋体"/>
          <w:sz w:val="21"/>
          <w:szCs w:val="21"/>
        </w:rPr>
      </w:pPr>
      <w:r>
        <w:rPr>
          <w:rFonts w:ascii="宋体" w:hAnsi="宋体" w:eastAsia="宋体" w:cs="宋体"/>
          <w:spacing w:val="-5"/>
          <w:sz w:val="21"/>
          <w:szCs w:val="21"/>
        </w:rPr>
        <w:t>营业收入为</w:t>
      </w:r>
      <w:r>
        <w:rPr>
          <w:rFonts w:ascii="宋体" w:hAnsi="宋体" w:eastAsia="宋体" w:cs="宋体"/>
          <w:spacing w:val="3"/>
          <w:sz w:val="21"/>
          <w:szCs w:val="21"/>
          <w:u w:val="single" w:color="auto"/>
        </w:rPr>
        <w:t xml:space="preserve">     </w:t>
      </w:r>
      <w:r>
        <w:rPr>
          <w:rFonts w:ascii="宋体" w:hAnsi="宋体" w:eastAsia="宋体" w:cs="宋体"/>
          <w:spacing w:val="-5"/>
          <w:sz w:val="21"/>
          <w:szCs w:val="21"/>
        </w:rPr>
        <w:t>万元，资产总额为</w:t>
      </w:r>
      <w:r>
        <w:rPr>
          <w:rFonts w:ascii="宋体" w:hAnsi="宋体" w:eastAsia="宋体" w:cs="宋体"/>
          <w:spacing w:val="3"/>
          <w:sz w:val="21"/>
          <w:szCs w:val="21"/>
          <w:u w:val="single" w:color="auto"/>
        </w:rPr>
        <w:t xml:space="preserve">     </w:t>
      </w:r>
      <w:r>
        <w:rPr>
          <w:rFonts w:ascii="宋体" w:hAnsi="宋体" w:eastAsia="宋体" w:cs="宋体"/>
          <w:spacing w:val="-5"/>
          <w:sz w:val="21"/>
          <w:szCs w:val="21"/>
        </w:rPr>
        <w:t>万元，属于</w:t>
      </w:r>
      <w:r>
        <w:rPr>
          <w:rFonts w:ascii="宋体" w:hAnsi="宋体" w:eastAsia="宋体" w:cs="宋体"/>
          <w:spacing w:val="-5"/>
          <w:sz w:val="21"/>
          <w:szCs w:val="21"/>
          <w:u w:val="single" w:color="auto"/>
        </w:rPr>
        <w:t>（中型企业、</w:t>
      </w:r>
      <w:r>
        <w:rPr>
          <w:rFonts w:ascii="宋体" w:hAnsi="宋体" w:eastAsia="宋体" w:cs="宋体"/>
          <w:spacing w:val="17"/>
          <w:sz w:val="21"/>
          <w:szCs w:val="21"/>
          <w:u w:val="single" w:color="auto"/>
        </w:rPr>
        <w:t xml:space="preserve"> </w:t>
      </w:r>
      <w:r>
        <w:rPr>
          <w:rFonts w:ascii="宋体" w:hAnsi="宋体" w:eastAsia="宋体" w:cs="宋体"/>
          <w:spacing w:val="-5"/>
          <w:sz w:val="21"/>
          <w:szCs w:val="21"/>
          <w:u w:val="single" w:color="auto"/>
        </w:rPr>
        <w:t>小型企业、微型企业）</w:t>
      </w:r>
      <w:r>
        <w:rPr>
          <w:rFonts w:ascii="宋体" w:hAnsi="宋体" w:eastAsia="宋体" w:cs="宋体"/>
          <w:spacing w:val="47"/>
          <w:sz w:val="21"/>
          <w:szCs w:val="21"/>
          <w:u w:val="single" w:color="auto"/>
        </w:rPr>
        <w:t xml:space="preserve"> </w:t>
      </w:r>
      <w:r>
        <w:rPr>
          <w:rFonts w:ascii="宋体" w:hAnsi="宋体" w:eastAsia="宋体" w:cs="宋体"/>
          <w:spacing w:val="-5"/>
          <w:sz w:val="21"/>
          <w:szCs w:val="21"/>
        </w:rPr>
        <w:t>:</w:t>
      </w:r>
    </w:p>
    <w:p>
      <w:pPr>
        <w:spacing w:line="264" w:lineRule="auto"/>
        <w:rPr>
          <w:rFonts w:ascii="宋体"/>
          <w:sz w:val="21"/>
        </w:rPr>
      </w:pPr>
    </w:p>
    <w:p>
      <w:pPr>
        <w:spacing w:before="68" w:line="527" w:lineRule="auto"/>
        <w:ind w:left="14" w:right="31" w:firstLine="416"/>
        <w:rPr>
          <w:rFonts w:ascii="宋体" w:hAnsi="宋体" w:eastAsia="宋体" w:cs="宋体"/>
          <w:sz w:val="21"/>
          <w:szCs w:val="21"/>
        </w:rPr>
      </w:pPr>
      <w:r>
        <w:rPr>
          <w:rFonts w:ascii="宋体" w:hAnsi="宋体" w:eastAsia="宋体" w:cs="宋体"/>
          <w:spacing w:val="-10"/>
          <w:sz w:val="21"/>
          <w:szCs w:val="21"/>
        </w:rPr>
        <w:t>2.</w:t>
      </w:r>
      <w:r>
        <w:rPr>
          <w:rFonts w:ascii="宋体" w:hAnsi="宋体" w:eastAsia="宋体" w:cs="宋体"/>
          <w:spacing w:val="-10"/>
          <w:sz w:val="21"/>
          <w:szCs w:val="21"/>
          <w:u w:val="single" w:color="auto"/>
        </w:rPr>
        <w:t>（标的名称）</w:t>
      </w:r>
      <w:r>
        <w:rPr>
          <w:rFonts w:ascii="宋体" w:hAnsi="宋体" w:eastAsia="宋体" w:cs="宋体"/>
          <w:spacing w:val="23"/>
          <w:sz w:val="21"/>
          <w:szCs w:val="21"/>
          <w:u w:val="single" w:color="auto"/>
        </w:rPr>
        <w:t xml:space="preserve"> </w:t>
      </w:r>
      <w:r>
        <w:rPr>
          <w:rFonts w:ascii="宋体" w:hAnsi="宋体" w:eastAsia="宋体" w:cs="宋体"/>
          <w:spacing w:val="-10"/>
          <w:sz w:val="21"/>
          <w:szCs w:val="21"/>
        </w:rPr>
        <w:t>,属于</w:t>
      </w:r>
      <w:r>
        <w:rPr>
          <w:rFonts w:ascii="宋体" w:hAnsi="宋体" w:eastAsia="宋体" w:cs="宋体"/>
          <w:spacing w:val="-10"/>
          <w:sz w:val="21"/>
          <w:szCs w:val="21"/>
          <w:u w:val="single" w:color="auto"/>
        </w:rPr>
        <w:t>（釆购文件中明确的所属行业）</w:t>
      </w:r>
      <w:r>
        <w:rPr>
          <w:rFonts w:ascii="宋体" w:hAnsi="宋体" w:eastAsia="宋体" w:cs="宋体"/>
          <w:spacing w:val="-16"/>
          <w:sz w:val="21"/>
          <w:szCs w:val="21"/>
          <w:u w:val="single" w:color="auto"/>
        </w:rPr>
        <w:t xml:space="preserve"> </w:t>
      </w:r>
      <w:r>
        <w:rPr>
          <w:rFonts w:ascii="宋体" w:hAnsi="宋体" w:eastAsia="宋体" w:cs="宋体"/>
          <w:spacing w:val="-10"/>
          <w:sz w:val="21"/>
          <w:szCs w:val="21"/>
          <w:u w:val="single" w:color="auto"/>
        </w:rPr>
        <w:t>行业</w:t>
      </w:r>
      <w:r>
        <w:rPr>
          <w:rFonts w:ascii="宋体" w:hAnsi="宋体" w:eastAsia="宋体" w:cs="宋体"/>
          <w:spacing w:val="-10"/>
          <w:sz w:val="21"/>
          <w:szCs w:val="21"/>
        </w:rPr>
        <w:t>；制造商为</w:t>
      </w:r>
      <w:r>
        <w:rPr>
          <w:rFonts w:ascii="宋体" w:hAnsi="宋体" w:eastAsia="宋体" w:cs="宋体"/>
          <w:spacing w:val="-10"/>
          <w:sz w:val="21"/>
          <w:szCs w:val="21"/>
          <w:u w:val="single" w:color="auto"/>
        </w:rPr>
        <w:t>（企业名称）</w:t>
      </w:r>
      <w:r>
        <w:rPr>
          <w:rFonts w:ascii="宋体" w:hAnsi="宋体" w:eastAsia="宋体" w:cs="宋体"/>
          <w:spacing w:val="-15"/>
          <w:sz w:val="21"/>
          <w:szCs w:val="21"/>
          <w:u w:val="single" w:color="auto"/>
        </w:rPr>
        <w:t xml:space="preserve"> </w:t>
      </w:r>
      <w:r>
        <w:rPr>
          <w:rFonts w:ascii="宋体" w:hAnsi="宋体" w:eastAsia="宋体" w:cs="宋体"/>
          <w:spacing w:val="-10"/>
          <w:sz w:val="21"/>
          <w:szCs w:val="21"/>
        </w:rPr>
        <w:t>,从业人员</w:t>
      </w:r>
      <w:r>
        <w:rPr>
          <w:rFonts w:ascii="宋体" w:hAnsi="宋体" w:eastAsia="宋体" w:cs="宋体"/>
          <w:spacing w:val="3"/>
          <w:sz w:val="21"/>
          <w:szCs w:val="21"/>
          <w:u w:val="single" w:color="auto"/>
        </w:rPr>
        <w:t xml:space="preserve">    </w:t>
      </w:r>
      <w:r>
        <w:rPr>
          <w:rFonts w:ascii="宋体" w:hAnsi="宋体" w:eastAsia="宋体" w:cs="宋体"/>
          <w:spacing w:val="-10"/>
          <w:sz w:val="21"/>
          <w:szCs w:val="21"/>
        </w:rPr>
        <w:t>人，</w:t>
      </w:r>
      <w:r>
        <w:rPr>
          <w:rFonts w:ascii="宋体" w:hAnsi="宋体" w:eastAsia="宋体" w:cs="宋体"/>
          <w:sz w:val="21"/>
          <w:szCs w:val="21"/>
        </w:rPr>
        <w:t xml:space="preserve"> </w:t>
      </w:r>
      <w:r>
        <w:rPr>
          <w:rFonts w:ascii="宋体" w:hAnsi="宋体" w:eastAsia="宋体" w:cs="宋体"/>
          <w:spacing w:val="-5"/>
          <w:sz w:val="21"/>
          <w:szCs w:val="21"/>
        </w:rPr>
        <w:t>营业收入为</w:t>
      </w:r>
      <w:r>
        <w:rPr>
          <w:rFonts w:ascii="宋体" w:hAnsi="宋体" w:eastAsia="宋体" w:cs="宋体"/>
          <w:spacing w:val="4"/>
          <w:sz w:val="21"/>
          <w:szCs w:val="21"/>
          <w:u w:val="single" w:color="auto"/>
        </w:rPr>
        <w:t xml:space="preserve">    </w:t>
      </w:r>
      <w:r>
        <w:rPr>
          <w:rFonts w:ascii="宋体" w:hAnsi="宋体" w:eastAsia="宋体" w:cs="宋体"/>
          <w:spacing w:val="-5"/>
          <w:sz w:val="21"/>
          <w:szCs w:val="21"/>
        </w:rPr>
        <w:t>万元，资产总额为</w:t>
      </w:r>
      <w:r>
        <w:rPr>
          <w:rFonts w:ascii="宋体" w:hAnsi="宋体" w:eastAsia="宋体" w:cs="宋体"/>
          <w:spacing w:val="4"/>
          <w:sz w:val="21"/>
          <w:szCs w:val="21"/>
          <w:u w:val="single" w:color="auto"/>
        </w:rPr>
        <w:t xml:space="preserve">    </w:t>
      </w:r>
      <w:r>
        <w:rPr>
          <w:rFonts w:ascii="宋体" w:hAnsi="宋体" w:eastAsia="宋体" w:cs="宋体"/>
          <w:spacing w:val="-5"/>
          <w:sz w:val="21"/>
          <w:szCs w:val="21"/>
        </w:rPr>
        <w:t>万元，属于</w:t>
      </w:r>
      <w:r>
        <w:rPr>
          <w:rFonts w:ascii="宋体" w:hAnsi="宋体" w:eastAsia="宋体" w:cs="宋体"/>
          <w:spacing w:val="-5"/>
          <w:sz w:val="21"/>
          <w:szCs w:val="21"/>
          <w:u w:val="single" w:color="auto"/>
        </w:rPr>
        <w:t>（中型企业、</w:t>
      </w:r>
      <w:r>
        <w:rPr>
          <w:rFonts w:ascii="宋体" w:hAnsi="宋体" w:eastAsia="宋体" w:cs="宋体"/>
          <w:spacing w:val="16"/>
          <w:sz w:val="21"/>
          <w:szCs w:val="21"/>
          <w:u w:val="single" w:color="auto"/>
        </w:rPr>
        <w:t xml:space="preserve"> </w:t>
      </w:r>
      <w:r>
        <w:rPr>
          <w:rFonts w:ascii="宋体" w:hAnsi="宋体" w:eastAsia="宋体" w:cs="宋体"/>
          <w:spacing w:val="-5"/>
          <w:sz w:val="21"/>
          <w:szCs w:val="21"/>
          <w:u w:val="single" w:color="auto"/>
        </w:rPr>
        <w:t>小型企业、微型企业）</w:t>
      </w:r>
      <w:r>
        <w:rPr>
          <w:rFonts w:ascii="宋体" w:hAnsi="宋体" w:eastAsia="宋体" w:cs="宋体"/>
          <w:spacing w:val="49"/>
          <w:sz w:val="21"/>
          <w:szCs w:val="21"/>
          <w:u w:val="single" w:color="auto"/>
        </w:rPr>
        <w:t xml:space="preserve"> </w:t>
      </w:r>
      <w:r>
        <w:rPr>
          <w:rFonts w:ascii="宋体" w:hAnsi="宋体" w:eastAsia="宋体" w:cs="宋体"/>
          <w:spacing w:val="-5"/>
          <w:sz w:val="21"/>
          <w:szCs w:val="21"/>
        </w:rPr>
        <w:t>;</w:t>
      </w:r>
    </w:p>
    <w:p>
      <w:pPr>
        <w:spacing w:line="258" w:lineRule="auto"/>
        <w:rPr>
          <w:rFonts w:ascii="宋体"/>
          <w:sz w:val="21"/>
        </w:rPr>
      </w:pPr>
    </w:p>
    <w:p>
      <w:pPr>
        <w:spacing w:line="258" w:lineRule="auto"/>
        <w:rPr>
          <w:rFonts w:ascii="宋体"/>
          <w:sz w:val="21"/>
        </w:rPr>
      </w:pPr>
    </w:p>
    <w:p>
      <w:pPr>
        <w:spacing w:before="68" w:line="115" w:lineRule="exact"/>
        <w:ind w:firstLine="673"/>
        <w:rPr>
          <w:rFonts w:ascii="宋体" w:hAnsi="宋体" w:eastAsia="宋体" w:cs="宋体"/>
          <w:sz w:val="21"/>
          <w:szCs w:val="21"/>
        </w:rPr>
      </w:pPr>
      <w:r>
        <w:rPr>
          <w:rFonts w:ascii="宋体" w:hAnsi="宋体" w:eastAsia="宋体" w:cs="宋体"/>
          <w:sz w:val="21"/>
          <w:szCs w:val="21"/>
        </w:rPr>
        <w:t>....</w:t>
      </w:r>
    </w:p>
    <w:p>
      <w:pPr>
        <w:spacing w:line="335" w:lineRule="auto"/>
        <w:rPr>
          <w:rFonts w:ascii="宋体"/>
          <w:sz w:val="21"/>
        </w:rPr>
      </w:pPr>
    </w:p>
    <w:p>
      <w:pPr>
        <w:spacing w:line="335" w:lineRule="auto"/>
        <w:rPr>
          <w:rFonts w:ascii="宋体"/>
          <w:sz w:val="21"/>
        </w:rPr>
      </w:pPr>
    </w:p>
    <w:p>
      <w:pPr>
        <w:spacing w:before="69" w:line="527" w:lineRule="auto"/>
        <w:ind w:left="9" w:right="92" w:firstLine="681"/>
        <w:rPr>
          <w:rFonts w:ascii="宋体" w:hAnsi="宋体" w:eastAsia="宋体" w:cs="宋体"/>
          <w:sz w:val="21"/>
          <w:szCs w:val="21"/>
        </w:rPr>
      </w:pPr>
      <w:r>
        <w:rPr>
          <w:rFonts w:ascii="宋体" w:hAnsi="宋体" w:eastAsia="宋体" w:cs="宋体"/>
          <w:spacing w:val="-1"/>
          <w:sz w:val="21"/>
          <w:szCs w:val="21"/>
        </w:rPr>
        <w:t>以上企业，不属于大企业的分支机构，不存在控股股东为大企业的情形，也不存在与大企业的负责</w:t>
      </w:r>
      <w:r>
        <w:rPr>
          <w:rFonts w:ascii="宋体" w:hAnsi="宋体" w:eastAsia="宋体" w:cs="宋体"/>
          <w:spacing w:val="9"/>
          <w:sz w:val="21"/>
          <w:szCs w:val="21"/>
        </w:rPr>
        <w:t xml:space="preserve"> </w:t>
      </w:r>
      <w:r>
        <w:rPr>
          <w:rFonts w:ascii="宋体" w:hAnsi="宋体" w:eastAsia="宋体" w:cs="宋体"/>
          <w:spacing w:val="-2"/>
          <w:sz w:val="21"/>
          <w:szCs w:val="21"/>
        </w:rPr>
        <w:t>人为同一人的情形。</w:t>
      </w:r>
    </w:p>
    <w:p>
      <w:pPr>
        <w:spacing w:before="1" w:line="201" w:lineRule="auto"/>
        <w:ind w:firstLine="668"/>
        <w:rPr>
          <w:rFonts w:ascii="宋体" w:hAnsi="宋体" w:eastAsia="宋体" w:cs="宋体"/>
          <w:sz w:val="21"/>
          <w:szCs w:val="21"/>
        </w:rPr>
      </w:pPr>
      <w:r>
        <w:rPr>
          <w:rFonts w:ascii="宋体" w:hAnsi="宋体" w:eastAsia="宋体" w:cs="宋体"/>
          <w:spacing w:val="-1"/>
          <w:sz w:val="21"/>
          <w:szCs w:val="21"/>
        </w:rPr>
        <w:t>本企业对上述声明内容的真实性负责。如有虚假，将依法承担相应责任。</w:t>
      </w:r>
    </w:p>
    <w:p>
      <w:pPr>
        <w:spacing w:line="265" w:lineRule="auto"/>
        <w:rPr>
          <w:rFonts w:ascii="宋体"/>
          <w:sz w:val="21"/>
        </w:rPr>
      </w:pPr>
    </w:p>
    <w:p>
      <w:pPr>
        <w:spacing w:before="69" w:line="600" w:lineRule="exact"/>
        <w:ind w:firstLine="4907"/>
        <w:rPr>
          <w:rFonts w:ascii="宋体" w:hAnsi="宋体" w:eastAsia="宋体" w:cs="宋体"/>
          <w:sz w:val="21"/>
          <w:szCs w:val="21"/>
        </w:rPr>
      </w:pPr>
      <w:r>
        <w:rPr>
          <w:rFonts w:ascii="宋体" w:hAnsi="宋体" w:eastAsia="宋体" w:cs="宋体"/>
          <w:spacing w:val="2"/>
          <w:position w:val="29"/>
          <w:sz w:val="21"/>
          <w:szCs w:val="21"/>
        </w:rPr>
        <w:t>企业名称（盖章</w:t>
      </w:r>
      <w:r>
        <w:rPr>
          <w:rFonts w:ascii="宋体" w:hAnsi="宋体" w:eastAsia="宋体" w:cs="宋体"/>
          <w:spacing w:val="-58"/>
          <w:position w:val="29"/>
          <w:sz w:val="21"/>
          <w:szCs w:val="21"/>
        </w:rPr>
        <w:t>）</w:t>
      </w:r>
      <w:r>
        <w:rPr>
          <w:rFonts w:ascii="宋体" w:hAnsi="宋体" w:eastAsia="宋体" w:cs="宋体"/>
          <w:spacing w:val="-15"/>
          <w:position w:val="29"/>
          <w:sz w:val="21"/>
          <w:szCs w:val="21"/>
        </w:rPr>
        <w:t xml:space="preserve"> </w:t>
      </w:r>
      <w:r>
        <w:rPr>
          <w:rFonts w:ascii="宋体" w:hAnsi="宋体" w:eastAsia="宋体" w:cs="宋体"/>
          <w:spacing w:val="-58"/>
          <w:position w:val="29"/>
          <w:sz w:val="21"/>
          <w:szCs w:val="21"/>
        </w:rPr>
        <w:t>：</w:t>
      </w:r>
    </w:p>
    <w:p>
      <w:pPr>
        <w:spacing w:before="1" w:line="204" w:lineRule="auto"/>
        <w:ind w:firstLine="5412"/>
        <w:rPr>
          <w:rFonts w:ascii="宋体" w:hAnsi="宋体" w:eastAsia="宋体" w:cs="宋体"/>
          <w:sz w:val="21"/>
          <w:szCs w:val="21"/>
        </w:rPr>
      </w:pPr>
      <w:r>
        <w:rPr>
          <w:rFonts w:ascii="宋体" w:hAnsi="宋体" w:eastAsia="宋体" w:cs="宋体"/>
          <w:spacing w:val="-16"/>
          <w:sz w:val="21"/>
          <w:szCs w:val="21"/>
        </w:rPr>
        <w:t>日期：</w:t>
      </w:r>
    </w:p>
    <w:p>
      <w:pPr>
        <w:sectPr>
          <w:headerReference r:id="rId76" w:type="default"/>
          <w:footerReference r:id="rId77" w:type="default"/>
          <w:pgSz w:w="11850" w:h="16783"/>
          <w:pgMar w:top="1369" w:right="988" w:bottom="1340" w:left="1080" w:header="1050" w:footer="979" w:gutter="0"/>
          <w:cols w:space="720" w:num="1"/>
        </w:sectPr>
      </w:pPr>
    </w:p>
    <w:p>
      <w:pPr>
        <w:spacing w:line="295" w:lineRule="auto"/>
        <w:rPr>
          <w:rFonts w:ascii="宋体"/>
          <w:sz w:val="21"/>
        </w:rPr>
      </w:pPr>
    </w:p>
    <w:p>
      <w:pPr>
        <w:spacing w:before="91" w:line="186" w:lineRule="auto"/>
        <w:ind w:firstLine="3310"/>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残疾人福利性单位声明函</w:t>
      </w:r>
    </w:p>
    <w:p>
      <w:pPr>
        <w:spacing w:line="287" w:lineRule="auto"/>
        <w:rPr>
          <w:rFonts w:ascii="宋体"/>
          <w:sz w:val="21"/>
        </w:rPr>
      </w:pPr>
    </w:p>
    <w:p>
      <w:pPr>
        <w:spacing w:line="287" w:lineRule="auto"/>
        <w:rPr>
          <w:rFonts w:ascii="宋体"/>
          <w:sz w:val="21"/>
        </w:rPr>
      </w:pPr>
    </w:p>
    <w:p>
      <w:pPr>
        <w:spacing w:line="288" w:lineRule="auto"/>
        <w:rPr>
          <w:rFonts w:ascii="宋体"/>
          <w:sz w:val="21"/>
        </w:rPr>
      </w:pPr>
    </w:p>
    <w:p>
      <w:pPr>
        <w:spacing w:before="68" w:line="517" w:lineRule="auto"/>
        <w:ind w:left="11" w:firstLine="417"/>
        <w:rPr>
          <w:rFonts w:ascii="宋体" w:hAnsi="宋体" w:eastAsia="宋体" w:cs="宋体"/>
          <w:sz w:val="21"/>
          <w:szCs w:val="21"/>
        </w:rPr>
      </w:pPr>
      <w:r>
        <w:rPr>
          <w:rFonts w:ascii="宋体" w:hAnsi="宋体" w:eastAsia="宋体" w:cs="宋体"/>
          <w:spacing w:val="-4"/>
          <w:sz w:val="21"/>
          <w:szCs w:val="21"/>
        </w:rPr>
        <w:t>本单位郑重声明，根据《财政部</w:t>
      </w:r>
      <w:r>
        <w:rPr>
          <w:rFonts w:ascii="宋体" w:hAnsi="宋体" w:eastAsia="宋体" w:cs="宋体"/>
          <w:spacing w:val="53"/>
          <w:sz w:val="21"/>
          <w:szCs w:val="21"/>
        </w:rPr>
        <w:t xml:space="preserve"> </w:t>
      </w:r>
      <w:r>
        <w:rPr>
          <w:rFonts w:ascii="宋体" w:hAnsi="宋体" w:eastAsia="宋体" w:cs="宋体"/>
          <w:spacing w:val="-4"/>
          <w:sz w:val="21"/>
          <w:szCs w:val="21"/>
        </w:rPr>
        <w:t>民政部</w:t>
      </w:r>
      <w:r>
        <w:rPr>
          <w:rFonts w:ascii="宋体" w:hAnsi="宋体" w:eastAsia="宋体" w:cs="宋体"/>
          <w:spacing w:val="30"/>
          <w:sz w:val="21"/>
          <w:szCs w:val="21"/>
        </w:rPr>
        <w:t xml:space="preserve"> </w:t>
      </w:r>
      <w:r>
        <w:rPr>
          <w:rFonts w:ascii="宋体" w:hAnsi="宋体" w:eastAsia="宋体" w:cs="宋体"/>
          <w:spacing w:val="-4"/>
          <w:sz w:val="21"/>
          <w:szCs w:val="21"/>
        </w:rPr>
        <w:t>中国残疾人联合会关于促进残疾人就业政府采购政策的通知》</w:t>
      </w:r>
      <w:r>
        <w:rPr>
          <w:rFonts w:ascii="宋体" w:hAnsi="宋体" w:eastAsia="宋体" w:cs="宋体"/>
          <w:sz w:val="21"/>
          <w:szCs w:val="21"/>
        </w:rPr>
        <w:t xml:space="preserve"> </w:t>
      </w:r>
      <w:r>
        <w:rPr>
          <w:rFonts w:ascii="宋体" w:hAnsi="宋体" w:eastAsia="宋体" w:cs="宋体"/>
          <w:spacing w:val="-10"/>
          <w:sz w:val="21"/>
          <w:szCs w:val="21"/>
        </w:rPr>
        <w:t>（财库〔2017〕</w:t>
      </w:r>
      <w:r>
        <w:rPr>
          <w:rFonts w:ascii="宋体" w:hAnsi="宋体" w:eastAsia="宋体" w:cs="宋体"/>
          <w:spacing w:val="103"/>
          <w:sz w:val="21"/>
          <w:szCs w:val="21"/>
        </w:rPr>
        <w:t xml:space="preserve"> </w:t>
      </w:r>
      <w:r>
        <w:rPr>
          <w:rFonts w:ascii="宋体" w:hAnsi="宋体" w:eastAsia="宋体" w:cs="宋体"/>
          <w:spacing w:val="-10"/>
          <w:sz w:val="21"/>
          <w:szCs w:val="21"/>
        </w:rPr>
        <w:t>141</w:t>
      </w:r>
      <w:r>
        <w:rPr>
          <w:rFonts w:ascii="宋体" w:hAnsi="宋体" w:eastAsia="宋体" w:cs="宋体"/>
          <w:spacing w:val="-40"/>
          <w:sz w:val="21"/>
          <w:szCs w:val="21"/>
        </w:rPr>
        <w:t xml:space="preserve"> </w:t>
      </w:r>
      <w:r>
        <w:rPr>
          <w:rFonts w:ascii="宋体" w:hAnsi="宋体" w:eastAsia="宋体" w:cs="宋体"/>
          <w:spacing w:val="-10"/>
          <w:sz w:val="21"/>
          <w:szCs w:val="21"/>
        </w:rPr>
        <w:t>号）的规定，本单位为符合条件的残疾人福利性单位，且本单位参加______单位的______</w:t>
      </w:r>
      <w:r>
        <w:rPr>
          <w:rFonts w:ascii="宋体" w:hAnsi="宋体" w:eastAsia="宋体" w:cs="宋体"/>
          <w:sz w:val="21"/>
          <w:szCs w:val="21"/>
        </w:rPr>
        <w:t xml:space="preserve">  </w:t>
      </w:r>
      <w:r>
        <w:rPr>
          <w:rFonts w:ascii="宋体" w:hAnsi="宋体" w:eastAsia="宋体" w:cs="宋体"/>
          <w:spacing w:val="-1"/>
          <w:sz w:val="21"/>
          <w:szCs w:val="21"/>
        </w:rPr>
        <w:t>项目采购活动提供本单位制造的货物（由本单位承担工程/提供服务</w:t>
      </w:r>
      <w:r>
        <w:rPr>
          <w:rFonts w:ascii="宋体" w:hAnsi="宋体" w:eastAsia="宋体" w:cs="宋体"/>
          <w:spacing w:val="-52"/>
          <w:sz w:val="21"/>
          <w:szCs w:val="21"/>
        </w:rPr>
        <w:t>）</w:t>
      </w:r>
      <w:r>
        <w:rPr>
          <w:rFonts w:ascii="宋体" w:hAnsi="宋体" w:eastAsia="宋体" w:cs="宋体"/>
          <w:spacing w:val="-44"/>
          <w:sz w:val="21"/>
          <w:szCs w:val="21"/>
        </w:rPr>
        <w:t xml:space="preserve"> </w:t>
      </w:r>
      <w:r>
        <w:rPr>
          <w:rFonts w:ascii="宋体" w:hAnsi="宋体" w:eastAsia="宋体" w:cs="宋体"/>
          <w:spacing w:val="-52"/>
          <w:sz w:val="21"/>
          <w:szCs w:val="21"/>
        </w:rPr>
        <w:t>，</w:t>
      </w:r>
      <w:r>
        <w:rPr>
          <w:rFonts w:ascii="宋体" w:hAnsi="宋体" w:eastAsia="宋体" w:cs="宋体"/>
          <w:spacing w:val="-1"/>
          <w:sz w:val="21"/>
          <w:szCs w:val="21"/>
        </w:rPr>
        <w:t>或者提供其他残疾人福利性单位制</w:t>
      </w:r>
    </w:p>
    <w:p>
      <w:pPr>
        <w:spacing w:line="204" w:lineRule="auto"/>
        <w:ind w:firstLine="7"/>
        <w:rPr>
          <w:rFonts w:ascii="宋体" w:hAnsi="宋体" w:eastAsia="宋体" w:cs="宋体"/>
          <w:sz w:val="21"/>
          <w:szCs w:val="21"/>
        </w:rPr>
      </w:pPr>
      <w:r>
        <w:rPr>
          <w:rFonts w:ascii="宋体" w:hAnsi="宋体" w:eastAsia="宋体" w:cs="宋体"/>
          <w:spacing w:val="-4"/>
          <w:sz w:val="21"/>
          <w:szCs w:val="21"/>
        </w:rPr>
        <w:t>造的货物（不包括使用非残疾人福利性单位注册商标的货物）</w:t>
      </w:r>
      <w:r>
        <w:rPr>
          <w:rFonts w:ascii="宋体" w:hAnsi="宋体" w:eastAsia="宋体" w:cs="宋体"/>
          <w:spacing w:val="-2"/>
          <w:sz w:val="21"/>
          <w:szCs w:val="21"/>
        </w:rPr>
        <w:t xml:space="preserve"> </w:t>
      </w:r>
      <w:r>
        <w:rPr>
          <w:rFonts w:ascii="宋体" w:hAnsi="宋体" w:eastAsia="宋体" w:cs="宋体"/>
          <w:spacing w:val="-4"/>
          <w:sz w:val="21"/>
          <w:szCs w:val="21"/>
        </w:rPr>
        <w:t>。</w:t>
      </w:r>
    </w:p>
    <w:p>
      <w:pPr>
        <w:spacing w:line="252" w:lineRule="auto"/>
        <w:rPr>
          <w:rFonts w:ascii="宋体"/>
          <w:sz w:val="21"/>
        </w:rPr>
      </w:pPr>
    </w:p>
    <w:p>
      <w:pPr>
        <w:spacing w:before="69" w:line="184" w:lineRule="auto"/>
        <w:ind w:firstLine="428"/>
        <w:rPr>
          <w:rFonts w:ascii="宋体" w:hAnsi="宋体" w:eastAsia="宋体" w:cs="宋体"/>
          <w:sz w:val="21"/>
          <w:szCs w:val="21"/>
        </w:rPr>
      </w:pPr>
      <w:r>
        <w:rPr>
          <w:rFonts w:ascii="宋体" w:hAnsi="宋体" w:eastAsia="宋体" w:cs="宋体"/>
          <w:spacing w:val="-1"/>
          <w:sz w:val="21"/>
          <w:szCs w:val="21"/>
        </w:rPr>
        <w:t>本单位对上述声明的真实性负责。如有虚假，将依法承担相应责任。</w:t>
      </w:r>
    </w:p>
    <w:p>
      <w:pPr>
        <w:spacing w:line="261" w:lineRule="auto"/>
        <w:rPr>
          <w:rFonts w:ascii="宋体"/>
          <w:sz w:val="21"/>
        </w:rPr>
      </w:pPr>
    </w:p>
    <w:p>
      <w:pPr>
        <w:spacing w:line="261" w:lineRule="auto"/>
        <w:rPr>
          <w:rFonts w:ascii="宋体"/>
          <w:sz w:val="21"/>
        </w:rPr>
      </w:pPr>
    </w:p>
    <w:p>
      <w:pPr>
        <w:spacing w:line="261" w:lineRule="auto"/>
        <w:rPr>
          <w:rFonts w:ascii="宋体"/>
          <w:sz w:val="21"/>
        </w:rPr>
      </w:pPr>
    </w:p>
    <w:p>
      <w:pPr>
        <w:spacing w:line="261" w:lineRule="auto"/>
        <w:rPr>
          <w:rFonts w:ascii="宋体"/>
          <w:sz w:val="21"/>
        </w:rPr>
      </w:pPr>
    </w:p>
    <w:p>
      <w:pPr>
        <w:spacing w:line="262" w:lineRule="auto"/>
        <w:rPr>
          <w:rFonts w:ascii="宋体"/>
          <w:sz w:val="21"/>
        </w:rPr>
      </w:pPr>
    </w:p>
    <w:p>
      <w:pPr>
        <w:spacing w:before="69" w:line="184" w:lineRule="auto"/>
        <w:ind w:firstLine="6069"/>
        <w:rPr>
          <w:rFonts w:ascii="宋体" w:hAnsi="宋体" w:eastAsia="宋体" w:cs="宋体"/>
          <w:sz w:val="21"/>
          <w:szCs w:val="21"/>
        </w:rPr>
      </w:pPr>
      <w:r>
        <w:rPr>
          <w:rFonts w:ascii="宋体" w:hAnsi="宋体" w:eastAsia="宋体" w:cs="宋体"/>
          <w:spacing w:val="2"/>
          <w:sz w:val="21"/>
          <w:szCs w:val="21"/>
        </w:rPr>
        <w:t>单位名称（盖章</w:t>
      </w:r>
      <w:r>
        <w:rPr>
          <w:rFonts w:ascii="宋体" w:hAnsi="宋体" w:eastAsia="宋体" w:cs="宋体"/>
          <w:spacing w:val="-58"/>
          <w:sz w:val="21"/>
          <w:szCs w:val="21"/>
        </w:rPr>
        <w:t>）</w:t>
      </w:r>
      <w:r>
        <w:rPr>
          <w:rFonts w:ascii="宋体" w:hAnsi="宋体" w:eastAsia="宋体" w:cs="宋体"/>
          <w:spacing w:val="-14"/>
          <w:sz w:val="21"/>
          <w:szCs w:val="21"/>
        </w:rPr>
        <w:t xml:space="preserve"> </w:t>
      </w:r>
      <w:r>
        <w:rPr>
          <w:rFonts w:ascii="宋体" w:hAnsi="宋体" w:eastAsia="宋体" w:cs="宋体"/>
          <w:spacing w:val="-58"/>
          <w:sz w:val="21"/>
          <w:szCs w:val="21"/>
        </w:rPr>
        <w:t>：</w:t>
      </w:r>
    </w:p>
    <w:p>
      <w:pPr>
        <w:spacing w:line="272" w:lineRule="auto"/>
        <w:rPr>
          <w:rFonts w:ascii="宋体"/>
          <w:sz w:val="21"/>
        </w:rPr>
      </w:pPr>
    </w:p>
    <w:p>
      <w:pPr>
        <w:spacing w:before="69" w:line="184" w:lineRule="auto"/>
        <w:ind w:firstLine="6365"/>
        <w:rPr>
          <w:rFonts w:ascii="宋体" w:hAnsi="宋体" w:eastAsia="宋体" w:cs="宋体"/>
          <w:sz w:val="21"/>
          <w:szCs w:val="21"/>
        </w:rPr>
      </w:pPr>
      <w:r>
        <w:rPr>
          <w:rFonts w:ascii="宋体" w:hAnsi="宋体" w:eastAsia="宋体" w:cs="宋体"/>
          <w:spacing w:val="-19"/>
          <w:sz w:val="21"/>
          <w:szCs w:val="21"/>
        </w:rPr>
        <w:t>日</w:t>
      </w:r>
      <w:r>
        <w:rPr>
          <w:rFonts w:ascii="宋体" w:hAnsi="宋体" w:eastAsia="宋体" w:cs="宋体"/>
          <w:spacing w:val="5"/>
          <w:sz w:val="21"/>
          <w:szCs w:val="21"/>
        </w:rPr>
        <w:t xml:space="preserve">  </w:t>
      </w:r>
      <w:r>
        <w:rPr>
          <w:rFonts w:ascii="宋体" w:hAnsi="宋体" w:eastAsia="宋体" w:cs="宋体"/>
          <w:spacing w:val="-19"/>
          <w:sz w:val="21"/>
          <w:szCs w:val="21"/>
        </w:rPr>
        <w:t>期：</w:t>
      </w:r>
    </w:p>
    <w:p>
      <w:pPr>
        <w:spacing w:before="218" w:line="184" w:lineRule="auto"/>
        <w:ind w:firstLine="10"/>
        <w:rPr>
          <w:rFonts w:ascii="宋体" w:hAnsi="宋体" w:eastAsia="宋体" w:cs="宋体"/>
          <w:sz w:val="21"/>
          <w:szCs w:val="21"/>
        </w:rPr>
      </w:pPr>
      <w:r>
        <w:rPr>
          <w:rFonts w:ascii="宋体" w:hAnsi="宋体" w:eastAsia="宋体" w:cs="宋体"/>
          <w:spacing w:val="-5"/>
          <w:sz w:val="21"/>
          <w:szCs w:val="21"/>
        </w:rPr>
        <w:t>说明：</w:t>
      </w:r>
      <w:r>
        <w:rPr>
          <w:rFonts w:ascii="宋体" w:hAnsi="宋体" w:eastAsia="宋体" w:cs="宋体"/>
          <w:spacing w:val="83"/>
          <w:sz w:val="21"/>
          <w:szCs w:val="21"/>
        </w:rPr>
        <w:t xml:space="preserve"> </w:t>
      </w:r>
      <w:r>
        <w:rPr>
          <w:rFonts w:ascii="宋体" w:hAnsi="宋体" w:eastAsia="宋体" w:cs="宋体"/>
          <w:spacing w:val="-5"/>
          <w:sz w:val="21"/>
          <w:szCs w:val="21"/>
        </w:rPr>
        <w:t>该声明函是针对残疾人福利性单位的，非残疾人福利性单位投标时不用提供该声明。</w:t>
      </w:r>
    </w:p>
    <w:p>
      <w:pPr>
        <w:sectPr>
          <w:headerReference r:id="rId78" w:type="default"/>
          <w:footerReference r:id="rId79" w:type="default"/>
          <w:pgSz w:w="11850" w:h="16783"/>
          <w:pgMar w:top="1369" w:right="983" w:bottom="1340" w:left="1080" w:header="1050" w:footer="979" w:gutter="0"/>
          <w:cols w:space="720" w:num="1"/>
        </w:sectPr>
      </w:pPr>
    </w:p>
    <w:p>
      <w:pPr>
        <w:spacing w:line="295" w:lineRule="auto"/>
        <w:rPr>
          <w:rFonts w:ascii="宋体"/>
          <w:sz w:val="21"/>
        </w:rPr>
      </w:pPr>
    </w:p>
    <w:p>
      <w:pPr>
        <w:spacing w:before="91" w:line="186" w:lineRule="auto"/>
        <w:ind w:firstLine="3732"/>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监狱企业证明文件</w:t>
      </w:r>
    </w:p>
    <w:p>
      <w:pPr>
        <w:spacing w:line="346" w:lineRule="auto"/>
        <w:rPr>
          <w:rFonts w:ascii="宋体"/>
          <w:sz w:val="21"/>
        </w:rPr>
      </w:pPr>
    </w:p>
    <w:p>
      <w:pPr>
        <w:spacing w:before="68" w:line="184" w:lineRule="auto"/>
        <w:ind w:firstLine="431"/>
        <w:rPr>
          <w:rFonts w:ascii="宋体" w:hAnsi="宋体" w:eastAsia="宋体" w:cs="宋体"/>
          <w:sz w:val="21"/>
          <w:szCs w:val="21"/>
        </w:rPr>
      </w:pPr>
      <w:r>
        <w:rPr>
          <w:rFonts w:ascii="宋体" w:hAnsi="宋体" w:eastAsia="宋体" w:cs="宋体"/>
          <w:spacing w:val="-4"/>
          <w:sz w:val="21"/>
          <w:szCs w:val="21"/>
        </w:rPr>
        <w:t>省级以上监狱管理局、戒毒管理局（含新疆生产建设兵团）</w:t>
      </w:r>
      <w:r>
        <w:rPr>
          <w:rFonts w:ascii="宋体" w:hAnsi="宋体" w:eastAsia="宋体" w:cs="宋体"/>
          <w:spacing w:val="47"/>
          <w:sz w:val="21"/>
          <w:szCs w:val="21"/>
        </w:rPr>
        <w:t xml:space="preserve"> </w:t>
      </w:r>
      <w:r>
        <w:rPr>
          <w:rFonts w:ascii="宋体" w:hAnsi="宋体" w:eastAsia="宋体" w:cs="宋体"/>
          <w:spacing w:val="-4"/>
          <w:sz w:val="21"/>
          <w:szCs w:val="21"/>
        </w:rPr>
        <w:t>出具的属于监狱企业的证明文件。</w:t>
      </w:r>
    </w:p>
    <w:p>
      <w:pPr>
        <w:sectPr>
          <w:headerReference r:id="rId80" w:type="default"/>
          <w:footerReference r:id="rId81" w:type="default"/>
          <w:pgSz w:w="11850" w:h="16783"/>
          <w:pgMar w:top="1369" w:right="1080" w:bottom="1340" w:left="1080" w:header="1050" w:footer="979" w:gutter="0"/>
          <w:cols w:space="720" w:num="1"/>
        </w:sectPr>
      </w:pPr>
    </w:p>
    <w:p>
      <w:pPr>
        <w:spacing w:line="295" w:lineRule="auto"/>
        <w:rPr>
          <w:rFonts w:ascii="宋体"/>
          <w:sz w:val="21"/>
        </w:rPr>
      </w:pPr>
    </w:p>
    <w:p>
      <w:pPr>
        <w:spacing w:before="91" w:line="186" w:lineRule="auto"/>
        <w:ind w:firstLine="2466"/>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第二轮报价表（仅限于谈判现场填写）</w:t>
      </w:r>
    </w:p>
    <w:p/>
    <w:p/>
    <w:p>
      <w:pPr>
        <w:spacing w:line="187" w:lineRule="exact"/>
      </w:pPr>
    </w:p>
    <w:tbl>
      <w:tblPr>
        <w:tblStyle w:val="9"/>
        <w:tblW w:w="9304" w:type="dxa"/>
        <w:tblInd w:w="2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4"/>
        <w:gridCol w:w="2559"/>
        <w:gridCol w:w="813"/>
        <w:gridCol w:w="1202"/>
        <w:gridCol w:w="119"/>
        <w:gridCol w:w="29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2" w:hRule="atLeast"/>
        </w:trPr>
        <w:tc>
          <w:tcPr>
            <w:tcW w:w="1624" w:type="dxa"/>
            <w:vAlign w:val="top"/>
          </w:tcPr>
          <w:p>
            <w:pPr>
              <w:spacing w:line="262" w:lineRule="auto"/>
              <w:rPr>
                <w:rFonts w:ascii="宋体"/>
                <w:sz w:val="21"/>
              </w:rPr>
            </w:pPr>
          </w:p>
          <w:p>
            <w:pPr>
              <w:spacing w:before="68" w:line="184" w:lineRule="auto"/>
              <w:ind w:firstLine="401"/>
              <w:rPr>
                <w:rFonts w:ascii="宋体" w:hAnsi="宋体" w:eastAsia="宋体" w:cs="宋体"/>
                <w:sz w:val="21"/>
                <w:szCs w:val="21"/>
              </w:rPr>
            </w:pPr>
            <w:r>
              <w:rPr>
                <w:rFonts w:ascii="宋体" w:hAnsi="宋体" w:eastAsia="宋体" w:cs="宋体"/>
                <w:spacing w:val="-4"/>
                <w:sz w:val="21"/>
                <w:szCs w:val="21"/>
              </w:rPr>
              <w:t>项目名称</w:t>
            </w:r>
          </w:p>
        </w:tc>
        <w:tc>
          <w:tcPr>
            <w:tcW w:w="3372" w:type="dxa"/>
            <w:gridSpan w:val="2"/>
            <w:vAlign w:val="top"/>
          </w:tcPr>
          <w:p>
            <w:pPr>
              <w:rPr>
                <w:rFonts w:ascii="宋体"/>
                <w:sz w:val="21"/>
              </w:rPr>
            </w:pPr>
          </w:p>
        </w:tc>
        <w:tc>
          <w:tcPr>
            <w:tcW w:w="1321" w:type="dxa"/>
            <w:gridSpan w:val="2"/>
            <w:vAlign w:val="top"/>
          </w:tcPr>
          <w:p>
            <w:pPr>
              <w:spacing w:line="262" w:lineRule="auto"/>
              <w:rPr>
                <w:rFonts w:ascii="宋体"/>
                <w:sz w:val="21"/>
              </w:rPr>
            </w:pPr>
          </w:p>
          <w:p>
            <w:pPr>
              <w:spacing w:before="68" w:line="184" w:lineRule="auto"/>
              <w:ind w:firstLine="251"/>
              <w:rPr>
                <w:rFonts w:ascii="宋体" w:hAnsi="宋体" w:eastAsia="宋体" w:cs="宋体"/>
                <w:sz w:val="21"/>
                <w:szCs w:val="21"/>
              </w:rPr>
            </w:pPr>
            <w:r>
              <w:rPr>
                <w:rFonts w:hint="eastAsia" w:ascii="宋体" w:hAnsi="宋体" w:eastAsia="宋体" w:cs="宋体"/>
                <w:spacing w:val="-4"/>
                <w:sz w:val="21"/>
                <w:szCs w:val="21"/>
                <w:lang w:eastAsia="zh-CN"/>
              </w:rPr>
              <w:t>项目</w:t>
            </w:r>
            <w:r>
              <w:rPr>
                <w:rFonts w:ascii="宋体" w:hAnsi="宋体" w:eastAsia="宋体" w:cs="宋体"/>
                <w:spacing w:val="-4"/>
                <w:sz w:val="21"/>
                <w:szCs w:val="21"/>
              </w:rPr>
              <w:t>编号</w:t>
            </w:r>
          </w:p>
        </w:tc>
        <w:tc>
          <w:tcPr>
            <w:tcW w:w="298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2" w:hRule="atLeast"/>
        </w:trPr>
        <w:tc>
          <w:tcPr>
            <w:tcW w:w="1624" w:type="dxa"/>
            <w:vAlign w:val="top"/>
          </w:tcPr>
          <w:p>
            <w:pPr>
              <w:spacing w:line="277" w:lineRule="auto"/>
              <w:rPr>
                <w:rFonts w:ascii="宋体"/>
                <w:sz w:val="21"/>
              </w:rPr>
            </w:pPr>
          </w:p>
          <w:p>
            <w:pPr>
              <w:spacing w:line="278" w:lineRule="auto"/>
              <w:rPr>
                <w:rFonts w:ascii="宋体"/>
                <w:sz w:val="21"/>
              </w:rPr>
            </w:pPr>
          </w:p>
          <w:p>
            <w:pPr>
              <w:spacing w:before="68" w:line="184" w:lineRule="auto"/>
              <w:ind w:firstLine="605"/>
              <w:rPr>
                <w:rFonts w:ascii="宋体" w:hAnsi="宋体" w:eastAsia="宋体" w:cs="宋体"/>
                <w:sz w:val="21"/>
                <w:szCs w:val="21"/>
              </w:rPr>
            </w:pPr>
            <w:r>
              <w:rPr>
                <w:rFonts w:ascii="宋体" w:hAnsi="宋体" w:eastAsia="宋体" w:cs="宋体"/>
                <w:spacing w:val="-4"/>
                <w:sz w:val="21"/>
                <w:szCs w:val="21"/>
              </w:rPr>
              <w:t>报价</w:t>
            </w:r>
          </w:p>
        </w:tc>
        <w:tc>
          <w:tcPr>
            <w:tcW w:w="7680" w:type="dxa"/>
            <w:gridSpan w:val="5"/>
            <w:vAlign w:val="top"/>
          </w:tcPr>
          <w:p>
            <w:pPr>
              <w:spacing w:before="315" w:line="185" w:lineRule="auto"/>
              <w:ind w:firstLine="1596"/>
              <w:rPr>
                <w:rFonts w:ascii="宋体" w:hAnsi="宋体" w:eastAsia="宋体" w:cs="宋体"/>
                <w:sz w:val="24"/>
                <w:szCs w:val="24"/>
              </w:rPr>
            </w:pPr>
            <w:r>
              <w:rPr>
                <w:rFonts w:ascii="宋体" w:hAnsi="宋体" w:eastAsia="宋体" w:cs="宋体"/>
                <w:spacing w:val="-20"/>
                <w:w w:val="98"/>
                <w:sz w:val="21"/>
                <w:szCs w:val="21"/>
              </w:rPr>
              <w:t>人民币大写：</w:t>
            </w:r>
            <w:r>
              <w:rPr>
                <w:rFonts w:ascii="宋体" w:hAnsi="宋体" w:eastAsia="宋体" w:cs="宋体"/>
                <w:spacing w:val="4"/>
                <w:sz w:val="21"/>
                <w:szCs w:val="21"/>
                <w:u w:val="single" w:color="auto"/>
              </w:rPr>
              <w:t xml:space="preserve">                   </w:t>
            </w:r>
            <w:r>
              <w:rPr>
                <w:rFonts w:ascii="宋体" w:hAnsi="宋体" w:eastAsia="宋体" w:cs="宋体"/>
                <w:spacing w:val="-20"/>
                <w:w w:val="98"/>
                <w:sz w:val="24"/>
                <w:szCs w:val="24"/>
                <w:u w:val="single" w:color="auto"/>
              </w:rPr>
              <w:t>元</w:t>
            </w:r>
          </w:p>
          <w:p>
            <w:pPr>
              <w:spacing w:line="352" w:lineRule="auto"/>
              <w:rPr>
                <w:rFonts w:ascii="宋体"/>
                <w:sz w:val="21"/>
              </w:rPr>
            </w:pPr>
          </w:p>
          <w:p>
            <w:pPr>
              <w:spacing w:before="79" w:line="185" w:lineRule="auto"/>
              <w:ind w:firstLine="1596"/>
              <w:rPr>
                <w:rFonts w:ascii="宋体" w:hAnsi="宋体" w:eastAsia="宋体" w:cs="宋体"/>
                <w:sz w:val="24"/>
                <w:szCs w:val="24"/>
              </w:rPr>
            </w:pPr>
            <w:r>
              <w:rPr>
                <w:rFonts w:ascii="宋体" w:hAnsi="宋体" w:eastAsia="宋体" w:cs="宋体"/>
                <w:spacing w:val="-20"/>
                <w:w w:val="98"/>
                <w:sz w:val="21"/>
                <w:szCs w:val="21"/>
              </w:rPr>
              <w:t>人民币小写：</w:t>
            </w:r>
            <w:r>
              <w:rPr>
                <w:rFonts w:ascii="宋体" w:hAnsi="宋体" w:eastAsia="宋体" w:cs="宋体"/>
                <w:spacing w:val="3"/>
                <w:sz w:val="21"/>
                <w:szCs w:val="21"/>
                <w:u w:val="single" w:color="auto"/>
              </w:rPr>
              <w:t xml:space="preserve">                   </w:t>
            </w:r>
            <w:r>
              <w:rPr>
                <w:rFonts w:ascii="宋体" w:hAnsi="宋体" w:eastAsia="宋体" w:cs="宋体"/>
                <w:spacing w:val="-20"/>
                <w:w w:val="98"/>
                <w:sz w:val="24"/>
                <w:szCs w:val="24"/>
                <w:u w:val="single" w:color="auto"/>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3" w:hRule="atLeast"/>
        </w:trPr>
        <w:tc>
          <w:tcPr>
            <w:tcW w:w="1624" w:type="dxa"/>
            <w:vAlign w:val="top"/>
          </w:tcPr>
          <w:p>
            <w:pPr>
              <w:spacing w:line="303" w:lineRule="auto"/>
              <w:rPr>
                <w:rFonts w:ascii="宋体"/>
                <w:sz w:val="21"/>
              </w:rPr>
            </w:pPr>
          </w:p>
          <w:p>
            <w:pPr>
              <w:spacing w:before="68" w:line="184" w:lineRule="auto"/>
              <w:ind w:firstLine="607"/>
              <w:rPr>
                <w:rFonts w:ascii="宋体" w:hAnsi="宋体" w:eastAsia="宋体" w:cs="宋体"/>
                <w:sz w:val="21"/>
                <w:szCs w:val="21"/>
              </w:rPr>
            </w:pPr>
            <w:r>
              <w:rPr>
                <w:rFonts w:ascii="宋体" w:hAnsi="宋体" w:eastAsia="宋体" w:cs="宋体"/>
                <w:spacing w:val="-5"/>
                <w:sz w:val="21"/>
                <w:szCs w:val="21"/>
              </w:rPr>
              <w:t>质量</w:t>
            </w:r>
          </w:p>
        </w:tc>
        <w:tc>
          <w:tcPr>
            <w:tcW w:w="7680" w:type="dxa"/>
            <w:gridSpan w:val="5"/>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1624" w:type="dxa"/>
            <w:vAlign w:val="top"/>
          </w:tcPr>
          <w:p>
            <w:pPr>
              <w:spacing w:line="304" w:lineRule="auto"/>
              <w:rPr>
                <w:rFonts w:ascii="宋体"/>
                <w:sz w:val="21"/>
              </w:rPr>
            </w:pPr>
          </w:p>
          <w:p>
            <w:pPr>
              <w:spacing w:before="68" w:line="184" w:lineRule="auto"/>
              <w:ind w:firstLine="503"/>
              <w:rPr>
                <w:rFonts w:ascii="宋体" w:hAnsi="宋体" w:eastAsia="宋体" w:cs="宋体"/>
                <w:sz w:val="21"/>
                <w:szCs w:val="21"/>
              </w:rPr>
            </w:pPr>
            <w:r>
              <w:rPr>
                <w:rFonts w:ascii="宋体" w:hAnsi="宋体" w:eastAsia="宋体" w:cs="宋体"/>
                <w:spacing w:val="-4"/>
                <w:sz w:val="21"/>
                <w:szCs w:val="21"/>
              </w:rPr>
              <w:t>供货期</w:t>
            </w:r>
          </w:p>
        </w:tc>
        <w:tc>
          <w:tcPr>
            <w:tcW w:w="2559" w:type="dxa"/>
            <w:vAlign w:val="top"/>
          </w:tcPr>
          <w:p>
            <w:pPr>
              <w:rPr>
                <w:rFonts w:ascii="宋体"/>
                <w:sz w:val="21"/>
              </w:rPr>
            </w:pPr>
          </w:p>
        </w:tc>
        <w:tc>
          <w:tcPr>
            <w:tcW w:w="2015" w:type="dxa"/>
            <w:gridSpan w:val="2"/>
            <w:vAlign w:val="top"/>
          </w:tcPr>
          <w:p>
            <w:pPr>
              <w:spacing w:line="304" w:lineRule="auto"/>
              <w:rPr>
                <w:rFonts w:ascii="宋体"/>
                <w:sz w:val="21"/>
              </w:rPr>
            </w:pPr>
          </w:p>
          <w:p>
            <w:pPr>
              <w:spacing w:before="68" w:line="184" w:lineRule="auto"/>
              <w:ind w:firstLine="699"/>
              <w:rPr>
                <w:rFonts w:ascii="宋体" w:hAnsi="宋体" w:eastAsia="宋体" w:cs="宋体"/>
                <w:sz w:val="21"/>
                <w:szCs w:val="21"/>
              </w:rPr>
            </w:pPr>
            <w:r>
              <w:rPr>
                <w:rFonts w:ascii="宋体" w:hAnsi="宋体" w:eastAsia="宋体" w:cs="宋体"/>
                <w:spacing w:val="-4"/>
                <w:sz w:val="21"/>
                <w:szCs w:val="21"/>
              </w:rPr>
              <w:t>保修期</w:t>
            </w:r>
          </w:p>
        </w:tc>
        <w:tc>
          <w:tcPr>
            <w:tcW w:w="3106" w:type="dxa"/>
            <w:gridSpan w:val="2"/>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4" w:hRule="atLeast"/>
        </w:trPr>
        <w:tc>
          <w:tcPr>
            <w:tcW w:w="1624" w:type="dxa"/>
            <w:vAlign w:val="top"/>
          </w:tcPr>
          <w:p>
            <w:pPr>
              <w:spacing w:line="248" w:lineRule="auto"/>
              <w:rPr>
                <w:rFonts w:ascii="宋体"/>
                <w:sz w:val="21"/>
              </w:rPr>
            </w:pPr>
          </w:p>
          <w:p>
            <w:pPr>
              <w:spacing w:line="248" w:lineRule="auto"/>
              <w:rPr>
                <w:rFonts w:ascii="宋体"/>
                <w:sz w:val="21"/>
              </w:rPr>
            </w:pPr>
          </w:p>
          <w:p>
            <w:pPr>
              <w:spacing w:before="68" w:line="184" w:lineRule="auto"/>
              <w:ind w:firstLine="397"/>
              <w:rPr>
                <w:rFonts w:ascii="宋体" w:hAnsi="宋体" w:eastAsia="宋体" w:cs="宋体"/>
                <w:sz w:val="21"/>
                <w:szCs w:val="21"/>
              </w:rPr>
            </w:pPr>
            <w:r>
              <w:rPr>
                <w:rFonts w:ascii="宋体" w:hAnsi="宋体" w:eastAsia="宋体" w:cs="宋体"/>
                <w:spacing w:val="-3"/>
                <w:sz w:val="21"/>
                <w:szCs w:val="21"/>
              </w:rPr>
              <w:t>优惠条件</w:t>
            </w:r>
          </w:p>
        </w:tc>
        <w:tc>
          <w:tcPr>
            <w:tcW w:w="7680" w:type="dxa"/>
            <w:gridSpan w:val="5"/>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5" w:hRule="atLeast"/>
        </w:trPr>
        <w:tc>
          <w:tcPr>
            <w:tcW w:w="1624" w:type="dxa"/>
            <w:vAlign w:val="top"/>
          </w:tcPr>
          <w:p>
            <w:pPr>
              <w:rPr>
                <w:rFonts w:ascii="宋体"/>
                <w:sz w:val="21"/>
              </w:rPr>
            </w:pPr>
          </w:p>
        </w:tc>
        <w:tc>
          <w:tcPr>
            <w:tcW w:w="7680" w:type="dxa"/>
            <w:gridSpan w:val="5"/>
            <w:vAlign w:val="top"/>
          </w:tcPr>
          <w:p>
            <w:pPr>
              <w:spacing w:line="416" w:lineRule="auto"/>
              <w:rPr>
                <w:rFonts w:ascii="宋体"/>
                <w:sz w:val="21"/>
              </w:rPr>
            </w:pPr>
          </w:p>
          <w:p>
            <w:pPr>
              <w:spacing w:before="68" w:line="184" w:lineRule="auto"/>
              <w:ind w:firstLine="22"/>
              <w:rPr>
                <w:rFonts w:ascii="宋体" w:hAnsi="宋体" w:eastAsia="宋体" w:cs="宋体"/>
                <w:sz w:val="21"/>
                <w:szCs w:val="21"/>
              </w:rPr>
            </w:pPr>
            <w:r>
              <w:rPr>
                <w:rFonts w:ascii="宋体" w:hAnsi="宋体" w:eastAsia="宋体" w:cs="宋体"/>
                <w:spacing w:val="-4"/>
                <w:sz w:val="21"/>
                <w:szCs w:val="21"/>
                <w14:textOutline w14:w="3795" w14:cap="sq" w14:cmpd="sng">
                  <w14:solidFill>
                    <w14:srgbClr w14:val="000000"/>
                  </w14:solidFill>
                  <w14:prstDash w14:val="solid"/>
                  <w14:bevel/>
                </w14:textOutline>
              </w:rPr>
              <w:t>说明：</w:t>
            </w:r>
          </w:p>
          <w:p>
            <w:pPr>
              <w:spacing w:before="151" w:line="272" w:lineRule="auto"/>
              <w:ind w:left="19" w:right="14" w:firstLine="16"/>
              <w:rPr>
                <w:rFonts w:ascii="宋体" w:hAnsi="宋体" w:eastAsia="宋体" w:cs="宋体"/>
                <w:sz w:val="21"/>
                <w:szCs w:val="21"/>
              </w:rPr>
            </w:pPr>
            <w:r>
              <w:rPr>
                <w:rFonts w:ascii="宋体" w:hAnsi="宋体" w:eastAsia="宋体" w:cs="宋体"/>
                <w:spacing w:val="-2"/>
                <w:sz w:val="21"/>
                <w:szCs w:val="21"/>
              </w:rPr>
              <w:t>1、本表投标总价应与</w:t>
            </w:r>
            <w:r>
              <w:rPr>
                <w:rFonts w:ascii="宋体" w:hAnsi="宋体" w:eastAsia="宋体" w:cs="宋体"/>
                <w:spacing w:val="-2"/>
                <w:sz w:val="21"/>
                <w:szCs w:val="21"/>
                <w:u w:val="single" w:color="auto"/>
              </w:rPr>
              <w:t>响应文件中报价表、投标函的总报价一致</w:t>
            </w:r>
            <w:r>
              <w:rPr>
                <w:rFonts w:ascii="宋体" w:hAnsi="宋体" w:eastAsia="宋体" w:cs="宋体"/>
                <w:spacing w:val="-2"/>
                <w:sz w:val="21"/>
                <w:szCs w:val="21"/>
              </w:rPr>
              <w:t>，不一致者以《投标</w:t>
            </w:r>
            <w:r>
              <w:rPr>
                <w:rFonts w:ascii="宋体" w:hAnsi="宋体" w:eastAsia="宋体" w:cs="宋体"/>
                <w:spacing w:val="31"/>
                <w:sz w:val="21"/>
                <w:szCs w:val="21"/>
              </w:rPr>
              <w:t xml:space="preserve"> </w:t>
            </w:r>
            <w:r>
              <w:rPr>
                <w:rFonts w:ascii="宋体" w:hAnsi="宋体" w:eastAsia="宋体" w:cs="宋体"/>
                <w:spacing w:val="-2"/>
                <w:sz w:val="21"/>
                <w:szCs w:val="21"/>
              </w:rPr>
              <w:t>函》</w:t>
            </w:r>
            <w:r>
              <w:rPr>
                <w:rFonts w:ascii="宋体" w:hAnsi="宋体" w:eastAsia="宋体" w:cs="宋体"/>
                <w:spacing w:val="29"/>
                <w:sz w:val="21"/>
                <w:szCs w:val="21"/>
              </w:rPr>
              <w:t xml:space="preserve"> </w:t>
            </w:r>
            <w:r>
              <w:rPr>
                <w:rFonts w:ascii="宋体" w:hAnsi="宋体" w:eastAsia="宋体" w:cs="宋体"/>
                <w:spacing w:val="-2"/>
                <w:sz w:val="21"/>
                <w:szCs w:val="21"/>
              </w:rPr>
              <w:t>中总报价为准（大小写不一致以大写金额为准</w:t>
            </w:r>
            <w:r>
              <w:rPr>
                <w:rFonts w:ascii="宋体" w:hAnsi="宋体" w:eastAsia="宋体" w:cs="宋体"/>
                <w:spacing w:val="-49"/>
                <w:sz w:val="21"/>
                <w:szCs w:val="21"/>
              </w:rPr>
              <w:t>）</w:t>
            </w:r>
            <w:r>
              <w:rPr>
                <w:rFonts w:ascii="宋体" w:hAnsi="宋体" w:eastAsia="宋体" w:cs="宋体"/>
                <w:spacing w:val="8"/>
                <w:sz w:val="21"/>
                <w:szCs w:val="21"/>
              </w:rPr>
              <w:t xml:space="preserve"> </w:t>
            </w:r>
            <w:r>
              <w:rPr>
                <w:rFonts w:ascii="宋体" w:hAnsi="宋体" w:eastAsia="宋体" w:cs="宋体"/>
                <w:spacing w:val="-49"/>
                <w:sz w:val="21"/>
                <w:szCs w:val="21"/>
              </w:rPr>
              <w:t>，</w:t>
            </w:r>
            <w:r>
              <w:rPr>
                <w:rFonts w:ascii="宋体" w:hAnsi="宋体" w:eastAsia="宋体" w:cs="宋体"/>
                <w:spacing w:val="-2"/>
                <w:sz w:val="21"/>
                <w:szCs w:val="21"/>
              </w:rPr>
              <w:t>供应商将承担由此造成的一</w:t>
            </w:r>
            <w:r>
              <w:rPr>
                <w:rFonts w:ascii="宋体" w:hAnsi="宋体" w:eastAsia="宋体" w:cs="宋体"/>
                <w:sz w:val="21"/>
                <w:szCs w:val="21"/>
              </w:rPr>
              <w:t xml:space="preserve"> </w:t>
            </w:r>
            <w:r>
              <w:rPr>
                <w:rFonts w:ascii="宋体" w:hAnsi="宋体" w:eastAsia="宋体" w:cs="宋体"/>
                <w:spacing w:val="-3"/>
                <w:sz w:val="21"/>
                <w:szCs w:val="21"/>
              </w:rPr>
              <w:t>切后果。</w:t>
            </w:r>
          </w:p>
          <w:p>
            <w:pPr>
              <w:spacing w:before="95" w:line="184" w:lineRule="auto"/>
              <w:ind w:firstLine="22"/>
              <w:rPr>
                <w:rFonts w:ascii="宋体" w:hAnsi="宋体" w:eastAsia="宋体" w:cs="宋体"/>
                <w:sz w:val="21"/>
                <w:szCs w:val="21"/>
              </w:rPr>
            </w:pPr>
            <w:r>
              <w:rPr>
                <w:rFonts w:ascii="宋体" w:hAnsi="宋体" w:eastAsia="宋体" w:cs="宋体"/>
                <w:spacing w:val="-1"/>
                <w:sz w:val="21"/>
                <w:szCs w:val="21"/>
              </w:rPr>
              <w:t>2、投标总报价只包含裸车价费用</w:t>
            </w:r>
            <w:r>
              <w:rPr>
                <w:rFonts w:ascii="宋体" w:hAnsi="宋体" w:eastAsia="宋体" w:cs="宋体"/>
                <w:spacing w:val="-1"/>
                <w:sz w:val="21"/>
                <w:szCs w:val="21"/>
                <w14:textOutline w14:w="3795" w14:cap="sq" w14:cmpd="sng">
                  <w14:solidFill>
                    <w14:srgbClr w14:val="000000"/>
                  </w14:solidFill>
                  <w14:prstDash w14:val="solid"/>
                  <w14:bevel/>
                </w14:textOutline>
              </w:rPr>
              <w:t>。</w:t>
            </w:r>
          </w:p>
        </w:tc>
      </w:tr>
    </w:tbl>
    <w:p>
      <w:pPr>
        <w:spacing w:line="293" w:lineRule="auto"/>
        <w:rPr>
          <w:rFonts w:ascii="宋体"/>
          <w:sz w:val="21"/>
        </w:rPr>
      </w:pPr>
    </w:p>
    <w:p>
      <w:pPr>
        <w:spacing w:line="294" w:lineRule="auto"/>
        <w:rPr>
          <w:rFonts w:ascii="宋体"/>
          <w:sz w:val="21"/>
        </w:rPr>
      </w:pPr>
    </w:p>
    <w:p>
      <w:pPr>
        <w:spacing w:before="68" w:line="184" w:lineRule="auto"/>
        <w:ind w:firstLine="428"/>
        <w:rPr>
          <w:rFonts w:ascii="宋体" w:hAnsi="宋体" w:eastAsia="宋体" w:cs="宋体"/>
          <w:sz w:val="21"/>
          <w:szCs w:val="21"/>
        </w:rPr>
      </w:pPr>
      <w:r>
        <w:rPr>
          <w:rFonts w:ascii="宋体" w:hAnsi="宋体" w:eastAsia="宋体" w:cs="宋体"/>
          <w:spacing w:val="3"/>
          <w:sz w:val="21"/>
          <w:szCs w:val="21"/>
        </w:rPr>
        <w:t>供应商名称</w:t>
      </w:r>
      <w:r>
        <w:rPr>
          <w:rFonts w:ascii="宋体" w:hAnsi="宋体" w:eastAsia="宋体" w:cs="宋体"/>
          <w:spacing w:val="-90"/>
          <w:sz w:val="21"/>
          <w:szCs w:val="21"/>
        </w:rPr>
        <w:t>：</w:t>
      </w:r>
      <w:r>
        <w:rPr>
          <w:rFonts w:ascii="宋体" w:hAnsi="宋体" w:eastAsia="宋体" w:cs="宋体"/>
          <w:spacing w:val="3"/>
          <w:sz w:val="21"/>
          <w:szCs w:val="21"/>
        </w:rPr>
        <w:t xml:space="preserve">            </w:t>
      </w:r>
      <w:r>
        <w:rPr>
          <w:rFonts w:ascii="宋体" w:hAnsi="宋体" w:eastAsia="宋体" w:cs="宋体"/>
          <w:spacing w:val="-90"/>
          <w:sz w:val="21"/>
          <w:szCs w:val="21"/>
        </w:rPr>
        <w:t>（</w:t>
      </w:r>
      <w:r>
        <w:rPr>
          <w:rFonts w:ascii="宋体" w:hAnsi="宋体" w:eastAsia="宋体" w:cs="宋体"/>
          <w:spacing w:val="3"/>
          <w:sz w:val="21"/>
          <w:szCs w:val="21"/>
        </w:rPr>
        <w:t>公章）</w:t>
      </w:r>
    </w:p>
    <w:p>
      <w:pPr>
        <w:spacing w:line="319" w:lineRule="auto"/>
        <w:rPr>
          <w:rFonts w:ascii="宋体"/>
          <w:sz w:val="21"/>
        </w:rPr>
      </w:pPr>
    </w:p>
    <w:p>
      <w:pPr>
        <w:spacing w:before="69" w:line="184" w:lineRule="auto"/>
        <w:ind w:firstLine="428"/>
        <w:rPr>
          <w:rFonts w:ascii="宋体" w:hAnsi="宋体" w:eastAsia="宋体" w:cs="宋体"/>
          <w:sz w:val="21"/>
          <w:szCs w:val="21"/>
        </w:rPr>
      </w:pPr>
      <w:r>
        <w:rPr>
          <w:rFonts w:ascii="宋体" w:hAnsi="宋体" w:eastAsia="宋体" w:cs="宋体"/>
          <w:spacing w:val="1"/>
          <w:sz w:val="21"/>
          <w:szCs w:val="21"/>
        </w:rPr>
        <w:t>法定代表人或授权委托人</w:t>
      </w:r>
      <w:r>
        <w:rPr>
          <w:rFonts w:ascii="宋体" w:hAnsi="宋体" w:eastAsia="宋体" w:cs="宋体"/>
          <w:spacing w:val="-88"/>
          <w:sz w:val="21"/>
          <w:szCs w:val="21"/>
        </w:rPr>
        <w:t>：</w:t>
      </w:r>
      <w:r>
        <w:rPr>
          <w:rFonts w:ascii="宋体" w:hAnsi="宋体" w:eastAsia="宋体" w:cs="宋体"/>
          <w:spacing w:val="42"/>
          <w:sz w:val="21"/>
          <w:szCs w:val="21"/>
        </w:rPr>
        <w:t xml:space="preserve"> </w:t>
      </w:r>
      <w:r>
        <w:rPr>
          <w:rFonts w:ascii="宋体" w:hAnsi="宋体" w:eastAsia="宋体" w:cs="宋体"/>
          <w:spacing w:val="-88"/>
          <w:sz w:val="21"/>
          <w:szCs w:val="21"/>
        </w:rPr>
        <w:t>（</w:t>
      </w:r>
      <w:r>
        <w:rPr>
          <w:rFonts w:ascii="宋体" w:hAnsi="宋体" w:eastAsia="宋体" w:cs="宋体"/>
          <w:spacing w:val="1"/>
          <w:sz w:val="21"/>
          <w:szCs w:val="21"/>
        </w:rPr>
        <w:t>签字或盖章）</w:t>
      </w:r>
    </w:p>
    <w:p>
      <w:pPr>
        <w:spacing w:line="346" w:lineRule="auto"/>
        <w:rPr>
          <w:rFonts w:ascii="宋体"/>
          <w:sz w:val="21"/>
        </w:rPr>
      </w:pPr>
    </w:p>
    <w:p>
      <w:pPr>
        <w:spacing w:before="69" w:line="184" w:lineRule="auto"/>
        <w:ind w:firstLine="6414"/>
        <w:rPr>
          <w:rFonts w:ascii="宋体" w:hAnsi="宋体" w:eastAsia="宋体" w:cs="宋体"/>
          <w:sz w:val="21"/>
          <w:szCs w:val="21"/>
        </w:rPr>
      </w:pPr>
      <w:r>
        <w:rPr>
          <w:rFonts w:ascii="宋体" w:hAnsi="宋体" w:eastAsia="宋体" w:cs="宋体"/>
          <w:spacing w:val="-9"/>
          <w:sz w:val="21"/>
          <w:szCs w:val="21"/>
        </w:rPr>
        <w:t>年</w:t>
      </w:r>
      <w:r>
        <w:rPr>
          <w:rFonts w:ascii="宋体" w:hAnsi="宋体" w:eastAsia="宋体" w:cs="宋体"/>
          <w:spacing w:val="3"/>
          <w:sz w:val="21"/>
          <w:szCs w:val="21"/>
        </w:rPr>
        <w:t xml:space="preserve">    </w:t>
      </w:r>
      <w:r>
        <w:rPr>
          <w:rFonts w:ascii="宋体" w:hAnsi="宋体" w:eastAsia="宋体" w:cs="宋体"/>
          <w:spacing w:val="-9"/>
          <w:sz w:val="21"/>
          <w:szCs w:val="21"/>
        </w:rPr>
        <w:t>月</w:t>
      </w:r>
      <w:r>
        <w:rPr>
          <w:rFonts w:ascii="宋体" w:hAnsi="宋体" w:eastAsia="宋体" w:cs="宋体"/>
          <w:spacing w:val="16"/>
          <w:sz w:val="21"/>
          <w:szCs w:val="21"/>
        </w:rPr>
        <w:t xml:space="preserve">   </w:t>
      </w:r>
      <w:r>
        <w:rPr>
          <w:rFonts w:ascii="宋体" w:hAnsi="宋体" w:eastAsia="宋体" w:cs="宋体"/>
          <w:spacing w:val="-9"/>
          <w:sz w:val="21"/>
          <w:szCs w:val="21"/>
        </w:rPr>
        <w:t>日</w:t>
      </w:r>
    </w:p>
    <w:sectPr>
      <w:headerReference r:id="rId82" w:type="default"/>
      <w:footerReference r:id="rId83" w:type="default"/>
      <w:pgSz w:w="11850" w:h="16783"/>
      <w:pgMar w:top="1369" w:right="1080" w:bottom="1340" w:left="1080" w:header="1050" w:footer="97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方正小标宋简体">
    <w:altName w:val="宋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80" w:line="57" w:lineRule="exact"/>
      <w:textAlignment w:val="center"/>
    </w:pPr>
    <w:r>
      <w:drawing>
        <wp:inline distT="0" distB="0" distL="0" distR="0">
          <wp:extent cx="6153150" cy="3619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hint="eastAsia" w:ascii="宋体" w:hAnsi="宋体" w:eastAsia="宋体" w:cs="宋体"/>
        <w:sz w:val="21"/>
        <w:szCs w:val="21"/>
        <w:lang w:eastAsia="zh-CN"/>
      </w:rPr>
    </w:pPr>
    <w:r>
      <w:rPr>
        <w:rFonts w:hint="eastAsia" w:ascii="宋体" w:hAnsi="宋体" w:eastAsia="宋体" w:cs="宋体"/>
        <w:spacing w:val="-1"/>
        <w:sz w:val="21"/>
        <w:szCs w:val="21"/>
        <w:lang w:eastAsia="zh-CN"/>
      </w:rPr>
      <w:t>河南汇裕工程项目管理有限公司</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31" name="IM 31"/>
          <wp:cNvGraphicFramePr/>
          <a:graphic xmlns:a="http://schemas.openxmlformats.org/drawingml/2006/main">
            <a:graphicData uri="http://schemas.openxmlformats.org/drawingml/2006/picture">
              <pic:pic xmlns:pic="http://schemas.openxmlformats.org/drawingml/2006/picture">
                <pic:nvPicPr>
                  <pic:cNvPr id="31" name="IM 31"/>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3"/>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3"/>
        <w:sz w:val="21"/>
        <w:szCs w:val="21"/>
      </w:rPr>
      <w:t>-</w:t>
    </w:r>
    <w:r>
      <w:rPr>
        <w:rFonts w:ascii="宋体" w:hAnsi="宋体" w:eastAsia="宋体" w:cs="宋体"/>
        <w:spacing w:val="42"/>
        <w:sz w:val="21"/>
        <w:szCs w:val="21"/>
      </w:rPr>
      <w:t xml:space="preserve"> </w:t>
    </w:r>
    <w:r>
      <w:rPr>
        <w:rFonts w:ascii="宋体" w:hAnsi="宋体" w:eastAsia="宋体" w:cs="宋体"/>
        <w:spacing w:val="-3"/>
        <w:sz w:val="21"/>
        <w:szCs w:val="21"/>
      </w:rPr>
      <w:t>14</w:t>
    </w:r>
    <w:r>
      <w:rPr>
        <w:rFonts w:ascii="宋体" w:hAnsi="宋体" w:eastAsia="宋体" w:cs="宋体"/>
        <w:spacing w:val="6"/>
        <w:sz w:val="21"/>
        <w:szCs w:val="21"/>
      </w:rPr>
      <w:t xml:space="preserve"> </w:t>
    </w:r>
    <w:r>
      <w:rPr>
        <w:rFonts w:ascii="宋体" w:hAnsi="宋体" w:eastAsia="宋体" w:cs="宋体"/>
        <w:spacing w:val="-3"/>
        <w:sz w:val="21"/>
        <w:szCs w:val="21"/>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37" name="IM 37"/>
          <wp:cNvGraphicFramePr/>
          <a:graphic xmlns:a="http://schemas.openxmlformats.org/drawingml/2006/main">
            <a:graphicData uri="http://schemas.openxmlformats.org/drawingml/2006/picture">
              <pic:pic xmlns:pic="http://schemas.openxmlformats.org/drawingml/2006/picture">
                <pic:nvPicPr>
                  <pic:cNvPr id="37" name="IM 37"/>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3"/>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3"/>
        <w:sz w:val="21"/>
        <w:szCs w:val="21"/>
      </w:rPr>
      <w:t>-</w:t>
    </w:r>
    <w:r>
      <w:rPr>
        <w:rFonts w:ascii="宋体" w:hAnsi="宋体" w:eastAsia="宋体" w:cs="宋体"/>
        <w:spacing w:val="42"/>
        <w:sz w:val="21"/>
        <w:szCs w:val="21"/>
      </w:rPr>
      <w:t xml:space="preserve"> </w:t>
    </w:r>
    <w:r>
      <w:rPr>
        <w:rFonts w:ascii="宋体" w:hAnsi="宋体" w:eastAsia="宋体" w:cs="宋体"/>
        <w:spacing w:val="-3"/>
        <w:sz w:val="21"/>
        <w:szCs w:val="21"/>
      </w:rPr>
      <w:t>17</w:t>
    </w:r>
    <w:r>
      <w:rPr>
        <w:rFonts w:ascii="宋体" w:hAnsi="宋体" w:eastAsia="宋体" w:cs="宋体"/>
        <w:spacing w:val="6"/>
        <w:sz w:val="21"/>
        <w:szCs w:val="21"/>
      </w:rPr>
      <w:t xml:space="preserve"> </w:t>
    </w:r>
    <w:r>
      <w:rPr>
        <w:rFonts w:ascii="宋体" w:hAnsi="宋体" w:eastAsia="宋体" w:cs="宋体"/>
        <w:spacing w:val="-3"/>
        <w:sz w:val="21"/>
        <w:szCs w:val="21"/>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ind w:firstLine="222"/>
      <w:textAlignment w:val="center"/>
    </w:pPr>
    <w:r>
      <w:drawing>
        <wp:inline distT="0" distB="0" distL="0" distR="0">
          <wp:extent cx="6153150" cy="36195"/>
          <wp:effectExtent l="0" t="0" r="0" b="0"/>
          <wp:docPr id="51" name="IM 51"/>
          <wp:cNvGraphicFramePr/>
          <a:graphic xmlns:a="http://schemas.openxmlformats.org/drawingml/2006/main">
            <a:graphicData uri="http://schemas.openxmlformats.org/drawingml/2006/picture">
              <pic:pic xmlns:pic="http://schemas.openxmlformats.org/drawingml/2006/picture">
                <pic:nvPicPr>
                  <pic:cNvPr id="51" name="IM 51"/>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258"/>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24</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59" name="IM 59"/>
          <wp:cNvGraphicFramePr/>
          <a:graphic xmlns:a="http://schemas.openxmlformats.org/drawingml/2006/main">
            <a:graphicData uri="http://schemas.openxmlformats.org/drawingml/2006/picture">
              <pic:pic xmlns:pic="http://schemas.openxmlformats.org/drawingml/2006/picture">
                <pic:nvPicPr>
                  <pic:cNvPr id="59" name="IM 59"/>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28</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61" name="IM 61"/>
          <wp:cNvGraphicFramePr/>
          <a:graphic xmlns:a="http://schemas.openxmlformats.org/drawingml/2006/main">
            <a:graphicData uri="http://schemas.openxmlformats.org/drawingml/2006/picture">
              <pic:pic xmlns:pic="http://schemas.openxmlformats.org/drawingml/2006/picture">
                <pic:nvPicPr>
                  <pic:cNvPr id="61" name="IM 61"/>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29</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30</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31</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ind w:firstLine="14"/>
      <w:textAlignment w:val="center"/>
    </w:pPr>
    <w:r>
      <w:drawing>
        <wp:inline distT="0" distB="0" distL="0" distR="0">
          <wp:extent cx="6153150" cy="36195"/>
          <wp:effectExtent l="0" t="0" r="0" b="0"/>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50"/>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33</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34</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35</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36</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37</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6350" b="1905"/>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3"/>
        <w:sz w:val="21"/>
        <w:szCs w:val="21"/>
      </w:rPr>
      <w:t xml:space="preserve"> </w:t>
    </w:r>
    <w:r>
      <w:rPr>
        <w:rFonts w:ascii="宋体" w:hAnsi="宋体" w:eastAsia="宋体" w:cs="宋体"/>
        <w:spacing w:val="-2"/>
        <w:sz w:val="21"/>
        <w:szCs w:val="21"/>
      </w:rPr>
      <w:t>3</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82" name="IM 82"/>
          <wp:cNvGraphicFramePr/>
          <a:graphic xmlns:a="http://schemas.openxmlformats.org/drawingml/2006/main">
            <a:graphicData uri="http://schemas.openxmlformats.org/drawingml/2006/picture">
              <pic:pic xmlns:pic="http://schemas.openxmlformats.org/drawingml/2006/picture">
                <pic:nvPicPr>
                  <pic:cNvPr id="82" name="IM 82"/>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39</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84" name="IM 84"/>
          <wp:cNvGraphicFramePr/>
          <a:graphic xmlns:a="http://schemas.openxmlformats.org/drawingml/2006/main">
            <a:graphicData uri="http://schemas.openxmlformats.org/drawingml/2006/picture">
              <pic:pic xmlns:pic="http://schemas.openxmlformats.org/drawingml/2006/picture">
                <pic:nvPicPr>
                  <pic:cNvPr id="84" name="IM 84"/>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40</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86" name="IM 86"/>
          <wp:cNvGraphicFramePr/>
          <a:graphic xmlns:a="http://schemas.openxmlformats.org/drawingml/2006/main">
            <a:graphicData uri="http://schemas.openxmlformats.org/drawingml/2006/picture">
              <pic:pic xmlns:pic="http://schemas.openxmlformats.org/drawingml/2006/picture">
                <pic:nvPicPr>
                  <pic:cNvPr id="86" name="IM 86"/>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41</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88" name="IM 88"/>
          <wp:cNvGraphicFramePr/>
          <a:graphic xmlns:a="http://schemas.openxmlformats.org/drawingml/2006/main">
            <a:graphicData uri="http://schemas.openxmlformats.org/drawingml/2006/picture">
              <pic:pic xmlns:pic="http://schemas.openxmlformats.org/drawingml/2006/picture">
                <pic:nvPicPr>
                  <pic:cNvPr id="88" name="IM 88"/>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42</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92" name="IM 92"/>
          <wp:cNvGraphicFramePr/>
          <a:graphic xmlns:a="http://schemas.openxmlformats.org/drawingml/2006/main">
            <a:graphicData uri="http://schemas.openxmlformats.org/drawingml/2006/picture">
              <pic:pic xmlns:pic="http://schemas.openxmlformats.org/drawingml/2006/picture">
                <pic:nvPicPr>
                  <pic:cNvPr id="92" name="IM 92"/>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44</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94" name="IM 94"/>
          <wp:cNvGraphicFramePr/>
          <a:graphic xmlns:a="http://schemas.openxmlformats.org/drawingml/2006/main">
            <a:graphicData uri="http://schemas.openxmlformats.org/drawingml/2006/picture">
              <pic:pic xmlns:pic="http://schemas.openxmlformats.org/drawingml/2006/picture">
                <pic:nvPicPr>
                  <pic:cNvPr id="94" name="IM 94"/>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45</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96" name="IM 96"/>
          <wp:cNvGraphicFramePr/>
          <a:graphic xmlns:a="http://schemas.openxmlformats.org/drawingml/2006/main">
            <a:graphicData uri="http://schemas.openxmlformats.org/drawingml/2006/picture">
              <pic:pic xmlns:pic="http://schemas.openxmlformats.org/drawingml/2006/picture">
                <pic:nvPicPr>
                  <pic:cNvPr id="96" name="IM 96"/>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46</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47</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102" name="IM 102"/>
          <wp:cNvGraphicFramePr/>
          <a:graphic xmlns:a="http://schemas.openxmlformats.org/drawingml/2006/main">
            <a:graphicData uri="http://schemas.openxmlformats.org/drawingml/2006/picture">
              <pic:pic xmlns:pic="http://schemas.openxmlformats.org/drawingml/2006/picture">
                <pic:nvPicPr>
                  <pic:cNvPr id="102" name="IM 102"/>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6"/>
        <w:sz w:val="21"/>
        <w:szCs w:val="21"/>
      </w:rPr>
      <w:t xml:space="preserve"> </w:t>
    </w:r>
    <w:r>
      <w:rPr>
        <w:rFonts w:ascii="宋体" w:hAnsi="宋体" w:eastAsia="宋体" w:cs="宋体"/>
        <w:spacing w:val="-2"/>
        <w:sz w:val="21"/>
        <w:szCs w:val="21"/>
      </w:rPr>
      <w:t>49</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94" w:line="57" w:lineRule="exact"/>
      <w:textAlignment w:val="center"/>
    </w:pPr>
    <w:r>
      <w:drawing>
        <wp:inline distT="0" distB="0" distL="0" distR="0">
          <wp:extent cx="6153150" cy="36195"/>
          <wp:effectExtent l="0" t="0" r="0" b="0"/>
          <wp:docPr id="15" name="IM 15"/>
          <wp:cNvGraphicFramePr/>
          <a:graphic xmlns:a="http://schemas.openxmlformats.org/drawingml/2006/main">
            <a:graphicData uri="http://schemas.openxmlformats.org/drawingml/2006/picture">
              <pic:pic xmlns:pic="http://schemas.openxmlformats.org/drawingml/2006/picture">
                <pic:nvPicPr>
                  <pic:cNvPr id="15" name="IM 15"/>
                  <pic:cNvPicPr/>
                </pic:nvPicPr>
                <pic:blipFill>
                  <a:blip r:embed="rId1"/>
                  <a:stretch>
                    <a:fillRect/>
                  </a:stretch>
                </pic:blipFill>
                <pic:spPr>
                  <a:xfrm>
                    <a:off x="0" y="0"/>
                    <a:ext cx="6153150" cy="36575"/>
                  </a:xfrm>
                  <a:prstGeom prst="rect">
                    <a:avLst/>
                  </a:prstGeom>
                </pic:spPr>
              </pic:pic>
            </a:graphicData>
          </a:graphic>
        </wp:inline>
      </w:drawing>
    </w:r>
  </w:p>
  <w:p>
    <w:pPr>
      <w:spacing w:line="184" w:lineRule="auto"/>
      <w:ind w:firstLine="36"/>
      <w:rPr>
        <w:rFonts w:ascii="宋体" w:hAnsi="宋体" w:eastAsia="宋体" w:cs="宋体"/>
        <w:sz w:val="21"/>
        <w:szCs w:val="21"/>
      </w:rPr>
    </w:pPr>
    <w:r>
      <w:rPr>
        <w:rFonts w:hint="eastAsia" w:ascii="宋体" w:hAnsi="宋体" w:eastAsia="宋体" w:cs="宋体"/>
        <w:spacing w:val="-2"/>
        <w:sz w:val="21"/>
        <w:szCs w:val="21"/>
        <w:lang w:eastAsia="zh-CN"/>
      </w:rPr>
      <w:t>河南汇裕工程项目管理有限公司</w:t>
    </w:r>
    <w:r>
      <w:rPr>
        <w:rFonts w:ascii="宋体" w:hAnsi="宋体" w:eastAsia="宋体" w:cs="宋体"/>
        <w:sz w:val="21"/>
        <w:szCs w:val="21"/>
      </w:rPr>
      <w:t xml:space="preserve">                         </w:t>
    </w:r>
    <w:r>
      <w:rPr>
        <w:rFonts w:ascii="宋体" w:hAnsi="宋体" w:eastAsia="宋体" w:cs="宋体"/>
        <w:spacing w:val="-2"/>
        <w:sz w:val="21"/>
        <w:szCs w:val="21"/>
      </w:rPr>
      <w:t>-</w:t>
    </w:r>
    <w:r>
      <w:rPr>
        <w:rFonts w:ascii="宋体" w:hAnsi="宋体" w:eastAsia="宋体" w:cs="宋体"/>
        <w:spacing w:val="23"/>
        <w:sz w:val="21"/>
        <w:szCs w:val="21"/>
      </w:rPr>
      <w:t xml:space="preserve"> </w:t>
    </w:r>
    <w:r>
      <w:rPr>
        <w:rFonts w:ascii="宋体" w:hAnsi="宋体" w:eastAsia="宋体" w:cs="宋体"/>
        <w:spacing w:val="-2"/>
        <w:sz w:val="21"/>
        <w:szCs w:val="21"/>
      </w:rPr>
      <w:t>6</w:t>
    </w:r>
    <w:r>
      <w:rPr>
        <w:rFonts w:ascii="宋体" w:hAnsi="宋体" w:eastAsia="宋体" w:cs="宋体"/>
        <w:spacing w:val="6"/>
        <w:sz w:val="21"/>
        <w:szCs w:val="21"/>
      </w:rPr>
      <w:t xml:space="preserve"> </w:t>
    </w:r>
    <w:r>
      <w:rPr>
        <w:rFonts w:ascii="宋体" w:hAnsi="宋体" w:eastAsia="宋体" w:cs="宋体"/>
        <w:spacing w:val="-2"/>
        <w:sz w:val="21"/>
        <w:szCs w:val="21"/>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29" w:line="57" w:lineRule="exact"/>
      <w:textAlignment w:val="center"/>
    </w:pPr>
    <w:r>
      <w:drawing>
        <wp:inline distT="0" distB="0" distL="0" distR="0">
          <wp:extent cx="6153150" cy="3619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
                  <a:stretch>
                    <a:fillRect/>
                  </a:stretch>
                </pic:blipFill>
                <pic:spPr>
                  <a:xfrm>
                    <a:off x="0" y="0"/>
                    <a:ext cx="6153150" cy="36576"/>
                  </a:xfrm>
                  <a:prstGeom prst="rect">
                    <a:avLst/>
                  </a:prstGeom>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
                  <a:stretch>
                    <a:fillRect/>
                  </a:stretch>
                </pic:blipFill>
                <pic:spPr>
                  <a:xfrm>
                    <a:off x="0" y="0"/>
                    <a:ext cx="6153150" cy="36576"/>
                  </a:xfrm>
                  <a:prstGeom prst="rect">
                    <a:avLst/>
                  </a:prstGeom>
                </pic:spPr>
              </pic:pic>
            </a:graphicData>
          </a:graphic>
        </wp:inline>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1"/>
                  <a:stretch>
                    <a:fillRect/>
                  </a:stretch>
                </pic:blipFill>
                <pic:spPr>
                  <a:xfrm>
                    <a:off x="0" y="0"/>
                    <a:ext cx="6153150" cy="36576"/>
                  </a:xfrm>
                  <a:prstGeom prst="rect">
                    <a:avLst/>
                  </a:prstGeom>
                </pic:spPr>
              </pic:pic>
            </a:graphicData>
          </a:graphic>
        </wp:inline>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1"/>
                  <a:stretch>
                    <a:fillRect/>
                  </a:stretch>
                </pic:blipFill>
                <pic:spPr>
                  <a:xfrm>
                    <a:off x="0" y="0"/>
                    <a:ext cx="6153150" cy="36576"/>
                  </a:xfrm>
                  <a:prstGeom prst="rect">
                    <a:avLst/>
                  </a:prstGeom>
                </pic:spPr>
              </pic:pic>
            </a:graphicData>
          </a:graphic>
        </wp:inline>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1"/>
                  <a:stretch>
                    <a:fillRect/>
                  </a:stretch>
                </pic:blipFill>
                <pic:spPr>
                  <a:xfrm>
                    <a:off x="0" y="0"/>
                    <a:ext cx="6153150" cy="36576"/>
                  </a:xfrm>
                  <a:prstGeom prst="rect">
                    <a:avLst/>
                  </a:prstGeom>
                </pic:spPr>
              </pic:pic>
            </a:graphicData>
          </a:graphic>
        </wp:inline>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1"/>
                  <a:stretch>
                    <a:fillRect/>
                  </a:stretch>
                </pic:blipFill>
                <pic:spPr>
                  <a:xfrm>
                    <a:off x="0" y="0"/>
                    <a:ext cx="6153150" cy="36576"/>
                  </a:xfrm>
                  <a:prstGeom prst="rect">
                    <a:avLst/>
                  </a:prstGeom>
                </pic:spPr>
              </pic:pic>
            </a:graphicData>
          </a:graphic>
        </wp:inline>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285"/>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ind w:firstLine="222"/>
      <w:textAlignment w:val="center"/>
    </w:pPr>
    <w:r>
      <w:drawing>
        <wp:inline distT="0" distB="0" distL="0" distR="0">
          <wp:extent cx="6153150" cy="36195"/>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1"/>
                  <a:stretch>
                    <a:fillRect/>
                  </a:stretch>
                </pic:blipFill>
                <pic:spPr>
                  <a:xfrm>
                    <a:off x="0" y="0"/>
                    <a:ext cx="6153150" cy="36576"/>
                  </a:xfrm>
                  <a:prstGeom prst="rect">
                    <a:avLst/>
                  </a:prstGeom>
                </pic:spPr>
              </pic:pic>
            </a:graphicData>
          </a:graphic>
        </wp:inline>
      </w:drawing>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1"/>
                  <a:stretch>
                    <a:fillRect/>
                  </a:stretch>
                </pic:blipFill>
                <pic:spPr>
                  <a:xfrm>
                    <a:off x="0" y="0"/>
                    <a:ext cx="6153150" cy="36576"/>
                  </a:xfrm>
                  <a:prstGeom prst="rect">
                    <a:avLst/>
                  </a:prstGeom>
                </pic:spPr>
              </pic:pic>
            </a:graphicData>
          </a:graphic>
        </wp:inline>
      </w:drawing>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1"/>
                  <a:stretch>
                    <a:fillRect/>
                  </a:stretch>
                </pic:blipFill>
                <pic:spPr>
                  <a:xfrm>
                    <a:off x="0" y="0"/>
                    <a:ext cx="6153150" cy="36576"/>
                  </a:xfrm>
                  <a:prstGeom prst="rect">
                    <a:avLst/>
                  </a:prstGeom>
                </pic:spPr>
              </pic:pic>
            </a:graphicData>
          </a:graphic>
        </wp:inline>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1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ind w:firstLine="100"/>
      <w:textAlignment w:val="center"/>
    </w:pPr>
    <w:r>
      <w:drawing>
        <wp:inline distT="0" distB="0" distL="0" distR="0">
          <wp:extent cx="6153150" cy="36195"/>
          <wp:effectExtent l="0" t="0" r="0" b="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1"/>
                  <a:stretch>
                    <a:fillRect/>
                  </a:stretch>
                </pic:blipFill>
                <pic:spPr>
                  <a:xfrm>
                    <a:off x="0" y="0"/>
                    <a:ext cx="6153150" cy="36576"/>
                  </a:xfrm>
                  <a:prstGeom prst="rect">
                    <a:avLst/>
                  </a:prstGeom>
                </pic:spPr>
              </pic:pic>
            </a:graphicData>
          </a:graphic>
        </wp:inline>
      </w:drawing>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1"/>
                  <a:stretch>
                    <a:fillRect/>
                  </a:stretch>
                </pic:blipFill>
                <pic:spPr>
                  <a:xfrm>
                    <a:off x="0" y="0"/>
                    <a:ext cx="6153150" cy="36576"/>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6350" b="1905"/>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
                  <a:stretch>
                    <a:fillRect/>
                  </a:stretch>
                </pic:blipFill>
                <pic:spPr>
                  <a:xfrm>
                    <a:off x="0" y="0"/>
                    <a:ext cx="6153150" cy="36576"/>
                  </a:xfrm>
                  <a:prstGeom prst="rect">
                    <a:avLst/>
                  </a:prstGeom>
                </pic:spPr>
              </pic:pic>
            </a:graphicData>
          </a:graphic>
        </wp:inline>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1"/>
                  <a:stretch>
                    <a:fillRect/>
                  </a:stretch>
                </pic:blipFill>
                <pic:spPr>
                  <a:xfrm>
                    <a:off x="0" y="0"/>
                    <a:ext cx="6153150" cy="36576"/>
                  </a:xfrm>
                  <a:prstGeom prst="rect">
                    <a:avLst/>
                  </a:prstGeom>
                </pic:spPr>
              </pic:pic>
            </a:graphicData>
          </a:graphic>
        </wp:inline>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63" name="IM 63"/>
          <wp:cNvGraphicFramePr/>
          <a:graphic xmlns:a="http://schemas.openxmlformats.org/drawingml/2006/main">
            <a:graphicData uri="http://schemas.openxmlformats.org/drawingml/2006/picture">
              <pic:pic xmlns:pic="http://schemas.openxmlformats.org/drawingml/2006/picture">
                <pic:nvPicPr>
                  <pic:cNvPr id="63" name="IM 63"/>
                  <pic:cNvPicPr/>
                </pic:nvPicPr>
                <pic:blipFill>
                  <a:blip r:embed="rId1"/>
                  <a:stretch>
                    <a:fillRect/>
                  </a:stretch>
                </pic:blipFill>
                <pic:spPr>
                  <a:xfrm>
                    <a:off x="0" y="0"/>
                    <a:ext cx="6153150" cy="36576"/>
                  </a:xfrm>
                  <a:prstGeom prst="rect">
                    <a:avLst/>
                  </a:prstGeom>
                </pic:spPr>
              </pic:pic>
            </a:graphicData>
          </a:graphic>
        </wp:inline>
      </w:drawing>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65" name="IM 65"/>
          <wp:cNvGraphicFramePr/>
          <a:graphic xmlns:a="http://schemas.openxmlformats.org/drawingml/2006/main">
            <a:graphicData uri="http://schemas.openxmlformats.org/drawingml/2006/picture">
              <pic:pic xmlns:pic="http://schemas.openxmlformats.org/drawingml/2006/picture">
                <pic:nvPicPr>
                  <pic:cNvPr id="65" name="IM 65"/>
                  <pic:cNvPicPr/>
                </pic:nvPicPr>
                <pic:blipFill>
                  <a:blip r:embed="rId1"/>
                  <a:stretch>
                    <a:fillRect/>
                  </a:stretch>
                </pic:blipFill>
                <pic:spPr>
                  <a:xfrm>
                    <a:off x="0" y="0"/>
                    <a:ext cx="6153150" cy="36576"/>
                  </a:xfrm>
                  <a:prstGeom prst="rect">
                    <a:avLst/>
                  </a:prstGeom>
                </pic:spPr>
              </pic:pic>
            </a:graphicData>
          </a:graphic>
        </wp:inline>
      </w:drawing>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67" name="IM 67"/>
          <wp:cNvGraphicFramePr/>
          <a:graphic xmlns:a="http://schemas.openxmlformats.org/drawingml/2006/main">
            <a:graphicData uri="http://schemas.openxmlformats.org/drawingml/2006/picture">
              <pic:pic xmlns:pic="http://schemas.openxmlformats.org/drawingml/2006/picture">
                <pic:nvPicPr>
                  <pic:cNvPr id="67" name="IM 67"/>
                  <pic:cNvPicPr/>
                </pic:nvPicPr>
                <pic:blipFill>
                  <a:blip r:embed="rId1"/>
                  <a:stretch>
                    <a:fillRect/>
                  </a:stretch>
                </pic:blipFill>
                <pic:spPr>
                  <a:xfrm>
                    <a:off x="0" y="0"/>
                    <a:ext cx="6153150" cy="36576"/>
                  </a:xfrm>
                  <a:prstGeom prst="rect">
                    <a:avLst/>
                  </a:prstGeom>
                </pic:spPr>
              </pic:pic>
            </a:graphicData>
          </a:graphic>
        </wp:inline>
      </w:drawing>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76"/>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ind w:firstLine="14"/>
      <w:textAlignment w:val="center"/>
    </w:pPr>
    <w:r>
      <w:drawing>
        <wp:inline distT="0" distB="0" distL="0" distR="0">
          <wp:extent cx="6153150" cy="36195"/>
          <wp:effectExtent l="0" t="0" r="0" b="0"/>
          <wp:docPr id="69" name="IM 69"/>
          <wp:cNvGraphicFramePr/>
          <a:graphic xmlns:a="http://schemas.openxmlformats.org/drawingml/2006/main">
            <a:graphicData uri="http://schemas.openxmlformats.org/drawingml/2006/picture">
              <pic:pic xmlns:pic="http://schemas.openxmlformats.org/drawingml/2006/picture">
                <pic:nvPicPr>
                  <pic:cNvPr id="69" name="IM 69"/>
                  <pic:cNvPicPr/>
                </pic:nvPicPr>
                <pic:blipFill>
                  <a:blip r:embed="rId1"/>
                  <a:stretch>
                    <a:fillRect/>
                  </a:stretch>
                </pic:blipFill>
                <pic:spPr>
                  <a:xfrm>
                    <a:off x="0" y="0"/>
                    <a:ext cx="6153150" cy="36576"/>
                  </a:xfrm>
                  <a:prstGeom prst="rect">
                    <a:avLst/>
                  </a:prstGeom>
                </pic:spPr>
              </pic:pic>
            </a:graphicData>
          </a:graphic>
        </wp:inline>
      </w:drawing>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71" name="IM 71"/>
          <wp:cNvGraphicFramePr/>
          <a:graphic xmlns:a="http://schemas.openxmlformats.org/drawingml/2006/main">
            <a:graphicData uri="http://schemas.openxmlformats.org/drawingml/2006/picture">
              <pic:pic xmlns:pic="http://schemas.openxmlformats.org/drawingml/2006/picture">
                <pic:nvPicPr>
                  <pic:cNvPr id="71" name="IM 71"/>
                  <pic:cNvPicPr/>
                </pic:nvPicPr>
                <pic:blipFill>
                  <a:blip r:embed="rId1"/>
                  <a:stretch>
                    <a:fillRect/>
                  </a:stretch>
                </pic:blipFill>
                <pic:spPr>
                  <a:xfrm>
                    <a:off x="0" y="0"/>
                    <a:ext cx="6153150" cy="36576"/>
                  </a:xfrm>
                  <a:prstGeom prst="rect">
                    <a:avLst/>
                  </a:prstGeom>
                </pic:spPr>
              </pic:pic>
            </a:graphicData>
          </a:graphic>
        </wp:inline>
      </w:drawing>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73" name="IM 73"/>
          <wp:cNvGraphicFramePr/>
          <a:graphic xmlns:a="http://schemas.openxmlformats.org/drawingml/2006/main">
            <a:graphicData uri="http://schemas.openxmlformats.org/drawingml/2006/picture">
              <pic:pic xmlns:pic="http://schemas.openxmlformats.org/drawingml/2006/picture">
                <pic:nvPicPr>
                  <pic:cNvPr id="73" name="IM 73"/>
                  <pic:cNvPicPr/>
                </pic:nvPicPr>
                <pic:blipFill>
                  <a:blip r:embed="rId1"/>
                  <a:stretch>
                    <a:fillRect/>
                  </a:stretch>
                </pic:blipFill>
                <pic:spPr>
                  <a:xfrm>
                    <a:off x="0" y="0"/>
                    <a:ext cx="6153150" cy="36576"/>
                  </a:xfrm>
                  <a:prstGeom prst="rect">
                    <a:avLst/>
                  </a:prstGeom>
                </pic:spPr>
              </pic:pic>
            </a:graphicData>
          </a:graphic>
        </wp:inline>
      </w:drawing>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75" name="IM 75"/>
          <wp:cNvGraphicFramePr/>
          <a:graphic xmlns:a="http://schemas.openxmlformats.org/drawingml/2006/main">
            <a:graphicData uri="http://schemas.openxmlformats.org/drawingml/2006/picture">
              <pic:pic xmlns:pic="http://schemas.openxmlformats.org/drawingml/2006/picture">
                <pic:nvPicPr>
                  <pic:cNvPr id="75" name="IM 75"/>
                  <pic:cNvPicPr/>
                </pic:nvPicPr>
                <pic:blipFill>
                  <a:blip r:embed="rId1"/>
                  <a:stretch>
                    <a:fillRect/>
                  </a:stretch>
                </pic:blipFill>
                <pic:spPr>
                  <a:xfrm>
                    <a:off x="0" y="0"/>
                    <a:ext cx="6153150" cy="36576"/>
                  </a:xfrm>
                  <a:prstGeom prst="rect">
                    <a:avLst/>
                  </a:prstGeom>
                </pic:spPr>
              </pic:pic>
            </a:graphicData>
          </a:graphic>
        </wp:inline>
      </w:drawing>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77" name="IM 77"/>
          <wp:cNvGraphicFramePr/>
          <a:graphic xmlns:a="http://schemas.openxmlformats.org/drawingml/2006/main">
            <a:graphicData uri="http://schemas.openxmlformats.org/drawingml/2006/picture">
              <pic:pic xmlns:pic="http://schemas.openxmlformats.org/drawingml/2006/picture">
                <pic:nvPicPr>
                  <pic:cNvPr id="77" name="IM 77"/>
                  <pic:cNvPicPr/>
                </pic:nvPicPr>
                <pic:blipFill>
                  <a:blip r:embed="rId1"/>
                  <a:stretch>
                    <a:fillRect/>
                  </a:stretch>
                </pic:blipFill>
                <pic:spPr>
                  <a:xfrm>
                    <a:off x="0" y="0"/>
                    <a:ext cx="6153150" cy="36576"/>
                  </a:xfrm>
                  <a:prstGeom prst="rect">
                    <a:avLst/>
                  </a:prstGeom>
                </pic:spPr>
              </pic:pic>
            </a:graphicData>
          </a:graphic>
        </wp:inline>
      </w:drawing>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79" name="IM 79"/>
          <wp:cNvGraphicFramePr/>
          <a:graphic xmlns:a="http://schemas.openxmlformats.org/drawingml/2006/main">
            <a:graphicData uri="http://schemas.openxmlformats.org/drawingml/2006/picture">
              <pic:pic xmlns:pic="http://schemas.openxmlformats.org/drawingml/2006/picture">
                <pic:nvPicPr>
                  <pic:cNvPr id="79" name="IM 79"/>
                  <pic:cNvPicPr/>
                </pic:nvPicPr>
                <pic:blipFill>
                  <a:blip r:embed="rId1"/>
                  <a:stretch>
                    <a:fillRect/>
                  </a:stretch>
                </pic:blipFill>
                <pic:spPr>
                  <a:xfrm>
                    <a:off x="0" y="0"/>
                    <a:ext cx="6153150" cy="3657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
                  <a:stretch>
                    <a:fillRect/>
                  </a:stretch>
                </pic:blipFill>
                <pic:spPr>
                  <a:xfrm>
                    <a:off x="0" y="0"/>
                    <a:ext cx="6153150" cy="36576"/>
                  </a:xfrm>
                  <a:prstGeom prst="rect">
                    <a:avLst/>
                  </a:prstGeom>
                </pic:spPr>
              </pic:pic>
            </a:graphicData>
          </a:graphic>
        </wp:inline>
      </w:drawing>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81" name="IM 81"/>
          <wp:cNvGraphicFramePr/>
          <a:graphic xmlns:a="http://schemas.openxmlformats.org/drawingml/2006/main">
            <a:graphicData uri="http://schemas.openxmlformats.org/drawingml/2006/picture">
              <pic:pic xmlns:pic="http://schemas.openxmlformats.org/drawingml/2006/picture">
                <pic:nvPicPr>
                  <pic:cNvPr id="81" name="IM 81"/>
                  <pic:cNvPicPr/>
                </pic:nvPicPr>
                <pic:blipFill>
                  <a:blip r:embed="rId1"/>
                  <a:stretch>
                    <a:fillRect/>
                  </a:stretch>
                </pic:blipFill>
                <pic:spPr>
                  <a:xfrm>
                    <a:off x="0" y="0"/>
                    <a:ext cx="6153150" cy="36576"/>
                  </a:xfrm>
                  <a:prstGeom prst="rect">
                    <a:avLst/>
                  </a:prstGeom>
                </pic:spPr>
              </pic:pic>
            </a:graphicData>
          </a:graphic>
        </wp:inline>
      </w:drawing>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83" name="IM 83"/>
          <wp:cNvGraphicFramePr/>
          <a:graphic xmlns:a="http://schemas.openxmlformats.org/drawingml/2006/main">
            <a:graphicData uri="http://schemas.openxmlformats.org/drawingml/2006/picture">
              <pic:pic xmlns:pic="http://schemas.openxmlformats.org/drawingml/2006/picture">
                <pic:nvPicPr>
                  <pic:cNvPr id="83" name="IM 83"/>
                  <pic:cNvPicPr/>
                </pic:nvPicPr>
                <pic:blipFill>
                  <a:blip r:embed="rId1"/>
                  <a:stretch>
                    <a:fillRect/>
                  </a:stretch>
                </pic:blipFill>
                <pic:spPr>
                  <a:xfrm>
                    <a:off x="0" y="0"/>
                    <a:ext cx="6153150" cy="36576"/>
                  </a:xfrm>
                  <a:prstGeom prst="rect">
                    <a:avLst/>
                  </a:prstGeom>
                </pic:spPr>
              </pic:pic>
            </a:graphicData>
          </a:graphic>
        </wp:inline>
      </w:drawing>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85" name="IM 85"/>
          <wp:cNvGraphicFramePr/>
          <a:graphic xmlns:a="http://schemas.openxmlformats.org/drawingml/2006/main">
            <a:graphicData uri="http://schemas.openxmlformats.org/drawingml/2006/picture">
              <pic:pic xmlns:pic="http://schemas.openxmlformats.org/drawingml/2006/picture">
                <pic:nvPicPr>
                  <pic:cNvPr id="85" name="IM 85"/>
                  <pic:cNvPicPr/>
                </pic:nvPicPr>
                <pic:blipFill>
                  <a:blip r:embed="rId1"/>
                  <a:stretch>
                    <a:fillRect/>
                  </a:stretch>
                </pic:blipFill>
                <pic:spPr>
                  <a:xfrm>
                    <a:off x="0" y="0"/>
                    <a:ext cx="6153150" cy="36576"/>
                  </a:xfrm>
                  <a:prstGeom prst="rect">
                    <a:avLst/>
                  </a:prstGeom>
                </pic:spPr>
              </pic:pic>
            </a:graphicData>
          </a:graphic>
        </wp:inline>
      </w:drawing>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87" name="IM 87"/>
          <wp:cNvGraphicFramePr/>
          <a:graphic xmlns:a="http://schemas.openxmlformats.org/drawingml/2006/main">
            <a:graphicData uri="http://schemas.openxmlformats.org/drawingml/2006/picture">
              <pic:pic xmlns:pic="http://schemas.openxmlformats.org/drawingml/2006/picture">
                <pic:nvPicPr>
                  <pic:cNvPr id="87" name="IM 87"/>
                  <pic:cNvPicPr/>
                </pic:nvPicPr>
                <pic:blipFill>
                  <a:blip r:embed="rId1"/>
                  <a:stretch>
                    <a:fillRect/>
                  </a:stretch>
                </pic:blipFill>
                <pic:spPr>
                  <a:xfrm>
                    <a:off x="0" y="0"/>
                    <a:ext cx="6153150" cy="36576"/>
                  </a:xfrm>
                  <a:prstGeom prst="rect">
                    <a:avLst/>
                  </a:prstGeom>
                </pic:spPr>
              </pic:pic>
            </a:graphicData>
          </a:graphic>
        </wp:inline>
      </w:drawing>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89" name="IM 89"/>
          <wp:cNvGraphicFramePr/>
          <a:graphic xmlns:a="http://schemas.openxmlformats.org/drawingml/2006/main">
            <a:graphicData uri="http://schemas.openxmlformats.org/drawingml/2006/picture">
              <pic:pic xmlns:pic="http://schemas.openxmlformats.org/drawingml/2006/picture">
                <pic:nvPicPr>
                  <pic:cNvPr id="89" name="IM 89"/>
                  <pic:cNvPicPr/>
                </pic:nvPicPr>
                <pic:blipFill>
                  <a:blip r:embed="rId1"/>
                  <a:stretch>
                    <a:fillRect/>
                  </a:stretch>
                </pic:blipFill>
                <pic:spPr>
                  <a:xfrm>
                    <a:off x="0" y="0"/>
                    <a:ext cx="6153150" cy="36576"/>
                  </a:xfrm>
                  <a:prstGeom prst="rect">
                    <a:avLst/>
                  </a:prstGeom>
                </pic:spPr>
              </pic:pic>
            </a:graphicData>
          </a:graphic>
        </wp:inline>
      </w:drawing>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91" name="IM 91"/>
          <wp:cNvGraphicFramePr/>
          <a:graphic xmlns:a="http://schemas.openxmlformats.org/drawingml/2006/main">
            <a:graphicData uri="http://schemas.openxmlformats.org/drawingml/2006/picture">
              <pic:pic xmlns:pic="http://schemas.openxmlformats.org/drawingml/2006/picture">
                <pic:nvPicPr>
                  <pic:cNvPr id="91" name="IM 91"/>
                  <pic:cNvPicPr/>
                </pic:nvPicPr>
                <pic:blipFill>
                  <a:blip r:embed="rId1"/>
                  <a:stretch>
                    <a:fillRect/>
                  </a:stretch>
                </pic:blipFill>
                <pic:spPr>
                  <a:xfrm>
                    <a:off x="0" y="0"/>
                    <a:ext cx="6153150" cy="36576"/>
                  </a:xfrm>
                  <a:prstGeom prst="rect">
                    <a:avLst/>
                  </a:prstGeom>
                </pic:spPr>
              </pic:pic>
            </a:graphicData>
          </a:graphic>
        </wp:inline>
      </w:drawing>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93" name="IM 93"/>
          <wp:cNvGraphicFramePr/>
          <a:graphic xmlns:a="http://schemas.openxmlformats.org/drawingml/2006/main">
            <a:graphicData uri="http://schemas.openxmlformats.org/drawingml/2006/picture">
              <pic:pic xmlns:pic="http://schemas.openxmlformats.org/drawingml/2006/picture">
                <pic:nvPicPr>
                  <pic:cNvPr id="93" name="IM 93"/>
                  <pic:cNvPicPr/>
                </pic:nvPicPr>
                <pic:blipFill>
                  <a:blip r:embed="rId1"/>
                  <a:stretch>
                    <a:fillRect/>
                  </a:stretch>
                </pic:blipFill>
                <pic:spPr>
                  <a:xfrm>
                    <a:off x="0" y="0"/>
                    <a:ext cx="6153150" cy="36576"/>
                  </a:xfrm>
                  <a:prstGeom prst="rect">
                    <a:avLst/>
                  </a:prstGeom>
                </pic:spPr>
              </pic:pic>
            </a:graphicData>
          </a:graphic>
        </wp:inline>
      </w:drawing>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95" name="IM 95"/>
          <wp:cNvGraphicFramePr/>
          <a:graphic xmlns:a="http://schemas.openxmlformats.org/drawingml/2006/main">
            <a:graphicData uri="http://schemas.openxmlformats.org/drawingml/2006/picture">
              <pic:pic xmlns:pic="http://schemas.openxmlformats.org/drawingml/2006/picture">
                <pic:nvPicPr>
                  <pic:cNvPr id="95" name="IM 95"/>
                  <pic:cNvPicPr/>
                </pic:nvPicPr>
                <pic:blipFill>
                  <a:blip r:embed="rId1"/>
                  <a:stretch>
                    <a:fillRect/>
                  </a:stretch>
                </pic:blipFill>
                <pic:spPr>
                  <a:xfrm>
                    <a:off x="0" y="0"/>
                    <a:ext cx="6153150" cy="36576"/>
                  </a:xfrm>
                  <a:prstGeom prst="rect">
                    <a:avLst/>
                  </a:prstGeom>
                </pic:spPr>
              </pic:pic>
            </a:graphicData>
          </a:graphic>
        </wp:inline>
      </w:drawing>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97" name="IM 97"/>
          <wp:cNvGraphicFramePr/>
          <a:graphic xmlns:a="http://schemas.openxmlformats.org/drawingml/2006/main">
            <a:graphicData uri="http://schemas.openxmlformats.org/drawingml/2006/picture">
              <pic:pic xmlns:pic="http://schemas.openxmlformats.org/drawingml/2006/picture">
                <pic:nvPicPr>
                  <pic:cNvPr id="97" name="IM 97"/>
                  <pic:cNvPicPr/>
                </pic:nvPicPr>
                <pic:blipFill>
                  <a:blip r:embed="rId1"/>
                  <a:stretch>
                    <a:fillRect/>
                  </a:stretch>
                </pic:blipFill>
                <pic:spPr>
                  <a:xfrm>
                    <a:off x="0" y="0"/>
                    <a:ext cx="6153150" cy="36576"/>
                  </a:xfrm>
                  <a:prstGeom prst="rect">
                    <a:avLst/>
                  </a:prstGeom>
                </pic:spPr>
              </pic:pic>
            </a:graphicData>
          </a:graphic>
        </wp:inline>
      </w:drawing>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101" name="IM 101"/>
          <wp:cNvGraphicFramePr/>
          <a:graphic xmlns:a="http://schemas.openxmlformats.org/drawingml/2006/main">
            <a:graphicData uri="http://schemas.openxmlformats.org/drawingml/2006/picture">
              <pic:pic xmlns:pic="http://schemas.openxmlformats.org/drawingml/2006/picture">
                <pic:nvPicPr>
                  <pic:cNvPr id="101" name="IM 101"/>
                  <pic:cNvPicPr/>
                </pic:nvPicPr>
                <pic:blipFill>
                  <a:blip r:embed="rId1"/>
                  <a:stretch>
                    <a:fillRect/>
                  </a:stretch>
                </pic:blipFill>
                <pic:spPr>
                  <a:xfrm>
                    <a:off x="0" y="0"/>
                    <a:ext cx="6153150" cy="36576"/>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
                  <a:stretch>
                    <a:fillRect/>
                  </a:stretch>
                </pic:blipFill>
                <pic:spPr>
                  <a:xfrm>
                    <a:off x="0" y="0"/>
                    <a:ext cx="6153150" cy="36576"/>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
                  <a:stretch>
                    <a:fillRect/>
                  </a:stretch>
                </pic:blipFill>
                <pic:spPr>
                  <a:xfrm>
                    <a:off x="0" y="0"/>
                    <a:ext cx="6153150" cy="36576"/>
                  </a:xfrm>
                  <a:prstGeom prst="rect">
                    <a:avLst/>
                  </a:prstGeom>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
                  <a:stretch>
                    <a:fillRect/>
                  </a:stretch>
                </pic:blipFill>
                <pic:spPr>
                  <a:xfrm>
                    <a:off x="0" y="0"/>
                    <a:ext cx="6153150" cy="36576"/>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
                  <a:stretch>
                    <a:fillRect/>
                  </a:stretch>
                </pic:blipFill>
                <pic:spPr>
                  <a:xfrm>
                    <a:off x="0" y="0"/>
                    <a:ext cx="6153150" cy="36576"/>
                  </a:xfrm>
                  <a:prstGeom prst="rect">
                    <a:avLst/>
                  </a:prstGeom>
                </pic:spPr>
              </pic:pic>
            </a:graphicData>
          </a:graphic>
        </wp:inline>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
                  <a:stretch>
                    <a:fillRect/>
                  </a:stretch>
                </pic:blipFill>
                <pic:spPr>
                  <a:xfrm>
                    <a:off x="0" y="0"/>
                    <a:ext cx="6153150" cy="36576"/>
                  </a:xfrm>
                  <a:prstGeom prst="rect">
                    <a:avLst/>
                  </a:prstGeom>
                </pic:spPr>
              </pic:pic>
            </a:graphicData>
          </a:graphic>
        </wp:inline>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62"/>
      <w:rPr>
        <w:rFonts w:ascii="宋体" w:hAnsi="宋体" w:eastAsia="宋体" w:cs="宋体"/>
        <w:sz w:val="21"/>
        <w:szCs w:val="21"/>
      </w:rPr>
    </w:pPr>
    <w:r>
      <w:rPr>
        <w:rFonts w:hint="eastAsia" w:ascii="宋体" w:hAnsi="宋体" w:eastAsia="宋体" w:cs="宋体"/>
        <w:spacing w:val="-2"/>
        <w:sz w:val="21"/>
        <w:szCs w:val="21"/>
        <w:lang w:eastAsia="zh-CN"/>
      </w:rPr>
      <w:t>国家税务总局温县税务局智慧办税服务厅系统设备购置项目</w:t>
    </w:r>
    <w:r>
      <w:rPr>
        <w:rFonts w:ascii="宋体" w:hAnsi="宋体" w:eastAsia="宋体" w:cs="宋体"/>
        <w:sz w:val="21"/>
        <w:szCs w:val="21"/>
      </w:rPr>
      <w:t xml:space="preserve">                                                             </w:t>
    </w:r>
    <w:r>
      <w:rPr>
        <w:rFonts w:ascii="宋体" w:hAnsi="宋体" w:eastAsia="宋体" w:cs="宋体"/>
        <w:spacing w:val="-2"/>
        <w:sz w:val="21"/>
        <w:szCs w:val="21"/>
      </w:rPr>
      <w:t>竞争性谈判文件</w:t>
    </w:r>
  </w:p>
  <w:p>
    <w:pPr>
      <w:spacing w:before="29" w:line="57" w:lineRule="exact"/>
      <w:textAlignment w:val="center"/>
    </w:pPr>
    <w:r>
      <w:drawing>
        <wp:inline distT="0" distB="0" distL="0" distR="0">
          <wp:extent cx="6153150" cy="36195"/>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
                  <a:stretch>
                    <a:fillRect/>
                  </a:stretch>
                </pic:blipFill>
                <pic:spPr>
                  <a:xfrm>
                    <a:off x="0" y="0"/>
                    <a:ext cx="6153150" cy="3657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chineseCountingThousand"/>
      <w:suff w:val="nothing"/>
      <w:lvlText w:val="第%1部分"/>
      <w:lvlJc w:val="center"/>
      <w:pPr>
        <w:ind w:left="1130" w:firstLine="288"/>
      </w:pPr>
      <w:rPr>
        <w:rFonts w:hint="eastAsia"/>
        <w:sz w:val="44"/>
        <w:szCs w:val="44"/>
      </w:rPr>
    </w:lvl>
    <w:lvl w:ilvl="1" w:tentative="0">
      <w:start w:val="1"/>
      <w:numFmt w:val="chineseCountingThousand"/>
      <w:pStyle w:val="2"/>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3"/>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jYwNDU0YzEyYjNkZjc0ZjU4ZjU3ODRkMWVmNDE0NjQifQ=="/>
  </w:docVars>
  <w:rsids>
    <w:rsidRoot w:val="00000000"/>
    <w:rsid w:val="067B1ABD"/>
    <w:rsid w:val="12CA0C30"/>
    <w:rsid w:val="14C81759"/>
    <w:rsid w:val="150D3BFD"/>
    <w:rsid w:val="15C976AA"/>
    <w:rsid w:val="162147D1"/>
    <w:rsid w:val="1AFA028B"/>
    <w:rsid w:val="1DD65269"/>
    <w:rsid w:val="1F2D5892"/>
    <w:rsid w:val="2D9E2174"/>
    <w:rsid w:val="31A71510"/>
    <w:rsid w:val="33116DB8"/>
    <w:rsid w:val="36AA1648"/>
    <w:rsid w:val="3AA20FB4"/>
    <w:rsid w:val="3DC80039"/>
    <w:rsid w:val="425A02AD"/>
    <w:rsid w:val="454D54E6"/>
    <w:rsid w:val="4A851D59"/>
    <w:rsid w:val="4D7F6F33"/>
    <w:rsid w:val="505C67C4"/>
    <w:rsid w:val="51B97B04"/>
    <w:rsid w:val="55C46079"/>
    <w:rsid w:val="58AB1E75"/>
    <w:rsid w:val="590E5A8C"/>
    <w:rsid w:val="5AE443DE"/>
    <w:rsid w:val="5E8C19D5"/>
    <w:rsid w:val="5EAA5BF5"/>
    <w:rsid w:val="619A2136"/>
    <w:rsid w:val="6650370B"/>
    <w:rsid w:val="67F962C1"/>
    <w:rsid w:val="6F795A80"/>
    <w:rsid w:val="71147A3B"/>
    <w:rsid w:val="742A1EB5"/>
    <w:rsid w:val="791A3E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qFormat/>
    <w:uiPriority w:val="0"/>
    <w:pPr>
      <w:keepNext/>
      <w:keepLines/>
      <w:numPr>
        <w:ilvl w:val="1"/>
        <w:numId w:val="1"/>
      </w:numPr>
      <w:spacing w:before="260" w:beforeLines="0" w:after="260" w:afterLines="0" w:line="416" w:lineRule="atLeast"/>
      <w:outlineLvl w:val="1"/>
    </w:pPr>
    <w:rPr>
      <w:rFonts w:ascii="Arial" w:hAnsi="Arial" w:eastAsia="黑体"/>
      <w:b/>
      <w:kern w:val="0"/>
      <w:sz w:val="32"/>
    </w:rPr>
  </w:style>
  <w:style w:type="paragraph" w:styleId="3">
    <w:name w:val="heading 4"/>
    <w:basedOn w:val="1"/>
    <w:next w:val="1"/>
    <w:qFormat/>
    <w:uiPriority w:val="0"/>
    <w:pPr>
      <w:keepNext/>
      <w:keepLines/>
      <w:numPr>
        <w:ilvl w:val="3"/>
        <w:numId w:val="2"/>
      </w:numPr>
      <w:adjustRightInd w:val="0"/>
      <w:spacing w:before="280" w:beforeLines="0" w:after="290" w:afterLines="0" w:line="376" w:lineRule="atLeast"/>
      <w:textAlignment w:val="baseline"/>
      <w:outlineLvl w:val="3"/>
    </w:pPr>
    <w:rPr>
      <w:rFonts w:ascii="Arial" w:hAnsi="Arial" w:eastAsia="黑体"/>
      <w:b/>
      <w:kern w:val="0"/>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szCs w:val="24"/>
    </w:rPr>
  </w:style>
  <w:style w:type="table" w:customStyle="1" w:styleId="9">
    <w:name w:val="Table Normal"/>
    <w:semiHidden/>
    <w:unhideWhenUsed/>
    <w:qFormat/>
    <w:uiPriority w:val="0"/>
    <w:tblPr>
      <w:tblCellMar>
        <w:top w:w="0" w:type="dxa"/>
        <w:left w:w="0" w:type="dxa"/>
        <w:bottom w:w="0" w:type="dxa"/>
        <w:right w:w="0" w:type="dxa"/>
      </w:tblCellMar>
    </w:tblPr>
  </w:style>
  <w:style w:type="character" w:customStyle="1" w:styleId="10">
    <w:name w:val="font21"/>
    <w:basedOn w:val="8"/>
    <w:qFormat/>
    <w:uiPriority w:val="0"/>
    <w:rPr>
      <w:rFonts w:hint="default" w:ascii="Symbol" w:hAnsi="Symbol" w:cs="Symbol"/>
      <w:color w:val="000000"/>
      <w:sz w:val="20"/>
      <w:szCs w:val="20"/>
      <w:u w:val="none"/>
    </w:rPr>
  </w:style>
  <w:style w:type="character" w:customStyle="1" w:styleId="11">
    <w:name w:val="font11"/>
    <w:basedOn w:val="8"/>
    <w:qFormat/>
    <w:uiPriority w:val="0"/>
    <w:rPr>
      <w:rFonts w:hint="eastAsia" w:ascii="新宋体" w:hAnsi="新宋体" w:eastAsia="新宋体" w:cs="新宋体"/>
      <w:color w:val="000000"/>
      <w:sz w:val="21"/>
      <w:szCs w:val="21"/>
      <w:u w:val="none"/>
    </w:rPr>
  </w:style>
</w:styles>
</file>

<file path=word/_rels/document.xml.rels><?xml version="1.0" encoding="UTF-8" standalone="yes"?>
<Relationships xmlns="http://schemas.openxmlformats.org/package/2006/relationships"><Relationship Id="rId90" Type="http://schemas.openxmlformats.org/officeDocument/2006/relationships/fontTable" Target="fontTable.xml"/><Relationship Id="rId9" Type="http://schemas.openxmlformats.org/officeDocument/2006/relationships/footer" Target="footer3.xml"/><Relationship Id="rId89" Type="http://schemas.openxmlformats.org/officeDocument/2006/relationships/numbering" Target="numbering.xml"/><Relationship Id="rId88" Type="http://schemas.openxmlformats.org/officeDocument/2006/relationships/customXml" Target="../customXml/item1.xml"/><Relationship Id="rId87" Type="http://schemas.openxmlformats.org/officeDocument/2006/relationships/image" Target="media/image3.png"/><Relationship Id="rId86" Type="http://schemas.openxmlformats.org/officeDocument/2006/relationships/image" Target="media/image1.png"/><Relationship Id="rId85" Type="http://schemas.openxmlformats.org/officeDocument/2006/relationships/image" Target="media/image2.png"/><Relationship Id="rId84" Type="http://schemas.openxmlformats.org/officeDocument/2006/relationships/theme" Target="theme/theme1.xml"/><Relationship Id="rId83" Type="http://schemas.openxmlformats.org/officeDocument/2006/relationships/footer" Target="footer40.xml"/><Relationship Id="rId82" Type="http://schemas.openxmlformats.org/officeDocument/2006/relationships/header" Target="header39.xml"/><Relationship Id="rId81" Type="http://schemas.openxmlformats.org/officeDocument/2006/relationships/footer" Target="footer39.xml"/><Relationship Id="rId80" Type="http://schemas.openxmlformats.org/officeDocument/2006/relationships/header" Target="header38.xml"/><Relationship Id="rId8" Type="http://schemas.openxmlformats.org/officeDocument/2006/relationships/header" Target="header2.xml"/><Relationship Id="rId79" Type="http://schemas.openxmlformats.org/officeDocument/2006/relationships/footer" Target="footer38.xml"/><Relationship Id="rId78" Type="http://schemas.openxmlformats.org/officeDocument/2006/relationships/header" Target="header37.xml"/><Relationship Id="rId77" Type="http://schemas.openxmlformats.org/officeDocument/2006/relationships/footer" Target="footer37.xml"/><Relationship Id="rId76" Type="http://schemas.openxmlformats.org/officeDocument/2006/relationships/header" Target="header36.xml"/><Relationship Id="rId75" Type="http://schemas.openxmlformats.org/officeDocument/2006/relationships/footer" Target="footer36.xml"/><Relationship Id="rId74" Type="http://schemas.openxmlformats.org/officeDocument/2006/relationships/header" Target="header35.xml"/><Relationship Id="rId73" Type="http://schemas.openxmlformats.org/officeDocument/2006/relationships/footer" Target="footer35.xml"/><Relationship Id="rId72" Type="http://schemas.openxmlformats.org/officeDocument/2006/relationships/header" Target="header34.xml"/><Relationship Id="rId71" Type="http://schemas.openxmlformats.org/officeDocument/2006/relationships/footer" Target="footer34.xml"/><Relationship Id="rId70" Type="http://schemas.openxmlformats.org/officeDocument/2006/relationships/header" Target="header33.xml"/><Relationship Id="rId7" Type="http://schemas.openxmlformats.org/officeDocument/2006/relationships/footer" Target="footer2.xml"/><Relationship Id="rId69" Type="http://schemas.openxmlformats.org/officeDocument/2006/relationships/footer" Target="footer33.xml"/><Relationship Id="rId68" Type="http://schemas.openxmlformats.org/officeDocument/2006/relationships/header" Target="header32.xml"/><Relationship Id="rId67" Type="http://schemas.openxmlformats.org/officeDocument/2006/relationships/footer" Target="footer32.xml"/><Relationship Id="rId66" Type="http://schemas.openxmlformats.org/officeDocument/2006/relationships/header" Target="header31.xml"/><Relationship Id="rId65" Type="http://schemas.openxmlformats.org/officeDocument/2006/relationships/footer" Target="footer31.xml"/><Relationship Id="rId64" Type="http://schemas.openxmlformats.org/officeDocument/2006/relationships/header" Target="header30.xml"/><Relationship Id="rId63" Type="http://schemas.openxmlformats.org/officeDocument/2006/relationships/footer" Target="footer30.xml"/><Relationship Id="rId62" Type="http://schemas.openxmlformats.org/officeDocument/2006/relationships/header" Target="header29.xml"/><Relationship Id="rId61" Type="http://schemas.openxmlformats.org/officeDocument/2006/relationships/footer" Target="footer29.xml"/><Relationship Id="rId60" Type="http://schemas.openxmlformats.org/officeDocument/2006/relationships/header" Target="header28.xml"/><Relationship Id="rId6" Type="http://schemas.openxmlformats.org/officeDocument/2006/relationships/header" Target="header1.xml"/><Relationship Id="rId59" Type="http://schemas.openxmlformats.org/officeDocument/2006/relationships/footer" Target="footer28.xml"/><Relationship Id="rId58" Type="http://schemas.openxmlformats.org/officeDocument/2006/relationships/header" Target="header27.xml"/><Relationship Id="rId57" Type="http://schemas.openxmlformats.org/officeDocument/2006/relationships/footer" Target="footer27.xml"/><Relationship Id="rId56" Type="http://schemas.openxmlformats.org/officeDocument/2006/relationships/header" Target="header26.xml"/><Relationship Id="rId55" Type="http://schemas.openxmlformats.org/officeDocument/2006/relationships/footer" Target="footer26.xml"/><Relationship Id="rId54" Type="http://schemas.openxmlformats.org/officeDocument/2006/relationships/header" Target="header25.xml"/><Relationship Id="rId53" Type="http://schemas.openxmlformats.org/officeDocument/2006/relationships/footer" Target="footer25.xml"/><Relationship Id="rId52" Type="http://schemas.openxmlformats.org/officeDocument/2006/relationships/header" Target="header24.xml"/><Relationship Id="rId51" Type="http://schemas.openxmlformats.org/officeDocument/2006/relationships/footer" Target="footer24.xml"/><Relationship Id="rId50" Type="http://schemas.openxmlformats.org/officeDocument/2006/relationships/header" Target="header23.xml"/><Relationship Id="rId5" Type="http://schemas.openxmlformats.org/officeDocument/2006/relationships/footer" Target="footer1.xml"/><Relationship Id="rId49" Type="http://schemas.openxmlformats.org/officeDocument/2006/relationships/footer" Target="footer23.xml"/><Relationship Id="rId48" Type="http://schemas.openxmlformats.org/officeDocument/2006/relationships/header" Target="header22.xml"/><Relationship Id="rId47" Type="http://schemas.openxmlformats.org/officeDocument/2006/relationships/footer" Target="footer22.xml"/><Relationship Id="rId46" Type="http://schemas.openxmlformats.org/officeDocument/2006/relationships/header" Target="header21.xml"/><Relationship Id="rId45" Type="http://schemas.openxmlformats.org/officeDocument/2006/relationships/footer" Target="footer21.xml"/><Relationship Id="rId44" Type="http://schemas.openxmlformats.org/officeDocument/2006/relationships/header" Target="header20.xml"/><Relationship Id="rId43" Type="http://schemas.openxmlformats.org/officeDocument/2006/relationships/footer" Target="footer20.xml"/><Relationship Id="rId42" Type="http://schemas.openxmlformats.org/officeDocument/2006/relationships/header" Target="header19.xml"/><Relationship Id="rId41" Type="http://schemas.openxmlformats.org/officeDocument/2006/relationships/footer" Target="footer19.xml"/><Relationship Id="rId40" Type="http://schemas.openxmlformats.org/officeDocument/2006/relationships/header" Target="header18.xml"/><Relationship Id="rId4" Type="http://schemas.openxmlformats.org/officeDocument/2006/relationships/endnotes" Target="endnotes.xml"/><Relationship Id="rId39" Type="http://schemas.openxmlformats.org/officeDocument/2006/relationships/footer" Target="footer18.xml"/><Relationship Id="rId38" Type="http://schemas.openxmlformats.org/officeDocument/2006/relationships/header" Target="header17.xml"/><Relationship Id="rId37" Type="http://schemas.openxmlformats.org/officeDocument/2006/relationships/footer" Target="footer17.xml"/><Relationship Id="rId36" Type="http://schemas.openxmlformats.org/officeDocument/2006/relationships/header" Target="header16.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12.xml.rels><?xml version="1.0" encoding="UTF-8" standalone="yes"?>
<Relationships xmlns="http://schemas.openxmlformats.org/package/2006/relationships"><Relationship Id="rId1" Type="http://schemas.openxmlformats.org/officeDocument/2006/relationships/image" Target="media/image1.png"/></Relationships>
</file>

<file path=word/_rels/footer14.xml.rels><?xml version="1.0" encoding="UTF-8" standalone="yes"?>
<Relationships xmlns="http://schemas.openxmlformats.org/package/2006/relationships"><Relationship Id="rId1" Type="http://schemas.openxmlformats.org/officeDocument/2006/relationships/image" Target="media/image1.png"/></Relationships>
</file>

<file path=word/_rels/footer16.xml.rels><?xml version="1.0" encoding="UTF-8" standalone="yes"?>
<Relationships xmlns="http://schemas.openxmlformats.org/package/2006/relationships"><Relationship Id="rId1" Type="http://schemas.openxmlformats.org/officeDocument/2006/relationships/image" Target="media/image1.png"/></Relationships>
</file>

<file path=word/_rels/footer20.xml.rels><?xml version="1.0" encoding="UTF-8" standalone="yes"?>
<Relationships xmlns="http://schemas.openxmlformats.org/package/2006/relationships"><Relationship Id="rId1" Type="http://schemas.openxmlformats.org/officeDocument/2006/relationships/image" Target="media/image1.png"/></Relationships>
</file>

<file path=word/_rels/footer21.xml.rels><?xml version="1.0" encoding="UTF-8" standalone="yes"?>
<Relationships xmlns="http://schemas.openxmlformats.org/package/2006/relationships"><Relationship Id="rId1" Type="http://schemas.openxmlformats.org/officeDocument/2006/relationships/image" Target="media/image1.png"/></Relationships>
</file>

<file path=word/_rels/footer22.xml.rels><?xml version="1.0" encoding="UTF-8" standalone="yes"?>
<Relationships xmlns="http://schemas.openxmlformats.org/package/2006/relationships"><Relationship Id="rId1" Type="http://schemas.openxmlformats.org/officeDocument/2006/relationships/image" Target="media/image1.png"/></Relationships>
</file>

<file path=word/_rels/footer23.xml.rels><?xml version="1.0" encoding="UTF-8" standalone="yes"?>
<Relationships xmlns="http://schemas.openxmlformats.org/package/2006/relationships"><Relationship Id="rId1" Type="http://schemas.openxmlformats.org/officeDocument/2006/relationships/image" Target="media/image1.png"/></Relationships>
</file>

<file path=word/_rels/footer25.xml.rels><?xml version="1.0" encoding="UTF-8" standalone="yes"?>
<Relationships xmlns="http://schemas.openxmlformats.org/package/2006/relationships"><Relationship Id="rId1" Type="http://schemas.openxmlformats.org/officeDocument/2006/relationships/image" Target="media/image1.png"/></Relationships>
</file>

<file path=word/_rels/footer26.xml.rels><?xml version="1.0" encoding="UTF-8" standalone="yes"?>
<Relationships xmlns="http://schemas.openxmlformats.org/package/2006/relationships"><Relationship Id="rId1" Type="http://schemas.openxmlformats.org/officeDocument/2006/relationships/image" Target="media/image1.png"/></Relationships>
</file>

<file path=word/_rels/footer27.xml.rels><?xml version="1.0" encoding="UTF-8" standalone="yes"?>
<Relationships xmlns="http://schemas.openxmlformats.org/package/2006/relationships"><Relationship Id="rId1" Type="http://schemas.openxmlformats.org/officeDocument/2006/relationships/image" Target="media/image1.png"/></Relationships>
</file>

<file path=word/_rels/footer28.xml.rels><?xml version="1.0" encoding="UTF-8" standalone="yes"?>
<Relationships xmlns="http://schemas.openxmlformats.org/package/2006/relationships"><Relationship Id="rId1" Type="http://schemas.openxmlformats.org/officeDocument/2006/relationships/image" Target="media/image1.png"/></Relationships>
</file>

<file path=word/_rels/footer29.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31.xml.rels><?xml version="1.0" encoding="UTF-8" standalone="yes"?>
<Relationships xmlns="http://schemas.openxmlformats.org/package/2006/relationships"><Relationship Id="rId1" Type="http://schemas.openxmlformats.org/officeDocument/2006/relationships/image" Target="media/image1.png"/></Relationships>
</file>

<file path=word/_rels/footer32.xml.rels><?xml version="1.0" encoding="UTF-8" standalone="yes"?>
<Relationships xmlns="http://schemas.openxmlformats.org/package/2006/relationships"><Relationship Id="rId1" Type="http://schemas.openxmlformats.org/officeDocument/2006/relationships/image" Target="media/image1.png"/></Relationships>
</file>

<file path=word/_rels/footer33.xml.rels><?xml version="1.0" encoding="UTF-8" standalone="yes"?>
<Relationships xmlns="http://schemas.openxmlformats.org/package/2006/relationships"><Relationship Id="rId1" Type="http://schemas.openxmlformats.org/officeDocument/2006/relationships/image" Target="media/image1.png"/></Relationships>
</file>

<file path=word/_rels/footer34.xml.rels><?xml version="1.0" encoding="UTF-8" standalone="yes"?>
<Relationships xmlns="http://schemas.openxmlformats.org/package/2006/relationships"><Relationship Id="rId1" Type="http://schemas.openxmlformats.org/officeDocument/2006/relationships/image" Target="media/image1.png"/></Relationships>
</file>

<file path=word/_rels/footer36.xml.rels><?xml version="1.0" encoding="UTF-8" standalone="yes"?>
<Relationships xmlns="http://schemas.openxmlformats.org/package/2006/relationships"><Relationship Id="rId1" Type="http://schemas.openxmlformats.org/officeDocument/2006/relationships/image" Target="media/image1.png"/></Relationships>
</file>

<file path=word/_rels/footer37.xml.rels><?xml version="1.0" encoding="UTF-8" standalone="yes"?>
<Relationships xmlns="http://schemas.openxmlformats.org/package/2006/relationships"><Relationship Id="rId1" Type="http://schemas.openxmlformats.org/officeDocument/2006/relationships/image" Target="media/image1.png"/></Relationships>
</file>

<file path=word/_rels/footer38.xml.rels><?xml version="1.0" encoding="UTF-8" standalone="yes"?>
<Relationships xmlns="http://schemas.openxmlformats.org/package/2006/relationships"><Relationship Id="rId1" Type="http://schemas.openxmlformats.org/officeDocument/2006/relationships/image" Target="media/image1.png"/></Relationships>
</file>

<file path=word/_rels/footer39.xml.rels><?xml version="1.0" encoding="UTF-8" standalone="yes"?>
<Relationships xmlns="http://schemas.openxmlformats.org/package/2006/relationships"><Relationship Id="rId1" Type="http://schemas.openxmlformats.org/officeDocument/2006/relationships/image" Target="media/image1.png"/></Relationships>
</file>

<file path=word/_rels/footer40.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23.xml.rels><?xml version="1.0" encoding="UTF-8" standalone="yes"?>
<Relationships xmlns="http://schemas.openxmlformats.org/package/2006/relationships"><Relationship Id="rId1" Type="http://schemas.openxmlformats.org/officeDocument/2006/relationships/image" Target="media/image2.png"/></Relationships>
</file>

<file path=word/_rels/header24.xml.rels><?xml version="1.0" encoding="UTF-8" standalone="yes"?>
<Relationships xmlns="http://schemas.openxmlformats.org/package/2006/relationships"><Relationship Id="rId1" Type="http://schemas.openxmlformats.org/officeDocument/2006/relationships/image" Target="media/image2.png"/></Relationships>
</file>

<file path=word/_rels/header25.xml.rels><?xml version="1.0" encoding="UTF-8" standalone="yes"?>
<Relationships xmlns="http://schemas.openxmlformats.org/package/2006/relationships"><Relationship Id="rId1" Type="http://schemas.openxmlformats.org/officeDocument/2006/relationships/image" Target="media/image2.png"/></Relationships>
</file>

<file path=word/_rels/header26.xml.rels><?xml version="1.0" encoding="UTF-8" standalone="yes"?>
<Relationships xmlns="http://schemas.openxmlformats.org/package/2006/relationships"><Relationship Id="rId1" Type="http://schemas.openxmlformats.org/officeDocument/2006/relationships/image" Target="media/image2.png"/></Relationships>
</file>

<file path=word/_rels/header27.xml.rels><?xml version="1.0" encoding="UTF-8" standalone="yes"?>
<Relationships xmlns="http://schemas.openxmlformats.org/package/2006/relationships"><Relationship Id="rId1" Type="http://schemas.openxmlformats.org/officeDocument/2006/relationships/image" Target="media/image2.png"/></Relationships>
</file>

<file path=word/_rels/header28.xml.rels><?xml version="1.0" encoding="UTF-8" standalone="yes"?>
<Relationships xmlns="http://schemas.openxmlformats.org/package/2006/relationships"><Relationship Id="rId1" Type="http://schemas.openxmlformats.org/officeDocument/2006/relationships/image" Target="media/image2.png"/></Relationships>
</file>

<file path=word/_rels/header29.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30.xml.rels><?xml version="1.0" encoding="UTF-8" standalone="yes"?>
<Relationships xmlns="http://schemas.openxmlformats.org/package/2006/relationships"><Relationship Id="rId1" Type="http://schemas.openxmlformats.org/officeDocument/2006/relationships/image" Target="media/image2.png"/></Relationships>
</file>

<file path=word/_rels/header31.xml.rels><?xml version="1.0" encoding="UTF-8" standalone="yes"?>
<Relationships xmlns="http://schemas.openxmlformats.org/package/2006/relationships"><Relationship Id="rId1" Type="http://schemas.openxmlformats.org/officeDocument/2006/relationships/image" Target="media/image2.png"/></Relationships>
</file>

<file path=word/_rels/header32.xml.rels><?xml version="1.0" encoding="UTF-8" standalone="yes"?>
<Relationships xmlns="http://schemas.openxmlformats.org/package/2006/relationships"><Relationship Id="rId1" Type="http://schemas.openxmlformats.org/officeDocument/2006/relationships/image" Target="media/image2.png"/></Relationships>
</file>

<file path=word/_rels/header33.xml.rels><?xml version="1.0" encoding="UTF-8" standalone="yes"?>
<Relationships xmlns="http://schemas.openxmlformats.org/package/2006/relationships"><Relationship Id="rId1" Type="http://schemas.openxmlformats.org/officeDocument/2006/relationships/image" Target="media/image2.png"/></Relationships>
</file>

<file path=word/_rels/header34.xml.rels><?xml version="1.0" encoding="UTF-8" standalone="yes"?>
<Relationships xmlns="http://schemas.openxmlformats.org/package/2006/relationships"><Relationship Id="rId1" Type="http://schemas.openxmlformats.org/officeDocument/2006/relationships/image" Target="media/image2.png"/></Relationships>
</file>

<file path=word/_rels/header35.xml.rels><?xml version="1.0" encoding="UTF-8" standalone="yes"?>
<Relationships xmlns="http://schemas.openxmlformats.org/package/2006/relationships"><Relationship Id="rId1" Type="http://schemas.openxmlformats.org/officeDocument/2006/relationships/image" Target="media/image2.png"/></Relationships>
</file>

<file path=word/_rels/header36.xml.rels><?xml version="1.0" encoding="UTF-8" standalone="yes"?>
<Relationships xmlns="http://schemas.openxmlformats.org/package/2006/relationships"><Relationship Id="rId1" Type="http://schemas.openxmlformats.org/officeDocument/2006/relationships/image" Target="media/image2.png"/></Relationships>
</file>

<file path=word/_rels/header37.xml.rels><?xml version="1.0" encoding="UTF-8" standalone="yes"?>
<Relationships xmlns="http://schemas.openxmlformats.org/package/2006/relationships"><Relationship Id="rId1" Type="http://schemas.openxmlformats.org/officeDocument/2006/relationships/image" Target="media/image2.png"/></Relationships>
</file>

<file path=word/_rels/header38.xml.rels><?xml version="1.0" encoding="UTF-8" standalone="yes"?>
<Relationships xmlns="http://schemas.openxmlformats.org/package/2006/relationships"><Relationship Id="rId1" Type="http://schemas.openxmlformats.org/officeDocument/2006/relationships/image" Target="media/image2.png"/></Relationships>
</file>

<file path=word/_rels/header39.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52</Pages>
  <Words>22935</Words>
  <Characters>24904</Characters>
  <TotalTime>39</TotalTime>
  <ScaleCrop>false</ScaleCrop>
  <LinksUpToDate>false</LinksUpToDate>
  <CharactersWithSpaces>27833</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2022-05-05T15:16:00Z</dcterms:created>
  <dc:creator>he</dc:creator>
  <cp:lastModifiedBy>Administrator</cp:lastModifiedBy>
  <dcterms:modified xsi:type="dcterms:W3CDTF">2022-11-24T07:44:37Z</dcterms:modified>
  <dc:title>郑州市军供站军供保障综合楼建设项目设计                                              招标文件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2022-11-17T16:14:56Z</vt:filetime>
  </property>
  <property fmtid="{D5CDD505-2E9C-101B-9397-08002B2CF9AE}" pid="4" name="KSOProductBuildVer">
    <vt:lpwstr>2052-11.1.0.12763</vt:lpwstr>
  </property>
  <property fmtid="{D5CDD505-2E9C-101B-9397-08002B2CF9AE}" pid="5" name="ICV">
    <vt:lpwstr>ADA30F6EEC474E508B239252E980F76B</vt:lpwstr>
  </property>
</Properties>
</file>